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C9" w:rsidRPr="00472EA8" w:rsidRDefault="008705C9" w:rsidP="008705C9">
      <w:pPr>
        <w:jc w:val="both"/>
        <w:rPr>
          <w:rFonts w:ascii="Arial" w:hAnsi="Arial" w:cs="Arial"/>
        </w:rPr>
      </w:pPr>
      <w:r w:rsidRPr="00472EA8">
        <w:rPr>
          <w:rFonts w:ascii="Arial" w:hAnsi="Arial" w:cs="Arial"/>
        </w:rPr>
        <w:t xml:space="preserve">Manizales, </w:t>
      </w:r>
      <w:r w:rsidR="006F21AE">
        <w:rPr>
          <w:rFonts w:ascii="Arial" w:hAnsi="Arial" w:cs="Arial"/>
        </w:rPr>
        <w:t xml:space="preserve">Enero 2 </w:t>
      </w:r>
      <w:r w:rsidRPr="00472EA8">
        <w:rPr>
          <w:rFonts w:ascii="Arial" w:hAnsi="Arial" w:cs="Arial"/>
        </w:rPr>
        <w:t>de 201</w:t>
      </w:r>
      <w:r w:rsidR="006F21AE">
        <w:rPr>
          <w:rFonts w:ascii="Arial" w:hAnsi="Arial" w:cs="Arial"/>
        </w:rPr>
        <w:t>7</w:t>
      </w:r>
    </w:p>
    <w:p w:rsidR="008705C9" w:rsidRPr="00472EA8" w:rsidRDefault="008705C9" w:rsidP="008705C9">
      <w:pPr>
        <w:jc w:val="both"/>
        <w:rPr>
          <w:rFonts w:ascii="Arial" w:hAnsi="Arial" w:cs="Arial"/>
          <w:b/>
        </w:rPr>
      </w:pPr>
    </w:p>
    <w:p w:rsidR="008705C9" w:rsidRPr="00472EA8" w:rsidRDefault="008705C9" w:rsidP="008705C9">
      <w:pPr>
        <w:jc w:val="both"/>
        <w:rPr>
          <w:rFonts w:ascii="Arial" w:hAnsi="Arial" w:cs="Arial"/>
          <w:b/>
        </w:rPr>
      </w:pPr>
    </w:p>
    <w:p w:rsidR="008705C9" w:rsidRPr="00472EA8" w:rsidRDefault="008705C9" w:rsidP="008705C9">
      <w:pPr>
        <w:jc w:val="both"/>
        <w:rPr>
          <w:rFonts w:ascii="Arial" w:hAnsi="Arial" w:cs="Arial"/>
        </w:rPr>
      </w:pPr>
      <w:r w:rsidRPr="00472EA8">
        <w:rPr>
          <w:rFonts w:ascii="Arial" w:hAnsi="Arial" w:cs="Arial"/>
        </w:rPr>
        <w:t>Señores</w:t>
      </w:r>
    </w:p>
    <w:p w:rsidR="008705C9" w:rsidRPr="00472EA8" w:rsidRDefault="008705C9" w:rsidP="008705C9">
      <w:pPr>
        <w:jc w:val="both"/>
        <w:rPr>
          <w:rFonts w:ascii="Arial" w:hAnsi="Arial" w:cs="Arial"/>
          <w:b/>
        </w:rPr>
      </w:pPr>
      <w:r w:rsidRPr="00472EA8">
        <w:rPr>
          <w:rFonts w:ascii="Arial" w:hAnsi="Arial" w:cs="Arial"/>
          <w:b/>
        </w:rPr>
        <w:t>EMPOCALDAS</w:t>
      </w:r>
    </w:p>
    <w:p w:rsidR="008705C9" w:rsidRPr="00472EA8" w:rsidRDefault="008705C9" w:rsidP="008705C9">
      <w:pPr>
        <w:rPr>
          <w:rFonts w:ascii="Arial" w:hAnsi="Arial" w:cs="Arial"/>
          <w:b/>
          <w:bCs/>
        </w:rPr>
      </w:pPr>
      <w:r w:rsidRPr="00472EA8">
        <w:rPr>
          <w:rFonts w:ascii="Arial" w:hAnsi="Arial" w:cs="Arial"/>
        </w:rPr>
        <w:t>Dr.</w:t>
      </w:r>
      <w:r w:rsidRPr="00472EA8">
        <w:rPr>
          <w:rFonts w:ascii="Arial" w:hAnsi="Arial" w:cs="Arial"/>
          <w:b/>
        </w:rPr>
        <w:t xml:space="preserve"> </w:t>
      </w:r>
      <w:r w:rsidRPr="00472EA8">
        <w:rPr>
          <w:rFonts w:ascii="Arial" w:hAnsi="Arial" w:cs="Arial"/>
          <w:b/>
          <w:bCs/>
        </w:rPr>
        <w:t>Mauricio Andrés Lozano Mejía</w:t>
      </w:r>
    </w:p>
    <w:p w:rsidR="008705C9" w:rsidRPr="00472EA8" w:rsidRDefault="008705C9" w:rsidP="008705C9">
      <w:pPr>
        <w:rPr>
          <w:rFonts w:ascii="Arial" w:hAnsi="Arial" w:cs="Arial"/>
          <w:sz w:val="22"/>
          <w:szCs w:val="22"/>
        </w:rPr>
      </w:pPr>
      <w:r w:rsidRPr="00472EA8">
        <w:rPr>
          <w:rFonts w:ascii="Arial" w:hAnsi="Arial" w:cs="Arial"/>
          <w:sz w:val="22"/>
          <w:szCs w:val="22"/>
        </w:rPr>
        <w:t>Jefe Departamento Administrativo y Financiero</w:t>
      </w:r>
    </w:p>
    <w:p w:rsidR="008705C9" w:rsidRPr="00472EA8" w:rsidRDefault="008705C9" w:rsidP="008705C9">
      <w:pPr>
        <w:jc w:val="both"/>
        <w:rPr>
          <w:rFonts w:ascii="Arial" w:hAnsi="Arial" w:cs="Arial"/>
        </w:rPr>
      </w:pPr>
      <w:r w:rsidRPr="00472EA8">
        <w:rPr>
          <w:rFonts w:ascii="Arial" w:hAnsi="Arial" w:cs="Arial"/>
        </w:rPr>
        <w:t>Manizales</w:t>
      </w:r>
    </w:p>
    <w:p w:rsidR="008705C9" w:rsidRPr="00472EA8" w:rsidRDefault="008705C9" w:rsidP="008705C9">
      <w:pPr>
        <w:jc w:val="both"/>
        <w:rPr>
          <w:rFonts w:ascii="Arial" w:hAnsi="Arial" w:cs="Arial"/>
        </w:rPr>
      </w:pPr>
    </w:p>
    <w:p w:rsidR="008705C9" w:rsidRPr="00472EA8" w:rsidRDefault="008705C9" w:rsidP="008705C9">
      <w:pPr>
        <w:jc w:val="both"/>
        <w:rPr>
          <w:rFonts w:ascii="Arial" w:hAnsi="Arial" w:cs="Arial"/>
        </w:rPr>
      </w:pPr>
    </w:p>
    <w:p w:rsidR="008705C9" w:rsidRPr="00472EA8" w:rsidRDefault="008705C9" w:rsidP="008705C9">
      <w:pPr>
        <w:jc w:val="both"/>
        <w:rPr>
          <w:rFonts w:ascii="Arial" w:hAnsi="Arial" w:cs="Arial"/>
          <w:bCs/>
        </w:rPr>
      </w:pPr>
      <w:r w:rsidRPr="00472EA8">
        <w:rPr>
          <w:rFonts w:ascii="Arial" w:hAnsi="Arial" w:cs="Arial"/>
          <w:b/>
        </w:rPr>
        <w:t>Ref.</w:t>
      </w:r>
      <w:r w:rsidRPr="00472EA8">
        <w:rPr>
          <w:rFonts w:ascii="Arial" w:hAnsi="Arial" w:cs="Arial"/>
          <w:b/>
          <w:color w:val="00FFFF"/>
        </w:rPr>
        <w:t xml:space="preserve">   </w:t>
      </w:r>
      <w:r w:rsidRPr="00472EA8">
        <w:rPr>
          <w:rFonts w:ascii="Arial" w:hAnsi="Arial" w:cs="Arial"/>
          <w:b/>
          <w:color w:val="00FFFF"/>
        </w:rPr>
        <w:tab/>
      </w:r>
      <w:r w:rsidRPr="00472EA8">
        <w:rPr>
          <w:rFonts w:ascii="Arial" w:hAnsi="Arial" w:cs="Arial"/>
          <w:bCs/>
        </w:rPr>
        <w:t>ASUNTO: Informe siniestralidad</w:t>
      </w:r>
    </w:p>
    <w:p w:rsidR="008705C9" w:rsidRPr="00472EA8" w:rsidRDefault="008705C9" w:rsidP="008705C9">
      <w:pPr>
        <w:pStyle w:val="Textoindependiente"/>
        <w:rPr>
          <w:rFonts w:ascii="Arial" w:hAnsi="Arial" w:cs="Arial"/>
          <w:i/>
          <w:lang w:val="es-CO"/>
        </w:rPr>
      </w:pPr>
    </w:p>
    <w:p w:rsidR="008705C9" w:rsidRPr="00472EA8" w:rsidRDefault="008705C9" w:rsidP="008705C9">
      <w:pPr>
        <w:pStyle w:val="Textoindependiente"/>
        <w:rPr>
          <w:rFonts w:ascii="Arial" w:hAnsi="Arial" w:cs="Arial"/>
          <w:lang w:val="es-CO"/>
        </w:rPr>
      </w:pPr>
      <w:r w:rsidRPr="00472EA8">
        <w:rPr>
          <w:rFonts w:ascii="Arial" w:hAnsi="Arial" w:cs="Arial"/>
          <w:lang w:val="es-CO"/>
        </w:rPr>
        <w:t>Obrando como asesores del programa de aseguramiento de la empresa que Usted regenta administra y financieramente, de la manera más cordial logramos este escrito con el fin de precisarles los asuntos que afectan las coberturas contratadas.</w:t>
      </w:r>
    </w:p>
    <w:p w:rsidR="008705C9" w:rsidRPr="00472EA8" w:rsidRDefault="008705C9" w:rsidP="008705C9">
      <w:pPr>
        <w:pStyle w:val="Textoindependiente"/>
        <w:rPr>
          <w:rFonts w:ascii="Arial" w:hAnsi="Arial" w:cs="Arial"/>
          <w:lang w:val="es-CO"/>
        </w:rPr>
      </w:pPr>
    </w:p>
    <w:p w:rsidR="008705C9" w:rsidRPr="00472EA8" w:rsidRDefault="008705C9" w:rsidP="008705C9">
      <w:pPr>
        <w:jc w:val="center"/>
        <w:rPr>
          <w:rFonts w:ascii="Arial" w:hAnsi="Arial" w:cs="Arial"/>
          <w:b/>
          <w:iCs/>
        </w:rPr>
      </w:pPr>
    </w:p>
    <w:p w:rsidR="008705C9" w:rsidRPr="00472EA8" w:rsidRDefault="008705C9" w:rsidP="008705C9">
      <w:pPr>
        <w:jc w:val="center"/>
        <w:rPr>
          <w:rFonts w:ascii="Arial" w:hAnsi="Arial" w:cs="Arial"/>
          <w:b/>
          <w:iCs/>
        </w:rPr>
      </w:pPr>
      <w:r w:rsidRPr="00472EA8">
        <w:rPr>
          <w:rFonts w:ascii="Arial" w:hAnsi="Arial" w:cs="Arial"/>
          <w:b/>
          <w:iCs/>
        </w:rPr>
        <w:t>PÓLIZA DE RESPONSABILIDAD  EXTRACONTRACTUAL</w:t>
      </w:r>
    </w:p>
    <w:p w:rsidR="008705C9" w:rsidRPr="00472EA8" w:rsidRDefault="008705C9" w:rsidP="008705C9">
      <w:pPr>
        <w:jc w:val="center"/>
        <w:rPr>
          <w:rFonts w:ascii="Arial" w:hAnsi="Arial" w:cs="Arial"/>
        </w:rPr>
      </w:pPr>
      <w:r w:rsidRPr="00472EA8">
        <w:rPr>
          <w:rFonts w:ascii="Arial" w:hAnsi="Arial" w:cs="Arial"/>
          <w:b/>
          <w:iCs/>
        </w:rPr>
        <w:t>No. 1001143</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iCs/>
        </w:rPr>
      </w:pPr>
      <w:r w:rsidRPr="00472EA8">
        <w:rPr>
          <w:rFonts w:ascii="Arial" w:hAnsi="Arial" w:cs="Arial"/>
          <w:b/>
          <w:iCs/>
        </w:rPr>
        <w:t>I</w:t>
      </w:r>
      <w:r w:rsidRPr="00472EA8">
        <w:rPr>
          <w:rFonts w:ascii="Arial" w:hAnsi="Arial" w:cs="Arial"/>
          <w:iCs/>
        </w:rPr>
        <w:t xml:space="preserve">.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La Previsora </w:t>
      </w:r>
    </w:p>
    <w:p w:rsidR="008705C9" w:rsidRPr="00472EA8" w:rsidRDefault="008705C9" w:rsidP="008705C9">
      <w:pPr>
        <w:pStyle w:val="Ttulo1"/>
        <w:rPr>
          <w:rFonts w:ascii="Arial" w:hAnsi="Arial" w:cs="Arial"/>
          <w:szCs w:val="24"/>
          <w:lang w:val="es-CO"/>
        </w:rPr>
      </w:pPr>
      <w:r w:rsidRPr="00472EA8">
        <w:rPr>
          <w:rFonts w:ascii="Arial" w:hAnsi="Arial" w:cs="Arial"/>
          <w:szCs w:val="24"/>
          <w:lang w:val="es-CO"/>
        </w:rPr>
        <w:t>DEMANDANTE: María Aurora Arbelaez Arias</w:t>
      </w:r>
    </w:p>
    <w:p w:rsidR="008705C9" w:rsidRPr="00472EA8" w:rsidRDefault="008705C9" w:rsidP="008705C9">
      <w:pPr>
        <w:rPr>
          <w:rFonts w:ascii="Arial" w:hAnsi="Arial" w:cs="Arial"/>
        </w:rPr>
      </w:pPr>
      <w:r w:rsidRPr="00472EA8">
        <w:rPr>
          <w:rFonts w:ascii="Arial" w:hAnsi="Arial" w:cs="Arial"/>
        </w:rPr>
        <w:t>DESPACHO: Juzgado Tercero Administrativo de Manizales</w:t>
      </w:r>
    </w:p>
    <w:p w:rsidR="008705C9" w:rsidRPr="00472EA8" w:rsidRDefault="008705C9" w:rsidP="008705C9">
      <w:pPr>
        <w:rPr>
          <w:rFonts w:ascii="Arial" w:hAnsi="Arial" w:cs="Arial"/>
        </w:rPr>
      </w:pPr>
      <w:r w:rsidRPr="00472EA8">
        <w:rPr>
          <w:rFonts w:ascii="Arial" w:hAnsi="Arial" w:cs="Arial"/>
        </w:rPr>
        <w:t>PRETENSIONES: $260´000.000.oo</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SINIESTRO: Deslizamiento de tierras con afectación a bienes </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Noviembre 15 de 2011 </w:t>
      </w:r>
    </w:p>
    <w:p w:rsidR="008705C9" w:rsidRPr="00472EA8" w:rsidRDefault="008705C9" w:rsidP="008705C9">
      <w:pPr>
        <w:pStyle w:val="Textoindependiente"/>
        <w:rPr>
          <w:rFonts w:ascii="Arial" w:hAnsi="Arial" w:cs="Arial"/>
          <w:i/>
          <w:lang w:val="es-CO"/>
        </w:rPr>
      </w:pPr>
    </w:p>
    <w:p w:rsidR="008705C9" w:rsidRPr="00472EA8" w:rsidRDefault="008705C9" w:rsidP="008705C9">
      <w:pPr>
        <w:pStyle w:val="Textoindependiente"/>
        <w:rPr>
          <w:rFonts w:ascii="Arial" w:hAnsi="Arial" w:cs="Arial"/>
          <w:lang w:val="es-CO"/>
        </w:rPr>
      </w:pPr>
      <w:r w:rsidRPr="00472EA8">
        <w:rPr>
          <w:rFonts w:ascii="Arial" w:hAnsi="Arial" w:cs="Arial"/>
          <w:lang w:val="es-CO"/>
        </w:rPr>
        <w:t>SUPUESTOS FACTICOS: La Señora María Aurora Arbelaez Arias, es propietaria de un predio rural ubicado en la vereda Caciquillo del Municipio de Agudas, denominado “La Fortuna”, en donde, por las inmediaciones, concretamente por la cabecera de la propiedad (carretera), pasa el acueducto que conduce el agua del Municipio de Aguadas, al corregimiento de Arma; debido a las fugas de agua que presenta permanentemente la tubería, se causaron daños a los cultivos agrícolas y al desarrollo de 30 semovientes que pastaban en el lugar, pues por los perjuicios causados solo han podido mantener la mitad de los animales; sumado a esto, debido a las fugas se causaron varios deslizamientos.</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iCs/>
        </w:rPr>
      </w:pPr>
      <w:r w:rsidRPr="00472EA8">
        <w:rPr>
          <w:rFonts w:ascii="Arial" w:hAnsi="Arial" w:cs="Arial"/>
          <w:iCs/>
        </w:rPr>
        <w:lastRenderedPageBreak/>
        <w:t>GESTION Y ESTADO ACTUAL: El asegurado contestó demanda de Reparación Directa, llamando en Garantía a la Previsora Seguros y a Seguros del Estado, el proceso se encuentra en etapa de pruebas.</w:t>
      </w:r>
    </w:p>
    <w:p w:rsidR="008705C9" w:rsidRPr="00472EA8" w:rsidRDefault="008705C9" w:rsidP="008705C9">
      <w:pPr>
        <w:jc w:val="both"/>
        <w:rPr>
          <w:rFonts w:ascii="Arial" w:hAnsi="Arial" w:cs="Arial"/>
          <w:iCs/>
        </w:rPr>
      </w:pPr>
    </w:p>
    <w:p w:rsidR="008705C9" w:rsidRPr="00472EA8" w:rsidRDefault="008705C9" w:rsidP="008705C9">
      <w:pPr>
        <w:pStyle w:val="Textoindependiente"/>
        <w:rPr>
          <w:rFonts w:ascii="Arial" w:hAnsi="Arial" w:cs="Arial"/>
          <w:b/>
          <w:i/>
          <w:lang w:val="es-CO"/>
        </w:rPr>
      </w:pPr>
      <w:r w:rsidRPr="00472EA8">
        <w:rPr>
          <w:rFonts w:ascii="Arial" w:hAnsi="Arial" w:cs="Arial"/>
          <w:b/>
          <w:lang w:val="es-CO"/>
        </w:rPr>
        <w:t>II.</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La Previsora </w:t>
      </w:r>
    </w:p>
    <w:p w:rsidR="008705C9" w:rsidRPr="00472EA8" w:rsidRDefault="008705C9" w:rsidP="008705C9">
      <w:pPr>
        <w:pStyle w:val="Ttulo1"/>
        <w:rPr>
          <w:rFonts w:ascii="Arial" w:hAnsi="Arial" w:cs="Arial"/>
          <w:szCs w:val="24"/>
          <w:lang w:val="es-CO"/>
        </w:rPr>
      </w:pPr>
      <w:r w:rsidRPr="00472EA8">
        <w:rPr>
          <w:rFonts w:ascii="Arial" w:hAnsi="Arial" w:cs="Arial"/>
          <w:szCs w:val="24"/>
          <w:lang w:val="es-CO"/>
        </w:rPr>
        <w:t>DEMANDANTE: Luis Horacio Gómez Sanchez</w:t>
      </w:r>
    </w:p>
    <w:p w:rsidR="008705C9" w:rsidRPr="00472EA8" w:rsidRDefault="008705C9" w:rsidP="008705C9">
      <w:pPr>
        <w:rPr>
          <w:rFonts w:ascii="Arial" w:hAnsi="Arial" w:cs="Arial"/>
        </w:rPr>
      </w:pPr>
      <w:r w:rsidRPr="00472EA8">
        <w:rPr>
          <w:rFonts w:ascii="Arial" w:hAnsi="Arial" w:cs="Arial"/>
        </w:rPr>
        <w:t>DESPACHO: Juzgado Tercero Administrativo de Manizales</w:t>
      </w:r>
    </w:p>
    <w:p w:rsidR="008705C9" w:rsidRPr="00472EA8" w:rsidRDefault="008705C9" w:rsidP="008705C9">
      <w:pPr>
        <w:rPr>
          <w:rFonts w:ascii="Arial" w:hAnsi="Arial" w:cs="Arial"/>
        </w:rPr>
      </w:pPr>
      <w:r w:rsidRPr="00472EA8">
        <w:rPr>
          <w:rFonts w:ascii="Arial" w:hAnsi="Arial" w:cs="Arial"/>
        </w:rPr>
        <w:t>PRETENSIONES: $155´893.651.oo</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SINIESTRO: Desbordamiento de la estructura del alcantarillado</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Diciembre 4 de 2011 </w:t>
      </w:r>
    </w:p>
    <w:p w:rsidR="008705C9" w:rsidRPr="00472EA8" w:rsidRDefault="008705C9" w:rsidP="008705C9">
      <w:pPr>
        <w:pStyle w:val="Textoindependiente"/>
        <w:rPr>
          <w:rFonts w:ascii="Arial" w:hAnsi="Arial" w:cs="Arial"/>
          <w:i/>
          <w:lang w:val="es-CO"/>
        </w:rPr>
      </w:pPr>
    </w:p>
    <w:p w:rsidR="008705C9" w:rsidRPr="00472EA8" w:rsidRDefault="008705C9" w:rsidP="008705C9">
      <w:pPr>
        <w:pStyle w:val="Textoindependiente"/>
        <w:rPr>
          <w:rFonts w:ascii="Arial" w:hAnsi="Arial" w:cs="Arial"/>
          <w:lang w:val="es-CO"/>
        </w:rPr>
      </w:pPr>
      <w:r w:rsidRPr="00472EA8">
        <w:rPr>
          <w:rFonts w:ascii="Arial" w:hAnsi="Arial" w:cs="Arial"/>
          <w:lang w:val="es-CO"/>
        </w:rPr>
        <w:t>SUPUESTOS FACTICOS: El señor Luis Horacio Gómez Sanchez, es propietario de un bien inmueble ubicado en la calle 8  No. 4-65 en el Municipio de Viterbo. El alcantarillado que pasa por el sector del lote contiguo se volvió insuficiente para recoger todas las aguas servidas en este, las cuales comenzaron a brotar y a generar inundaciones de aguas negras, las que llegaron hasta el perímetro de algunas casas del sector, incluida la del señor Gómez;, materializándose fisuras que atraviesan muros, paredes y dilatándose el piso.</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iCs/>
        </w:rPr>
      </w:pPr>
      <w:r w:rsidRPr="00472EA8">
        <w:rPr>
          <w:rFonts w:ascii="Arial" w:hAnsi="Arial" w:cs="Arial"/>
          <w:iCs/>
        </w:rPr>
        <w:t>GESTION Y ESTADO ACTUAL: El asegurado contestó demanda de Reparación Directa, llamando en Garantía a la Previsora Seguros y Seguros del Estado; el proceso se encuentra en etapa de pruebas.</w:t>
      </w:r>
    </w:p>
    <w:p w:rsidR="008705C9" w:rsidRPr="00472EA8" w:rsidRDefault="008705C9" w:rsidP="008705C9">
      <w:pPr>
        <w:jc w:val="both"/>
        <w:rPr>
          <w:rFonts w:ascii="Arial" w:hAnsi="Arial" w:cs="Arial"/>
          <w:iCs/>
        </w:rPr>
      </w:pPr>
    </w:p>
    <w:p w:rsidR="008705C9" w:rsidRPr="00472EA8" w:rsidRDefault="008705C9" w:rsidP="008705C9">
      <w:pPr>
        <w:jc w:val="center"/>
        <w:rPr>
          <w:rFonts w:ascii="Arial" w:hAnsi="Arial" w:cs="Arial"/>
          <w:b/>
          <w:iCs/>
        </w:rPr>
      </w:pPr>
    </w:p>
    <w:p w:rsidR="008705C9" w:rsidRPr="00472EA8" w:rsidRDefault="008705C9" w:rsidP="008705C9">
      <w:pPr>
        <w:jc w:val="center"/>
        <w:rPr>
          <w:rFonts w:ascii="Arial" w:hAnsi="Arial" w:cs="Arial"/>
          <w:b/>
          <w:iCs/>
        </w:rPr>
      </w:pPr>
      <w:r w:rsidRPr="00472EA8">
        <w:rPr>
          <w:rFonts w:ascii="Arial" w:hAnsi="Arial" w:cs="Arial"/>
          <w:b/>
          <w:iCs/>
        </w:rPr>
        <w:t>PÓLIZA DE RESPONSABILIDAD  CIVIL EXTRACONTRACTUAL</w:t>
      </w:r>
    </w:p>
    <w:p w:rsidR="008705C9" w:rsidRPr="00472EA8" w:rsidRDefault="008705C9" w:rsidP="008705C9">
      <w:pPr>
        <w:jc w:val="center"/>
        <w:rPr>
          <w:rFonts w:ascii="Arial" w:hAnsi="Arial" w:cs="Arial"/>
        </w:rPr>
      </w:pPr>
      <w:r w:rsidRPr="00472EA8">
        <w:rPr>
          <w:rFonts w:ascii="Arial" w:hAnsi="Arial" w:cs="Arial"/>
          <w:b/>
          <w:iCs/>
        </w:rPr>
        <w:t>No. 436314</w:t>
      </w:r>
    </w:p>
    <w:p w:rsidR="008705C9" w:rsidRPr="00472EA8" w:rsidRDefault="008705C9" w:rsidP="008705C9">
      <w:pPr>
        <w:jc w:val="both"/>
        <w:rPr>
          <w:rFonts w:ascii="Arial" w:hAnsi="Arial" w:cs="Arial"/>
        </w:rPr>
      </w:pPr>
    </w:p>
    <w:p w:rsidR="008705C9" w:rsidRPr="00472EA8" w:rsidRDefault="008705C9" w:rsidP="008705C9">
      <w:pPr>
        <w:pStyle w:val="Textoindependiente"/>
        <w:rPr>
          <w:rFonts w:ascii="Arial" w:hAnsi="Arial" w:cs="Arial"/>
          <w:b/>
          <w:lang w:val="es-CO"/>
        </w:rPr>
      </w:pPr>
      <w:r w:rsidRPr="00472EA8">
        <w:rPr>
          <w:rFonts w:ascii="Arial" w:hAnsi="Arial" w:cs="Arial"/>
          <w:b/>
          <w:lang w:val="es-CO"/>
        </w:rPr>
        <w:t>I.</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DEMANDANTE: María Dolores Castaño y otros.</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SINIESTRO: Deslizamiento de tierras con afectación de bienes</w:t>
      </w:r>
    </w:p>
    <w:p w:rsidR="008705C9" w:rsidRPr="00472EA8" w:rsidRDefault="008705C9" w:rsidP="008705C9">
      <w:pPr>
        <w:pStyle w:val="Textoindependiente"/>
        <w:rPr>
          <w:rFonts w:ascii="Arial" w:hAnsi="Arial" w:cs="Arial"/>
          <w:lang w:val="es-CO"/>
        </w:rPr>
      </w:pPr>
      <w:r w:rsidRPr="00472EA8">
        <w:rPr>
          <w:rFonts w:ascii="Arial" w:hAnsi="Arial" w:cs="Arial"/>
          <w:lang w:val="es-CO"/>
        </w:rPr>
        <w:t>RADICADO:</w:t>
      </w:r>
      <w:r w:rsidRPr="00472EA8">
        <w:rPr>
          <w:rFonts w:ascii="Arial" w:hAnsi="Arial" w:cs="Arial"/>
          <w:lang w:val="es-CO"/>
        </w:rPr>
        <w:tab/>
        <w:t>2013-00556 Tribunal Administrativo de Caldas</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PRETENSIONES: </w:t>
      </w:r>
      <w:r w:rsidRPr="00472EA8">
        <w:rPr>
          <w:rFonts w:ascii="Arial" w:hAnsi="Arial" w:cs="Arial"/>
          <w:color w:val="000000"/>
        </w:rPr>
        <w:t>8.253.000.000</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marzo 14 y 15 de 2013 </w:t>
      </w:r>
    </w:p>
    <w:p w:rsidR="008705C9" w:rsidRPr="00472EA8" w:rsidRDefault="008705C9" w:rsidP="008705C9">
      <w:pPr>
        <w:pStyle w:val="Textoindependiente"/>
        <w:rPr>
          <w:rFonts w:ascii="Arial" w:hAnsi="Arial" w:cs="Arial"/>
          <w:i/>
          <w:lang w:val="es-CO"/>
        </w:rPr>
      </w:pP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SUPUESTOS FACTICOS: Debido a las condiciones críticas de los servicios públicos domiciliarios de acueducto y alcantarillado, se presentó  un deslizamiento de tierra en los barrios: Los Andes, Nuevo Oriente, Las Colinas y Villa Nueva; debido al movimiento de masa antes mencionado, los habitantes de estos barrios debieron ser desalojados, el número de familias ascendió a 64.  </w:t>
      </w:r>
    </w:p>
    <w:p w:rsidR="008705C9" w:rsidRPr="00472EA8" w:rsidRDefault="008705C9" w:rsidP="008705C9">
      <w:pPr>
        <w:pStyle w:val="Textoindependiente"/>
        <w:jc w:val="right"/>
        <w:rPr>
          <w:rFonts w:ascii="Arial" w:hAnsi="Arial" w:cs="Arial"/>
          <w:i/>
          <w:lang w:val="es-CO"/>
        </w:rPr>
      </w:pPr>
    </w:p>
    <w:p w:rsidR="008705C9" w:rsidRPr="00472EA8" w:rsidRDefault="008705C9" w:rsidP="008705C9">
      <w:pPr>
        <w:jc w:val="both"/>
        <w:rPr>
          <w:rFonts w:ascii="Arial" w:hAnsi="Arial" w:cs="Arial"/>
          <w:iCs/>
        </w:rPr>
      </w:pPr>
      <w:r w:rsidRPr="00472EA8">
        <w:rPr>
          <w:rFonts w:ascii="Arial" w:hAnsi="Arial" w:cs="Arial"/>
          <w:iCs/>
        </w:rPr>
        <w:t xml:space="preserve">GESTION Y ESTADO ACTUAL: Fueron demandados Empocaldas, el Municipio de Marquetalia, y Corpocaldas. </w:t>
      </w:r>
    </w:p>
    <w:p w:rsidR="008705C9" w:rsidRPr="00472EA8" w:rsidRDefault="008705C9" w:rsidP="008705C9">
      <w:pPr>
        <w:jc w:val="both"/>
        <w:rPr>
          <w:rFonts w:ascii="Arial" w:hAnsi="Arial" w:cs="Arial"/>
          <w:iCs/>
        </w:rPr>
      </w:pPr>
    </w:p>
    <w:p w:rsidR="008705C9" w:rsidRPr="00472EA8" w:rsidRDefault="008705C9" w:rsidP="008705C9">
      <w:pPr>
        <w:jc w:val="both"/>
        <w:rPr>
          <w:rFonts w:ascii="Arial" w:hAnsi="Arial" w:cs="Arial"/>
          <w:iCs/>
        </w:rPr>
      </w:pPr>
      <w:r w:rsidRPr="00472EA8">
        <w:rPr>
          <w:rFonts w:ascii="Arial" w:hAnsi="Arial" w:cs="Arial"/>
          <w:iCs/>
        </w:rPr>
        <w:t>Empocaldas a través de su abogada contestó la demanda y llamó en garantía a Liberty Seguros, quien designó como defensor del proceso al Dr. Luis Fernando Mejia, el cual sustituyó en cabeza del abogado Alvaro Gómez Montes. El proceso se encuentra en la etapa de pruebas.</w:t>
      </w:r>
    </w:p>
    <w:p w:rsidR="008705C9" w:rsidRPr="00472EA8" w:rsidRDefault="008705C9" w:rsidP="008705C9">
      <w:pPr>
        <w:jc w:val="both"/>
        <w:rPr>
          <w:rFonts w:ascii="Arial" w:hAnsi="Arial" w:cs="Arial"/>
          <w:iCs/>
        </w:rPr>
      </w:pPr>
    </w:p>
    <w:p w:rsidR="008705C9" w:rsidRPr="00472EA8" w:rsidRDefault="008705C9" w:rsidP="008705C9">
      <w:pPr>
        <w:tabs>
          <w:tab w:val="left" w:pos="793"/>
        </w:tabs>
        <w:rPr>
          <w:rFonts w:ascii="Arial" w:hAnsi="Arial" w:cs="Arial"/>
          <w:b/>
          <w:i/>
          <w:color w:val="00B050"/>
        </w:rPr>
      </w:pPr>
      <w:r w:rsidRPr="006F21AE">
        <w:rPr>
          <w:rFonts w:ascii="Arial" w:hAnsi="Arial" w:cs="Arial"/>
          <w:b/>
          <w:lang w:val="es-ES"/>
        </w:rPr>
        <w:t>II</w:t>
      </w:r>
      <w:r w:rsidRPr="006F21AE">
        <w:rPr>
          <w:rFonts w:ascii="Arial" w:hAnsi="Arial" w:cs="Arial"/>
          <w:b/>
        </w:rPr>
        <w:t>.</w:t>
      </w:r>
      <w:r w:rsidRPr="00472EA8">
        <w:rPr>
          <w:rFonts w:ascii="Arial" w:hAnsi="Arial" w:cs="Arial"/>
          <w:b/>
          <w:color w:val="00B050"/>
        </w:rPr>
        <w:tab/>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AFECTADO: May Cabrera </w:t>
      </w:r>
      <w:r w:rsidRPr="00472EA8">
        <w:t xml:space="preserve">  </w:t>
      </w:r>
    </w:p>
    <w:p w:rsidR="008705C9" w:rsidRPr="00472EA8" w:rsidRDefault="008705C9" w:rsidP="008705C9">
      <w:pPr>
        <w:pStyle w:val="Textoindependiente"/>
        <w:rPr>
          <w:rFonts w:ascii="Arial" w:hAnsi="Arial" w:cs="Arial"/>
          <w:lang w:val="es-CO"/>
        </w:rPr>
      </w:pPr>
      <w:r w:rsidRPr="00472EA8">
        <w:rPr>
          <w:rFonts w:ascii="Arial" w:hAnsi="Arial" w:cs="Arial"/>
          <w:lang w:val="es-CO"/>
        </w:rPr>
        <w:t>PRETENSIONES: Por establecer</w:t>
      </w:r>
    </w:p>
    <w:p w:rsidR="008705C9" w:rsidRPr="00472EA8" w:rsidRDefault="008705C9" w:rsidP="008705C9">
      <w:pPr>
        <w:pStyle w:val="Textoindependiente"/>
        <w:rPr>
          <w:rFonts w:ascii="Arial" w:hAnsi="Arial" w:cs="Arial"/>
          <w:lang w:val="es-CO"/>
        </w:rPr>
      </w:pPr>
      <w:r w:rsidRPr="00472EA8">
        <w:rPr>
          <w:rFonts w:ascii="Arial" w:hAnsi="Arial" w:cs="Arial"/>
          <w:lang w:val="es-CO"/>
        </w:rPr>
        <w:t>SINIESTRO: LB-2016-45-10</w:t>
      </w:r>
    </w:p>
    <w:p w:rsidR="006F21AE" w:rsidRDefault="008705C9" w:rsidP="008705C9">
      <w:pPr>
        <w:pStyle w:val="Textoindependiente"/>
        <w:rPr>
          <w:rFonts w:ascii="Arial" w:hAnsi="Arial" w:cs="Arial"/>
          <w:lang w:val="es-CO"/>
        </w:rPr>
      </w:pPr>
      <w:r w:rsidRPr="00472EA8">
        <w:rPr>
          <w:rFonts w:ascii="Arial" w:hAnsi="Arial" w:cs="Arial"/>
          <w:lang w:val="es-CO"/>
        </w:rPr>
        <w:t>HECHOS: Febrero 11 de 2016</w:t>
      </w:r>
    </w:p>
    <w:p w:rsidR="008705C9" w:rsidRPr="00472EA8" w:rsidRDefault="006F21AE" w:rsidP="008705C9">
      <w:pPr>
        <w:pStyle w:val="Textoindependiente"/>
        <w:rPr>
          <w:rFonts w:ascii="Arial" w:hAnsi="Arial" w:cs="Arial"/>
          <w:i/>
          <w:lang w:val="es-CO"/>
        </w:rPr>
      </w:pPr>
      <w:r>
        <w:rPr>
          <w:rFonts w:ascii="Arial" w:hAnsi="Arial" w:cs="Arial"/>
          <w:lang w:val="es-CO"/>
        </w:rPr>
        <w:t xml:space="preserve">PRETENSIONES: </w:t>
      </w:r>
      <w:r>
        <w:rPr>
          <w:rFonts w:ascii="Arial" w:hAnsi="Arial" w:cs="Arial"/>
          <w:iCs/>
        </w:rPr>
        <w:t>$769´042.786.oo</w:t>
      </w:r>
      <w:r w:rsidR="008705C9" w:rsidRPr="00472EA8">
        <w:rPr>
          <w:rFonts w:ascii="Arial" w:hAnsi="Arial" w:cs="Arial"/>
          <w:lang w:val="es-CO"/>
        </w:rPr>
        <w:t xml:space="preserve"> </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rPr>
      </w:pPr>
      <w:r w:rsidRPr="00472EA8">
        <w:rPr>
          <w:rFonts w:ascii="Arial" w:hAnsi="Arial" w:cs="Arial"/>
        </w:rPr>
        <w:t>SUPUESTOS FACTICOS: Según información del asegurado ”El día 5 de febrero a las 8.59 pm, reporta una fuga de agua, el señor Carlos Eduardo Mora, en la doble calzada en la carrera 2 bodegas IDEMA,</w:t>
      </w:r>
      <w:r>
        <w:rPr>
          <w:rFonts w:ascii="Arial" w:hAnsi="Arial" w:cs="Arial"/>
        </w:rPr>
        <w:t xml:space="preserve"> del Municipio de La Dorada;</w:t>
      </w:r>
      <w:r w:rsidRPr="00472EA8">
        <w:rPr>
          <w:rFonts w:ascii="Arial" w:hAnsi="Arial" w:cs="Arial"/>
        </w:rPr>
        <w:t xml:space="preserve"> por ser fin de semana y viendo la magnitud del daño se programó la reparación para el día 9 de febrero de 2016, Se informa a la comunidad de la suspensión del servicio en los Barrios Alfonso López, El Reposo, Andes, Villa esperanza y Primavera con el radicado No 003 en el cual se informó a los medios de comunicación, además se solicita a la Secretaria de Gobierno el desvío de la movilidad por la doble calzada sector norte - sur frente a las bodegas del IDEMA con el fin de suspender el tránsito en el área de la reparación, durante 3 días a partir de la fecha 9 de febrero. El día 8 de febrero me comunico vía telefónica con el Jefe de movilidad y me autoriza cerrar la vía, con la recomendación d</w:t>
      </w:r>
      <w:r>
        <w:rPr>
          <w:rFonts w:ascii="Arial" w:hAnsi="Arial" w:cs="Arial"/>
        </w:rPr>
        <w:t xml:space="preserve">e instalar vallas de desvío en </w:t>
      </w:r>
      <w:r w:rsidRPr="00472EA8">
        <w:rPr>
          <w:rFonts w:ascii="Arial" w:hAnsi="Arial" w:cs="Arial"/>
        </w:rPr>
        <w:t>l</w:t>
      </w:r>
      <w:r>
        <w:rPr>
          <w:rFonts w:ascii="Arial" w:hAnsi="Arial" w:cs="Arial"/>
        </w:rPr>
        <w:t>a</w:t>
      </w:r>
      <w:r w:rsidRPr="00472EA8">
        <w:rPr>
          <w:rFonts w:ascii="Arial" w:hAnsi="Arial" w:cs="Arial"/>
        </w:rPr>
        <w:t xml:space="preserve"> </w:t>
      </w:r>
      <w:r>
        <w:rPr>
          <w:rFonts w:ascii="Arial" w:hAnsi="Arial" w:cs="Arial"/>
        </w:rPr>
        <w:t>glorieta cercana. La S</w:t>
      </w:r>
      <w:r w:rsidRPr="00472EA8">
        <w:rPr>
          <w:rFonts w:ascii="Arial" w:hAnsi="Arial" w:cs="Arial"/>
        </w:rPr>
        <w:t xml:space="preserve">ecretaria de gobierno informa a la comunidad mediante la página web Institucional “vive La Dorada” </w:t>
      </w:r>
    </w:p>
    <w:p w:rsidR="008705C9" w:rsidRPr="00472EA8" w:rsidRDefault="008705C9" w:rsidP="008705C9">
      <w:pPr>
        <w:jc w:val="both"/>
        <w:rPr>
          <w:rFonts w:ascii="Arial" w:hAnsi="Arial" w:cs="Arial"/>
        </w:rPr>
      </w:pPr>
    </w:p>
    <w:p w:rsidR="008705C9" w:rsidRPr="00472EA8" w:rsidRDefault="008705C9" w:rsidP="008705C9">
      <w:pPr>
        <w:jc w:val="both"/>
        <w:rPr>
          <w:rFonts w:ascii="Arial" w:hAnsi="Arial" w:cs="Arial"/>
        </w:rPr>
      </w:pPr>
      <w:r w:rsidRPr="00472EA8">
        <w:rPr>
          <w:rFonts w:ascii="Arial" w:hAnsi="Arial" w:cs="Arial"/>
        </w:rPr>
        <w:t>El día 9 de febrero a las 7.30 am se inician las labores de señalización del área con vallas suministradas en calidad de préstamo por Planeación Municipal a una distancia 300 metros. Además se colocó la cinta reflectivas con bombones alrededor de la excavación. Se inician las labores de excavación a las 8.30 am con los funcionarios anteriormente mencionados, se labora hasta las 5.45 pm, se deja señalizado.</w:t>
      </w:r>
    </w:p>
    <w:p w:rsidR="008705C9" w:rsidRPr="00472EA8" w:rsidRDefault="008705C9" w:rsidP="008705C9">
      <w:pPr>
        <w:jc w:val="both"/>
        <w:rPr>
          <w:rFonts w:ascii="Arial" w:hAnsi="Arial" w:cs="Arial"/>
        </w:rPr>
      </w:pPr>
    </w:p>
    <w:p w:rsidR="008705C9" w:rsidRPr="00472EA8" w:rsidRDefault="008705C9" w:rsidP="008705C9">
      <w:pPr>
        <w:jc w:val="both"/>
        <w:rPr>
          <w:rFonts w:ascii="Arial" w:hAnsi="Arial" w:cs="Arial"/>
        </w:rPr>
      </w:pPr>
      <w:r w:rsidRPr="00472EA8">
        <w:rPr>
          <w:rFonts w:ascii="Arial" w:hAnsi="Arial" w:cs="Arial"/>
        </w:rPr>
        <w:t>El día 11 de febrero a las 5:10 A.M se informa de un accidente de tránsito, donde un motociclista pasó las vallas de señalización y cayó a uno de los huecos de la vía, debido a los traumatismos falleció.</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iCs/>
        </w:rPr>
      </w:pPr>
      <w:r w:rsidRPr="00472EA8">
        <w:rPr>
          <w:rFonts w:ascii="Arial" w:hAnsi="Arial" w:cs="Arial"/>
          <w:iCs/>
        </w:rPr>
        <w:t>GESTION Y ESTADO ACTUAL:</w:t>
      </w:r>
      <w:r>
        <w:rPr>
          <w:rFonts w:ascii="Arial" w:hAnsi="Arial" w:cs="Arial"/>
          <w:iCs/>
        </w:rPr>
        <w:t xml:space="preserve"> El asegurado fue notificado para una audiencia de conciliación, ante la Procuraduría Judicial en asuntos Administrativos de Caldas, la cual fue radicada en la ciudad de Manizales; los solicitantes son representados por el abogado Cesar Augusto Garcia Valencia, que pretende una indemnización de $769´042.786.oo.</w:t>
      </w:r>
    </w:p>
    <w:p w:rsidR="008705C9" w:rsidRPr="00472EA8" w:rsidRDefault="008705C9" w:rsidP="008705C9">
      <w:pPr>
        <w:jc w:val="both"/>
        <w:rPr>
          <w:rFonts w:ascii="Arial" w:hAnsi="Arial" w:cs="Arial"/>
          <w:iCs/>
        </w:rPr>
      </w:pPr>
    </w:p>
    <w:p w:rsidR="008705C9" w:rsidRPr="00472EA8" w:rsidRDefault="008705C9" w:rsidP="008705C9">
      <w:pPr>
        <w:rPr>
          <w:rFonts w:ascii="Arial" w:hAnsi="Arial" w:cs="Arial"/>
          <w:b/>
          <w:i/>
        </w:rPr>
      </w:pPr>
      <w:r w:rsidRPr="00472EA8">
        <w:rPr>
          <w:rFonts w:ascii="Arial" w:hAnsi="Arial" w:cs="Arial"/>
          <w:b/>
          <w:lang w:val="es-ES"/>
        </w:rPr>
        <w:t>III</w:t>
      </w:r>
      <w:r w:rsidRPr="00472EA8">
        <w:rPr>
          <w:rFonts w:ascii="Arial" w:hAnsi="Arial" w:cs="Arial"/>
          <w:b/>
        </w:rPr>
        <w:t>.</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AFECTADO: Luz Castellanos Rivillas </w:t>
      </w:r>
      <w:r w:rsidRPr="00472EA8">
        <w:t xml:space="preserve">  </w:t>
      </w:r>
    </w:p>
    <w:p w:rsidR="008705C9" w:rsidRPr="00472EA8" w:rsidRDefault="008705C9" w:rsidP="008705C9">
      <w:pPr>
        <w:pStyle w:val="Textoindependiente"/>
        <w:rPr>
          <w:rFonts w:ascii="Arial" w:hAnsi="Arial" w:cs="Arial"/>
          <w:lang w:val="es-CO"/>
        </w:rPr>
      </w:pPr>
      <w:r w:rsidRPr="00472EA8">
        <w:rPr>
          <w:rFonts w:ascii="Arial" w:hAnsi="Arial" w:cs="Arial"/>
          <w:lang w:val="es-CO"/>
        </w:rPr>
        <w:t>PRETENSIONES: Por establecer</w:t>
      </w:r>
    </w:p>
    <w:p w:rsidR="008705C9" w:rsidRPr="00472EA8" w:rsidRDefault="008705C9" w:rsidP="008705C9">
      <w:pPr>
        <w:pStyle w:val="Textoindependiente"/>
        <w:rPr>
          <w:rFonts w:ascii="Arial" w:hAnsi="Arial" w:cs="Arial"/>
          <w:lang w:val="es-CO"/>
        </w:rPr>
      </w:pPr>
      <w:r w:rsidRPr="00472EA8">
        <w:rPr>
          <w:rFonts w:ascii="Arial" w:hAnsi="Arial" w:cs="Arial"/>
          <w:lang w:val="es-CO"/>
        </w:rPr>
        <w:t>SINIESTRO: LB2016-45-11</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Febrero 11 de 2016 </w:t>
      </w:r>
    </w:p>
    <w:p w:rsidR="008705C9" w:rsidRPr="00472EA8" w:rsidRDefault="008705C9" w:rsidP="008705C9">
      <w:pPr>
        <w:pStyle w:val="Textoindependiente"/>
        <w:rPr>
          <w:rFonts w:ascii="Arial" w:hAnsi="Arial" w:cs="Arial"/>
          <w:i/>
          <w:lang w:val="es-CO"/>
        </w:rPr>
      </w:pPr>
    </w:p>
    <w:p w:rsidR="008705C9" w:rsidRDefault="008705C9" w:rsidP="008705C9">
      <w:pPr>
        <w:jc w:val="both"/>
        <w:rPr>
          <w:rFonts w:ascii="Arial" w:hAnsi="Arial" w:cs="Arial"/>
        </w:rPr>
      </w:pPr>
      <w:r w:rsidRPr="00472EA8">
        <w:rPr>
          <w:rFonts w:ascii="Arial" w:hAnsi="Arial" w:cs="Arial"/>
        </w:rPr>
        <w:t>SUPUESTOS FACTICOS: Según información del asegurado ”El día 5 de febrero a las 8.59 pm, reporta una fuga de agua, el señor Carlos Eduardo Mora, en la doble calzada  en la carrera 2 bodegas IDEMA, por ser fin de semana y viendo la magnitud del daño se programó la reparación para el día 9 de febrero de 2016, Se informa a la comunidad de la suspensión del servicio en los Barrios Alfonso López, El Reposo, Andes, Villa esperanza y Primavera con el radicado No 003 en el cual se informó a los medios de comunicación, además se solicita a la Secretaria de Gobierno el desvío de la movilidad por la doble calzada sector norte - sur frente a las bodegas del IDEMA con el fin de suspender el tránsito en el área de la reparación, durante 3 días a partir de la fecha 9 de febrero. El día 8 de febrero me comunico vía telefónica con el Jefe de movilidad y me autoriza cerrar la vía, con la recomendación de instalar vallas de desvío en el romboy cercano.</w:t>
      </w:r>
    </w:p>
    <w:p w:rsidR="008705C9" w:rsidRPr="00472EA8" w:rsidRDefault="008705C9" w:rsidP="008705C9">
      <w:pPr>
        <w:jc w:val="both"/>
        <w:rPr>
          <w:rFonts w:ascii="Arial" w:hAnsi="Arial" w:cs="Arial"/>
        </w:rPr>
      </w:pPr>
    </w:p>
    <w:p w:rsidR="008705C9" w:rsidRPr="00472EA8" w:rsidRDefault="008705C9" w:rsidP="008705C9">
      <w:pPr>
        <w:jc w:val="both"/>
        <w:rPr>
          <w:rFonts w:ascii="Arial" w:hAnsi="Arial" w:cs="Arial"/>
        </w:rPr>
      </w:pPr>
      <w:r w:rsidRPr="00472EA8">
        <w:rPr>
          <w:rFonts w:ascii="Arial" w:hAnsi="Arial" w:cs="Arial"/>
        </w:rPr>
        <w:t>La secretaria de gobierno informa a la comunidad mediante la página web Institucional “vive La Dorada” El día 9 de febrero a las 7.30 am se inician las labores de señalización del área con vallas suministradas en calidad de préstamo por Planeación Municipal a una distancia 300 metros. Además se colocó la cinta reflectivas con bombones alrededor de la excavación. Se inician las labores de excavación a las 8.30 am con los funcionarios anteriormente mencionados se labora hasta las 5.45 pm, se deja señalizado.</w:t>
      </w:r>
    </w:p>
    <w:p w:rsidR="008705C9" w:rsidRPr="00472EA8" w:rsidRDefault="008705C9" w:rsidP="008705C9">
      <w:pPr>
        <w:jc w:val="both"/>
        <w:rPr>
          <w:rFonts w:ascii="Arial" w:hAnsi="Arial" w:cs="Arial"/>
        </w:rPr>
      </w:pPr>
    </w:p>
    <w:p w:rsidR="008705C9" w:rsidRPr="00472EA8" w:rsidRDefault="008705C9" w:rsidP="008705C9">
      <w:pPr>
        <w:jc w:val="both"/>
        <w:rPr>
          <w:rFonts w:ascii="Arial" w:hAnsi="Arial" w:cs="Arial"/>
        </w:rPr>
      </w:pPr>
      <w:r w:rsidRPr="00472EA8">
        <w:rPr>
          <w:rFonts w:ascii="Arial" w:hAnsi="Arial" w:cs="Arial"/>
        </w:rPr>
        <w:t>El día 11 de febrero a las 6:20 a.m. se informa de un accidente de tránsito, donde un automotor marca Chevrolet Spark, de placas MWM 169, presentó volcamiento, debido a que no se percató de las obras que se realizaban en la vía.</w:t>
      </w:r>
    </w:p>
    <w:p w:rsidR="008705C9" w:rsidRPr="00472EA8" w:rsidRDefault="008705C9" w:rsidP="008705C9">
      <w:pPr>
        <w:pStyle w:val="Textoindependiente"/>
        <w:rPr>
          <w:rFonts w:ascii="Arial" w:hAnsi="Arial" w:cs="Arial"/>
          <w:i/>
          <w:lang w:val="es-CO"/>
        </w:rPr>
      </w:pPr>
    </w:p>
    <w:p w:rsidR="008705C9" w:rsidRDefault="008705C9" w:rsidP="008705C9">
      <w:pPr>
        <w:jc w:val="both"/>
        <w:rPr>
          <w:rFonts w:ascii="Arial" w:hAnsi="Arial" w:cs="Arial"/>
          <w:iCs/>
        </w:rPr>
      </w:pPr>
      <w:r w:rsidRPr="00472EA8">
        <w:rPr>
          <w:rFonts w:ascii="Arial" w:hAnsi="Arial" w:cs="Arial"/>
          <w:iCs/>
        </w:rPr>
        <w:t xml:space="preserve">GESTION Y ESTADO ACTUAL: </w:t>
      </w:r>
      <w:r>
        <w:rPr>
          <w:rFonts w:ascii="Arial" w:hAnsi="Arial" w:cs="Arial"/>
          <w:iCs/>
        </w:rPr>
        <w:t xml:space="preserve">se dio </w:t>
      </w:r>
      <w:r w:rsidRPr="00472EA8">
        <w:rPr>
          <w:rFonts w:ascii="Arial" w:hAnsi="Arial" w:cs="Arial"/>
          <w:iCs/>
        </w:rPr>
        <w:t xml:space="preserve">aviso al asegurador, </w:t>
      </w:r>
      <w:r>
        <w:rPr>
          <w:rFonts w:ascii="Arial" w:hAnsi="Arial" w:cs="Arial"/>
          <w:iCs/>
        </w:rPr>
        <w:t>se espera que el tercero reclame por sus perjuicios</w:t>
      </w:r>
      <w:r w:rsidRPr="00472EA8">
        <w:rPr>
          <w:rFonts w:ascii="Arial" w:hAnsi="Arial" w:cs="Arial"/>
          <w:iCs/>
        </w:rPr>
        <w:t>.</w:t>
      </w:r>
    </w:p>
    <w:p w:rsidR="008705C9" w:rsidRDefault="008705C9" w:rsidP="008705C9">
      <w:pPr>
        <w:jc w:val="both"/>
        <w:rPr>
          <w:rFonts w:ascii="Arial" w:hAnsi="Arial" w:cs="Arial"/>
          <w:iCs/>
        </w:rPr>
      </w:pPr>
    </w:p>
    <w:p w:rsidR="008705C9" w:rsidRPr="00472EA8" w:rsidRDefault="008705C9" w:rsidP="008705C9">
      <w:pPr>
        <w:rPr>
          <w:rFonts w:ascii="Arial" w:hAnsi="Arial" w:cs="Arial"/>
          <w:b/>
          <w:i/>
        </w:rPr>
      </w:pPr>
      <w:r w:rsidRPr="006F21AE">
        <w:rPr>
          <w:rFonts w:ascii="Arial" w:hAnsi="Arial" w:cs="Arial"/>
          <w:b/>
          <w:lang w:val="es-ES"/>
        </w:rPr>
        <w:t>IV</w:t>
      </w:r>
      <w:r w:rsidRPr="006F21AE">
        <w:rPr>
          <w:rFonts w:ascii="Arial" w:hAnsi="Arial" w:cs="Arial"/>
          <w:b/>
        </w:rPr>
        <w:t>.</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AFECTADO: </w:t>
      </w:r>
      <w:r>
        <w:rPr>
          <w:rFonts w:ascii="Arial" w:hAnsi="Arial" w:cs="Arial"/>
          <w:szCs w:val="24"/>
          <w:lang w:val="es-CO"/>
        </w:rPr>
        <w:t>Edgar Augusto Diaz Montoya</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PRETENSIONES: </w:t>
      </w:r>
      <w:r>
        <w:rPr>
          <w:rFonts w:ascii="Arial" w:hAnsi="Arial" w:cs="Arial"/>
          <w:lang w:val="es-CO"/>
        </w:rPr>
        <w:t>$5´053.500.oo</w:t>
      </w:r>
    </w:p>
    <w:p w:rsidR="008705C9" w:rsidRPr="00472EA8" w:rsidRDefault="008705C9" w:rsidP="008705C9">
      <w:pPr>
        <w:pStyle w:val="Textoindependiente"/>
        <w:rPr>
          <w:rFonts w:ascii="Arial" w:hAnsi="Arial" w:cs="Arial"/>
          <w:lang w:val="es-CO"/>
        </w:rPr>
      </w:pPr>
      <w:r w:rsidRPr="00472EA8">
        <w:rPr>
          <w:rFonts w:ascii="Arial" w:hAnsi="Arial" w:cs="Arial"/>
          <w:lang w:val="es-CO"/>
        </w:rPr>
        <w:t>SINIESTRO: LB2016</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w:t>
      </w:r>
      <w:r>
        <w:rPr>
          <w:rFonts w:ascii="Arial" w:hAnsi="Arial" w:cs="Arial"/>
          <w:lang w:val="es-CO"/>
        </w:rPr>
        <w:t xml:space="preserve">Julio 14 de </w:t>
      </w:r>
      <w:r w:rsidRPr="00472EA8">
        <w:rPr>
          <w:rFonts w:ascii="Arial" w:hAnsi="Arial" w:cs="Arial"/>
          <w:lang w:val="es-CO"/>
        </w:rPr>
        <w:t xml:space="preserve">2016 </w:t>
      </w:r>
    </w:p>
    <w:p w:rsidR="008705C9" w:rsidRPr="00472EA8" w:rsidRDefault="008705C9" w:rsidP="008705C9">
      <w:pPr>
        <w:pStyle w:val="Textoindependiente"/>
        <w:rPr>
          <w:rFonts w:ascii="Arial" w:hAnsi="Arial" w:cs="Arial"/>
          <w:i/>
          <w:lang w:val="es-CO"/>
        </w:rPr>
      </w:pPr>
    </w:p>
    <w:p w:rsidR="008705C9" w:rsidRDefault="008705C9" w:rsidP="008705C9">
      <w:pPr>
        <w:autoSpaceDE w:val="0"/>
        <w:autoSpaceDN w:val="0"/>
        <w:adjustRightInd w:val="0"/>
        <w:jc w:val="both"/>
        <w:rPr>
          <w:rFonts w:ascii="Arial" w:hAnsi="Arial" w:cs="Arial"/>
          <w:lang w:val="es-MX"/>
        </w:rPr>
      </w:pPr>
      <w:r w:rsidRPr="00472EA8">
        <w:rPr>
          <w:rFonts w:ascii="Arial" w:hAnsi="Arial" w:cs="Arial"/>
        </w:rPr>
        <w:t>SUPUESTOS FACTICOS: Mediante oficio enviado por el Dr. Mauricio Lozano</w:t>
      </w:r>
      <w:r w:rsidRPr="00472EA8">
        <w:rPr>
          <w:rFonts w:ascii="Arial" w:hAnsi="Arial" w:cs="Arial"/>
          <w:lang w:val="es-MX"/>
        </w:rPr>
        <w:t xml:space="preserve"> se avisó un siniestro</w:t>
      </w:r>
      <w:r>
        <w:rPr>
          <w:rFonts w:ascii="Arial" w:hAnsi="Arial" w:cs="Arial"/>
          <w:lang w:val="es-MX"/>
        </w:rPr>
        <w:t xml:space="preserve">, </w:t>
      </w:r>
      <w:r w:rsidRPr="00227959">
        <w:rPr>
          <w:rFonts w:ascii="Arial" w:hAnsi="Arial" w:cs="Arial"/>
          <w:lang w:val="es-MX"/>
        </w:rPr>
        <w:t>ocurrido en el Municipio de Riosucio (Caldas), donde se manifiesta la afectación a inmueble, bienes de terceros y la  responsabilidad de Empocaldas S.A. E.S.P. en los hechos</w:t>
      </w:r>
      <w:r>
        <w:rPr>
          <w:rFonts w:ascii="Arial" w:hAnsi="Arial" w:cs="Arial"/>
          <w:lang w:val="es-MX"/>
        </w:rPr>
        <w:t>.</w:t>
      </w:r>
    </w:p>
    <w:p w:rsidR="008705C9" w:rsidRPr="00227959" w:rsidRDefault="008705C9" w:rsidP="008705C9">
      <w:pPr>
        <w:autoSpaceDE w:val="0"/>
        <w:autoSpaceDN w:val="0"/>
        <w:adjustRightInd w:val="0"/>
        <w:jc w:val="both"/>
        <w:rPr>
          <w:rFonts w:ascii="Arial" w:hAnsi="Arial" w:cs="Arial"/>
          <w:lang w:val="es-MX"/>
        </w:rPr>
      </w:pPr>
    </w:p>
    <w:p w:rsidR="008705C9" w:rsidRDefault="008705C9" w:rsidP="008705C9">
      <w:pPr>
        <w:jc w:val="both"/>
        <w:rPr>
          <w:rFonts w:ascii="Arial" w:hAnsi="Arial" w:cs="Arial"/>
          <w:iCs/>
        </w:rPr>
      </w:pPr>
      <w:r w:rsidRPr="00472EA8">
        <w:rPr>
          <w:rFonts w:ascii="Arial" w:hAnsi="Arial" w:cs="Arial"/>
          <w:iCs/>
        </w:rPr>
        <w:t xml:space="preserve">GESTION Y ESTADO ACTUAL: </w:t>
      </w:r>
      <w:r>
        <w:rPr>
          <w:rFonts w:ascii="Arial" w:hAnsi="Arial" w:cs="Arial"/>
          <w:iCs/>
        </w:rPr>
        <w:t>En noviembre 8 de 2016, se</w:t>
      </w:r>
      <w:r w:rsidRPr="002025A1">
        <w:rPr>
          <w:rFonts w:ascii="Arial" w:hAnsi="Arial" w:cs="Arial"/>
          <w:iCs/>
        </w:rPr>
        <w:t xml:space="preserve"> dio  el aviso al asegurador, este designó como ajustador</w:t>
      </w:r>
      <w:r>
        <w:rPr>
          <w:rFonts w:ascii="Arial" w:hAnsi="Arial" w:cs="Arial"/>
          <w:iCs/>
        </w:rPr>
        <w:t xml:space="preserve"> </w:t>
      </w:r>
      <w:r w:rsidRPr="002025A1">
        <w:rPr>
          <w:rFonts w:ascii="Arial" w:hAnsi="Arial" w:cs="Arial"/>
          <w:iCs/>
        </w:rPr>
        <w:t>a la firma AJUSPEREIRA, quienes  a la fecha esperan por parte de</w:t>
      </w:r>
      <w:r w:rsidRPr="002025A1">
        <w:rPr>
          <w:rFonts w:ascii="Arial" w:hAnsi="Arial" w:cs="Arial"/>
        </w:rPr>
        <w:t xml:space="preserve"> Empocaldas S.A. ESP, la coordinación con el personal de esta seccional, la visita de inspección con el fin de llevar acabo la</w:t>
      </w:r>
      <w:r w:rsidRPr="002025A1">
        <w:rPr>
          <w:rFonts w:ascii="Arial" w:hAnsi="Arial" w:cs="Arial"/>
          <w:iCs/>
        </w:rPr>
        <w:t xml:space="preserve"> valoración de perjuicios por parte de los afectados.</w:t>
      </w:r>
    </w:p>
    <w:p w:rsidR="008705C9" w:rsidRDefault="008705C9" w:rsidP="008705C9">
      <w:pPr>
        <w:jc w:val="both"/>
        <w:rPr>
          <w:rFonts w:ascii="Arial" w:hAnsi="Arial" w:cs="Arial"/>
          <w:iCs/>
        </w:rPr>
      </w:pPr>
    </w:p>
    <w:p w:rsidR="008705C9" w:rsidRDefault="008705C9" w:rsidP="008705C9">
      <w:pPr>
        <w:jc w:val="both"/>
        <w:rPr>
          <w:rFonts w:ascii="Arial" w:hAnsi="Arial" w:cs="Arial"/>
          <w:iCs/>
        </w:rPr>
      </w:pPr>
      <w:r>
        <w:rPr>
          <w:rFonts w:ascii="Arial" w:hAnsi="Arial" w:cs="Arial"/>
          <w:iCs/>
        </w:rPr>
        <w:t>La compañía paralelamente solicito la siguiente documentación:</w:t>
      </w:r>
    </w:p>
    <w:p w:rsidR="008705C9" w:rsidRDefault="008705C9" w:rsidP="008705C9">
      <w:pPr>
        <w:rPr>
          <w:rFonts w:ascii="Arial" w:hAnsi="Arial" w:cs="Arial"/>
          <w:iCs/>
        </w:rPr>
      </w:pPr>
    </w:p>
    <w:p w:rsidR="008705C9" w:rsidRPr="00D80A37" w:rsidRDefault="008705C9" w:rsidP="008705C9">
      <w:pPr>
        <w:pStyle w:val="Prrafodelista"/>
        <w:numPr>
          <w:ilvl w:val="0"/>
          <w:numId w:val="3"/>
        </w:numPr>
        <w:rPr>
          <w:rFonts w:ascii="Arial" w:hAnsi="Arial" w:cs="Arial"/>
        </w:rPr>
      </w:pPr>
      <w:r w:rsidRPr="00D80A37">
        <w:rPr>
          <w:rFonts w:ascii="Arial" w:hAnsi="Arial" w:cs="Arial"/>
        </w:rPr>
        <w:t>Aviso de siniestro, detallando los hechos ocurridos y las circunstancias de modo, tiempo y lugar.</w:t>
      </w:r>
    </w:p>
    <w:p w:rsidR="008705C9" w:rsidRPr="00D80A37" w:rsidRDefault="008705C9" w:rsidP="008705C9">
      <w:pPr>
        <w:pStyle w:val="Prrafodelista"/>
        <w:numPr>
          <w:ilvl w:val="0"/>
          <w:numId w:val="3"/>
        </w:numPr>
        <w:rPr>
          <w:rFonts w:ascii="Arial" w:hAnsi="Arial" w:cs="Arial"/>
        </w:rPr>
      </w:pPr>
      <w:r w:rsidRPr="00D80A37">
        <w:rPr>
          <w:rFonts w:ascii="Arial" w:hAnsi="Arial" w:cs="Arial"/>
        </w:rPr>
        <w:t>Concepto del asegurado sobre su responsabilidad o no en los hechos presentados y soporte.</w:t>
      </w:r>
    </w:p>
    <w:p w:rsidR="008705C9" w:rsidRPr="00D80A37" w:rsidRDefault="008705C9" w:rsidP="008705C9">
      <w:pPr>
        <w:pStyle w:val="Prrafodelista"/>
        <w:numPr>
          <w:ilvl w:val="0"/>
          <w:numId w:val="3"/>
        </w:numPr>
        <w:rPr>
          <w:rFonts w:ascii="Arial" w:hAnsi="Arial" w:cs="Arial"/>
        </w:rPr>
      </w:pPr>
      <w:r w:rsidRPr="00D80A37">
        <w:rPr>
          <w:rFonts w:ascii="Arial" w:hAnsi="Arial" w:cs="Arial"/>
        </w:rPr>
        <w:t>Relación de los daños.</w:t>
      </w:r>
    </w:p>
    <w:p w:rsidR="008705C9" w:rsidRPr="00D80A37" w:rsidRDefault="008705C9" w:rsidP="008705C9">
      <w:pPr>
        <w:pStyle w:val="Prrafodelista"/>
        <w:numPr>
          <w:ilvl w:val="0"/>
          <w:numId w:val="3"/>
        </w:numPr>
        <w:rPr>
          <w:rFonts w:ascii="Arial" w:hAnsi="Arial" w:cs="Arial"/>
        </w:rPr>
      </w:pPr>
      <w:r w:rsidRPr="00D80A37">
        <w:rPr>
          <w:rFonts w:ascii="Arial" w:hAnsi="Arial" w:cs="Arial"/>
        </w:rPr>
        <w:t>Soporte de los daños</w:t>
      </w:r>
    </w:p>
    <w:p w:rsidR="008705C9" w:rsidRPr="00D80A37" w:rsidRDefault="008705C9" w:rsidP="008705C9">
      <w:pPr>
        <w:pStyle w:val="Prrafodelista"/>
        <w:numPr>
          <w:ilvl w:val="0"/>
          <w:numId w:val="3"/>
        </w:numPr>
        <w:rPr>
          <w:rFonts w:ascii="Arial" w:hAnsi="Arial" w:cs="Arial"/>
        </w:rPr>
      </w:pPr>
      <w:r w:rsidRPr="00D80A37">
        <w:rPr>
          <w:rFonts w:ascii="Arial" w:hAnsi="Arial" w:cs="Arial"/>
        </w:rPr>
        <w:t>Copia de las cartas de reclamo del tercero o terceros afectados.</w:t>
      </w:r>
    </w:p>
    <w:p w:rsidR="008705C9" w:rsidRDefault="008705C9" w:rsidP="008705C9">
      <w:pPr>
        <w:jc w:val="both"/>
        <w:rPr>
          <w:rFonts w:ascii="Arial" w:hAnsi="Arial" w:cs="Arial"/>
          <w:iCs/>
        </w:rPr>
      </w:pPr>
    </w:p>
    <w:p w:rsidR="008705C9" w:rsidRPr="00472EA8" w:rsidRDefault="008705C9" w:rsidP="008705C9">
      <w:pPr>
        <w:rPr>
          <w:rFonts w:ascii="Arial" w:hAnsi="Arial" w:cs="Arial"/>
          <w:b/>
          <w:i/>
        </w:rPr>
      </w:pPr>
      <w:r w:rsidRPr="00472EA8">
        <w:rPr>
          <w:rFonts w:ascii="Arial" w:hAnsi="Arial" w:cs="Arial"/>
          <w:b/>
          <w:lang w:val="es-ES"/>
        </w:rPr>
        <w:t>V</w:t>
      </w:r>
      <w:r w:rsidRPr="00472EA8">
        <w:rPr>
          <w:rFonts w:ascii="Arial" w:hAnsi="Arial" w:cs="Arial"/>
          <w:b/>
        </w:rPr>
        <w:t>.</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AFECTADO: Alirio de Jesús Daza </w:t>
      </w:r>
      <w:r w:rsidRPr="00472EA8">
        <w:t xml:space="preserve">  </w:t>
      </w:r>
    </w:p>
    <w:p w:rsidR="008705C9" w:rsidRPr="00472EA8" w:rsidRDefault="008705C9" w:rsidP="008705C9">
      <w:pPr>
        <w:pStyle w:val="Textoindependiente"/>
        <w:rPr>
          <w:rFonts w:ascii="Arial" w:hAnsi="Arial" w:cs="Arial"/>
          <w:lang w:val="es-CO"/>
        </w:rPr>
      </w:pPr>
      <w:r w:rsidRPr="00472EA8">
        <w:rPr>
          <w:rFonts w:ascii="Arial" w:hAnsi="Arial" w:cs="Arial"/>
          <w:lang w:val="es-CO"/>
        </w:rPr>
        <w:t>PRETENSIONES: Por establecer</w:t>
      </w:r>
    </w:p>
    <w:p w:rsidR="008705C9" w:rsidRPr="00472EA8" w:rsidRDefault="008705C9" w:rsidP="008705C9">
      <w:pPr>
        <w:pStyle w:val="Textoindependiente"/>
        <w:rPr>
          <w:rFonts w:ascii="Arial" w:hAnsi="Arial" w:cs="Arial"/>
          <w:lang w:val="es-CO"/>
        </w:rPr>
      </w:pPr>
      <w:r w:rsidRPr="00472EA8">
        <w:rPr>
          <w:rFonts w:ascii="Arial" w:hAnsi="Arial" w:cs="Arial"/>
          <w:lang w:val="es-CO"/>
        </w:rPr>
        <w:t>SINIESTRO: LB2016</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Julio 29 de 2016 </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rPr>
      </w:pPr>
      <w:r w:rsidRPr="00472EA8">
        <w:rPr>
          <w:rFonts w:ascii="Arial" w:hAnsi="Arial" w:cs="Arial"/>
        </w:rPr>
        <w:t>SUPUESTOS FACTICOS: Mediante derecho de petición, el señor Alirio de Jesús Daza, manifestó: “Siendo aproximadamente las 2:00 P.M, en la carrera 6 entre calles 19 y 20 frente al establecimiento la “Ultima Lagrima” en zona urbana del Municipio de La Dorada me encontraba transitando con mi vehículo de tracción animal, cuando de repente mi caballo se cayó y por ende yo caí también y de inmediato corrí a quitar la carreta de mi caballo para ponerlo de pie. Cuando le quite la carreta y trate de pararlo, no pude, por lo tanto la comunidad salió en mi ayuda para poder poner a mi caballo en pie, pero nuestros esfuerzos fueron en vano; debido a lo anterior decidimos voltear el caballo y fue allí cuando nos percatamos que mi caballo había metido su mano izquierda dentro de un hueco”.</w:t>
      </w:r>
    </w:p>
    <w:p w:rsidR="008705C9" w:rsidRPr="00472EA8" w:rsidRDefault="008705C9" w:rsidP="008705C9">
      <w:pPr>
        <w:jc w:val="both"/>
        <w:rPr>
          <w:rFonts w:ascii="Arial" w:hAnsi="Arial" w:cs="Arial"/>
        </w:rPr>
      </w:pPr>
    </w:p>
    <w:p w:rsidR="008705C9" w:rsidRPr="00472EA8" w:rsidRDefault="008705C9" w:rsidP="008705C9">
      <w:pPr>
        <w:jc w:val="both"/>
        <w:rPr>
          <w:rFonts w:ascii="Arial" w:hAnsi="Arial" w:cs="Arial"/>
          <w:iCs/>
        </w:rPr>
      </w:pPr>
      <w:r w:rsidRPr="002025A1">
        <w:rPr>
          <w:rFonts w:ascii="Arial" w:hAnsi="Arial" w:cs="Arial"/>
          <w:iCs/>
        </w:rPr>
        <w:t>GESTION Y ESTADO ACTUAL: Se dio el aviso al asegurador, a la fecha se espera la valoración y reclamaci</w:t>
      </w:r>
      <w:r>
        <w:rPr>
          <w:rFonts w:ascii="Arial" w:hAnsi="Arial" w:cs="Arial"/>
          <w:iCs/>
        </w:rPr>
        <w:t>ón de perjuicios por parte del S</w:t>
      </w:r>
      <w:r w:rsidRPr="002025A1">
        <w:rPr>
          <w:rFonts w:ascii="Arial" w:hAnsi="Arial" w:cs="Arial"/>
          <w:iCs/>
        </w:rPr>
        <w:t xml:space="preserve">eñor </w:t>
      </w:r>
      <w:r w:rsidRPr="000621FC">
        <w:rPr>
          <w:rFonts w:ascii="Arial" w:hAnsi="Arial" w:cs="Arial"/>
          <w:iCs/>
        </w:rPr>
        <w:t>Daza.</w:t>
      </w:r>
      <w:r w:rsidRPr="00472EA8">
        <w:rPr>
          <w:rFonts w:ascii="Arial" w:hAnsi="Arial" w:cs="Arial"/>
          <w:iCs/>
        </w:rPr>
        <w:t xml:space="preserve"> </w:t>
      </w:r>
    </w:p>
    <w:p w:rsidR="008705C9" w:rsidRPr="00472EA8" w:rsidRDefault="008705C9" w:rsidP="008705C9">
      <w:pPr>
        <w:jc w:val="both"/>
        <w:rPr>
          <w:rFonts w:ascii="Arial" w:hAnsi="Arial" w:cs="Arial"/>
          <w:iCs/>
        </w:rPr>
      </w:pPr>
    </w:p>
    <w:p w:rsidR="008705C9" w:rsidRPr="00472EA8" w:rsidRDefault="008705C9" w:rsidP="008705C9">
      <w:pPr>
        <w:rPr>
          <w:rFonts w:ascii="Arial" w:hAnsi="Arial" w:cs="Arial"/>
          <w:b/>
          <w:i/>
        </w:rPr>
      </w:pPr>
      <w:r w:rsidRPr="006F21AE">
        <w:rPr>
          <w:rFonts w:ascii="Arial" w:hAnsi="Arial" w:cs="Arial"/>
          <w:b/>
          <w:lang w:val="es-ES"/>
        </w:rPr>
        <w:t>VI</w:t>
      </w:r>
      <w:r w:rsidRPr="006F21AE">
        <w:rPr>
          <w:rFonts w:ascii="Arial" w:hAnsi="Arial" w:cs="Arial"/>
          <w:b/>
        </w:rPr>
        <w:t>.</w:t>
      </w:r>
    </w:p>
    <w:p w:rsidR="008705C9" w:rsidRPr="002025A1" w:rsidRDefault="008705C9" w:rsidP="008705C9">
      <w:pPr>
        <w:pStyle w:val="Ttulo1"/>
        <w:rPr>
          <w:rFonts w:ascii="Arial" w:hAnsi="Arial" w:cs="Arial"/>
          <w:i/>
          <w:szCs w:val="24"/>
          <w:lang w:val="es-CO"/>
        </w:rPr>
      </w:pPr>
      <w:r w:rsidRPr="002025A1">
        <w:rPr>
          <w:rFonts w:ascii="Arial" w:hAnsi="Arial" w:cs="Arial"/>
          <w:szCs w:val="24"/>
          <w:lang w:val="es-CO"/>
        </w:rPr>
        <w:t xml:space="preserve">ASEGURADORA: Liberty Seguros </w:t>
      </w:r>
    </w:p>
    <w:p w:rsidR="008705C9" w:rsidRPr="002025A1" w:rsidRDefault="008705C9" w:rsidP="008705C9">
      <w:pPr>
        <w:pStyle w:val="Ttulo1"/>
        <w:rPr>
          <w:rFonts w:ascii="Arial" w:hAnsi="Arial" w:cs="Arial"/>
          <w:i/>
          <w:szCs w:val="24"/>
          <w:lang w:val="es-CO"/>
        </w:rPr>
      </w:pPr>
      <w:r w:rsidRPr="002025A1">
        <w:rPr>
          <w:rFonts w:ascii="Arial" w:hAnsi="Arial" w:cs="Arial"/>
          <w:szCs w:val="24"/>
          <w:lang w:val="es-CO"/>
        </w:rPr>
        <w:t>AFECTADO: Por establecer</w:t>
      </w:r>
    </w:p>
    <w:p w:rsidR="008705C9" w:rsidRPr="002025A1" w:rsidRDefault="008705C9" w:rsidP="008705C9">
      <w:pPr>
        <w:pStyle w:val="Textoindependiente"/>
        <w:rPr>
          <w:rFonts w:ascii="Arial" w:hAnsi="Arial" w:cs="Arial"/>
          <w:lang w:val="es-CO"/>
        </w:rPr>
      </w:pPr>
      <w:r w:rsidRPr="002025A1">
        <w:rPr>
          <w:rFonts w:ascii="Arial" w:hAnsi="Arial" w:cs="Arial"/>
          <w:lang w:val="es-CO"/>
        </w:rPr>
        <w:t>PRETENSIONES: Por establecer</w:t>
      </w:r>
    </w:p>
    <w:p w:rsidR="008705C9" w:rsidRPr="002025A1" w:rsidRDefault="008705C9" w:rsidP="008705C9">
      <w:pPr>
        <w:pStyle w:val="Textoindependiente"/>
        <w:rPr>
          <w:rFonts w:ascii="Arial" w:hAnsi="Arial" w:cs="Arial"/>
          <w:lang w:val="es-CO"/>
        </w:rPr>
      </w:pPr>
      <w:r w:rsidRPr="002025A1">
        <w:rPr>
          <w:rFonts w:ascii="Arial" w:hAnsi="Arial" w:cs="Arial"/>
          <w:lang w:val="es-CO"/>
        </w:rPr>
        <w:t>SINIESTRO: LB2016</w:t>
      </w:r>
    </w:p>
    <w:p w:rsidR="008705C9" w:rsidRPr="002025A1" w:rsidRDefault="008705C9" w:rsidP="008705C9">
      <w:pPr>
        <w:pStyle w:val="Textoindependiente"/>
        <w:rPr>
          <w:rFonts w:ascii="Arial" w:hAnsi="Arial" w:cs="Arial"/>
          <w:i/>
          <w:lang w:val="es-CO"/>
        </w:rPr>
      </w:pPr>
      <w:r w:rsidRPr="002025A1">
        <w:rPr>
          <w:rFonts w:ascii="Arial" w:hAnsi="Arial" w:cs="Arial"/>
          <w:lang w:val="es-CO"/>
        </w:rPr>
        <w:t xml:space="preserve">HECHOS: Agosto 3 de 2016 </w:t>
      </w:r>
    </w:p>
    <w:p w:rsidR="008705C9" w:rsidRPr="002025A1" w:rsidRDefault="008705C9" w:rsidP="008705C9">
      <w:pPr>
        <w:pStyle w:val="Textoindependiente"/>
        <w:rPr>
          <w:rFonts w:ascii="Arial" w:hAnsi="Arial" w:cs="Arial"/>
          <w:i/>
          <w:lang w:val="es-CO"/>
        </w:rPr>
      </w:pPr>
    </w:p>
    <w:p w:rsidR="008705C9" w:rsidRPr="002025A1" w:rsidRDefault="008705C9" w:rsidP="008705C9">
      <w:pPr>
        <w:jc w:val="both"/>
        <w:rPr>
          <w:rFonts w:ascii="Arial" w:hAnsi="Arial" w:cs="Arial"/>
          <w:lang w:val="es-MX"/>
        </w:rPr>
      </w:pPr>
      <w:r w:rsidRPr="002025A1">
        <w:rPr>
          <w:rFonts w:ascii="Arial" w:hAnsi="Arial" w:cs="Arial"/>
        </w:rPr>
        <w:t>SUPUESTOS FACTICOS: Mediante oficio enviado por el Dr. Mauricio Lozano, se</w:t>
      </w:r>
      <w:r w:rsidRPr="002025A1">
        <w:rPr>
          <w:rFonts w:ascii="Arial" w:hAnsi="Arial" w:cs="Arial"/>
          <w:lang w:val="es-MX"/>
        </w:rPr>
        <w:t xml:space="preserve"> avisó el siniestro o posible siniestro, de un tercero afectado en el sector de Guayabal en la vía Chinchiná – Santa Rosa, en un intento de hurto por ventosa, ocasionándose un reguero de agua sobre la banca del ferrocarril, ubicada en las mellizas.</w:t>
      </w:r>
    </w:p>
    <w:p w:rsidR="008705C9" w:rsidRPr="002025A1" w:rsidRDefault="008705C9" w:rsidP="008705C9">
      <w:pPr>
        <w:jc w:val="both"/>
        <w:rPr>
          <w:rFonts w:ascii="Arial" w:hAnsi="Arial" w:cs="Arial"/>
        </w:rPr>
      </w:pPr>
    </w:p>
    <w:p w:rsidR="008705C9" w:rsidRDefault="008705C9" w:rsidP="008705C9">
      <w:pPr>
        <w:jc w:val="both"/>
        <w:rPr>
          <w:rFonts w:ascii="Arial" w:hAnsi="Arial" w:cs="Arial"/>
          <w:iCs/>
        </w:rPr>
      </w:pPr>
      <w:r w:rsidRPr="002025A1">
        <w:rPr>
          <w:rFonts w:ascii="Arial" w:hAnsi="Arial" w:cs="Arial"/>
          <w:iCs/>
        </w:rPr>
        <w:t>GESTION Y ESTADO ACTUAL: Se dio  el aviso al asegurador, este designó como ajustadora la firma AJUSPEREIRA, quienes  a la fecha esperan por parte de</w:t>
      </w:r>
      <w:r w:rsidRPr="002025A1">
        <w:rPr>
          <w:rFonts w:ascii="Arial" w:hAnsi="Arial" w:cs="Arial"/>
        </w:rPr>
        <w:t xml:space="preserve"> Empocaldas S.A. ESP, la coordinación con el personal de esta seccional, la visita de inspección con el fin de llevar acabo la</w:t>
      </w:r>
      <w:r w:rsidRPr="002025A1">
        <w:rPr>
          <w:rFonts w:ascii="Arial" w:hAnsi="Arial" w:cs="Arial"/>
          <w:iCs/>
        </w:rPr>
        <w:t xml:space="preserve"> valoración de perjuicios por parte de los afectados.</w:t>
      </w:r>
      <w:r>
        <w:rPr>
          <w:rFonts w:ascii="Arial" w:hAnsi="Arial" w:cs="Arial"/>
          <w:iCs/>
        </w:rPr>
        <w:t xml:space="preserve"> </w:t>
      </w:r>
    </w:p>
    <w:p w:rsidR="008705C9" w:rsidRDefault="008705C9" w:rsidP="008705C9">
      <w:pPr>
        <w:jc w:val="both"/>
        <w:rPr>
          <w:rFonts w:ascii="Arial" w:hAnsi="Arial" w:cs="Arial"/>
          <w:iCs/>
        </w:rPr>
      </w:pPr>
    </w:p>
    <w:p w:rsidR="008705C9" w:rsidRPr="00472EA8" w:rsidRDefault="008705C9" w:rsidP="008705C9">
      <w:pPr>
        <w:rPr>
          <w:rFonts w:ascii="Arial" w:hAnsi="Arial" w:cs="Arial"/>
          <w:b/>
          <w:i/>
        </w:rPr>
      </w:pPr>
      <w:r w:rsidRPr="006F21AE">
        <w:rPr>
          <w:rFonts w:ascii="Arial" w:hAnsi="Arial" w:cs="Arial"/>
          <w:b/>
          <w:lang w:val="es-ES"/>
        </w:rPr>
        <w:t>VII</w:t>
      </w:r>
      <w:r w:rsidRPr="006F21AE">
        <w:rPr>
          <w:rFonts w:ascii="Arial" w:hAnsi="Arial" w:cs="Arial"/>
          <w:b/>
        </w:rPr>
        <w:t>.</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AFECTADO: </w:t>
      </w:r>
      <w:r>
        <w:rPr>
          <w:rFonts w:ascii="Arial" w:hAnsi="Arial" w:cs="Arial"/>
          <w:szCs w:val="24"/>
          <w:lang w:val="es-CO"/>
        </w:rPr>
        <w:t>Reforestadora Aguas Frías S.C.A</w:t>
      </w:r>
    </w:p>
    <w:p w:rsidR="008705C9" w:rsidRPr="00472EA8" w:rsidRDefault="008705C9" w:rsidP="008705C9">
      <w:pPr>
        <w:pStyle w:val="Textoindependiente"/>
        <w:rPr>
          <w:rFonts w:ascii="Arial" w:hAnsi="Arial" w:cs="Arial"/>
          <w:lang w:val="es-CO"/>
        </w:rPr>
      </w:pPr>
      <w:r w:rsidRPr="00472EA8">
        <w:rPr>
          <w:rFonts w:ascii="Arial" w:hAnsi="Arial" w:cs="Arial"/>
          <w:lang w:val="es-CO"/>
        </w:rPr>
        <w:t>PRETENSIONES: Por establecer</w:t>
      </w:r>
    </w:p>
    <w:p w:rsidR="008705C9" w:rsidRPr="00472EA8" w:rsidRDefault="008705C9" w:rsidP="008705C9">
      <w:pPr>
        <w:pStyle w:val="Textoindependiente"/>
        <w:rPr>
          <w:rFonts w:ascii="Arial" w:hAnsi="Arial" w:cs="Arial"/>
          <w:lang w:val="es-CO"/>
        </w:rPr>
      </w:pPr>
      <w:r w:rsidRPr="00472EA8">
        <w:rPr>
          <w:rFonts w:ascii="Arial" w:hAnsi="Arial" w:cs="Arial"/>
          <w:lang w:val="es-CO"/>
        </w:rPr>
        <w:t>SINIESTRO: LB2016</w:t>
      </w:r>
    </w:p>
    <w:p w:rsidR="008705C9" w:rsidRDefault="008705C9" w:rsidP="008705C9">
      <w:pPr>
        <w:pStyle w:val="Textoindependiente"/>
        <w:rPr>
          <w:rFonts w:ascii="Arial" w:hAnsi="Arial" w:cs="Arial"/>
          <w:lang w:val="es-CO"/>
        </w:rPr>
      </w:pPr>
      <w:r w:rsidRPr="00472EA8">
        <w:rPr>
          <w:rFonts w:ascii="Arial" w:hAnsi="Arial" w:cs="Arial"/>
          <w:lang w:val="es-CO"/>
        </w:rPr>
        <w:t>HECHOS: Octubre 9</w:t>
      </w:r>
      <w:r>
        <w:rPr>
          <w:rFonts w:ascii="Arial" w:hAnsi="Arial" w:cs="Arial"/>
          <w:lang w:val="es-CO"/>
        </w:rPr>
        <w:t xml:space="preserve"> y 14</w:t>
      </w:r>
      <w:r w:rsidR="006F21AE">
        <w:rPr>
          <w:rFonts w:ascii="Arial" w:hAnsi="Arial" w:cs="Arial"/>
          <w:lang w:val="es-CO"/>
        </w:rPr>
        <w:t xml:space="preserve"> de 2016</w:t>
      </w:r>
    </w:p>
    <w:p w:rsidR="006F21AE" w:rsidRPr="00472EA8" w:rsidRDefault="006F21AE" w:rsidP="008705C9">
      <w:pPr>
        <w:pStyle w:val="Textoindependiente"/>
        <w:rPr>
          <w:rFonts w:ascii="Arial" w:hAnsi="Arial" w:cs="Arial"/>
          <w:i/>
          <w:lang w:val="es-CO"/>
        </w:rPr>
      </w:pPr>
      <w:r>
        <w:rPr>
          <w:rFonts w:ascii="Arial" w:hAnsi="Arial" w:cs="Arial"/>
          <w:lang w:val="es-CO"/>
        </w:rPr>
        <w:t xml:space="preserve">PRESTENSIONES: </w:t>
      </w:r>
      <w:r w:rsidRPr="00D80A37">
        <w:rPr>
          <w:rFonts w:ascii="Arial" w:hAnsi="Arial" w:cs="Arial"/>
          <w:iCs/>
        </w:rPr>
        <w:t>$60´900.000.oo</w:t>
      </w:r>
    </w:p>
    <w:p w:rsidR="008705C9" w:rsidRPr="00472EA8" w:rsidRDefault="008705C9" w:rsidP="008705C9">
      <w:pPr>
        <w:pStyle w:val="Textoindependiente"/>
        <w:rPr>
          <w:rFonts w:ascii="Arial" w:hAnsi="Arial" w:cs="Arial"/>
          <w:i/>
          <w:lang w:val="es-CO"/>
        </w:rPr>
      </w:pPr>
    </w:p>
    <w:p w:rsidR="008705C9" w:rsidRPr="00472EA8" w:rsidRDefault="008705C9" w:rsidP="008705C9">
      <w:pPr>
        <w:autoSpaceDE w:val="0"/>
        <w:autoSpaceDN w:val="0"/>
        <w:adjustRightInd w:val="0"/>
        <w:jc w:val="both"/>
        <w:rPr>
          <w:rFonts w:ascii="Arial" w:hAnsi="Arial" w:cs="Arial"/>
          <w:lang w:val="es-MX"/>
        </w:rPr>
      </w:pPr>
      <w:r w:rsidRPr="00472EA8">
        <w:rPr>
          <w:rFonts w:ascii="Arial" w:hAnsi="Arial" w:cs="Arial"/>
        </w:rPr>
        <w:t>SUPUESTOS FACTICOS: Mediante oficio enviado por el Dr. Mauricio Lozano</w:t>
      </w:r>
      <w:r w:rsidRPr="00472EA8">
        <w:rPr>
          <w:rFonts w:ascii="Arial" w:hAnsi="Arial" w:cs="Arial"/>
          <w:lang w:val="es-MX"/>
        </w:rPr>
        <w:t xml:space="preserve"> se avisó un siniestro por </w:t>
      </w:r>
      <w:r w:rsidRPr="00472EA8">
        <w:rPr>
          <w:rFonts w:ascii="Arial" w:eastAsiaTheme="minorHAnsi" w:hAnsi="Arial" w:cs="Arial"/>
          <w:lang w:eastAsia="en-US"/>
        </w:rPr>
        <w:t xml:space="preserve">ruptura de tubería de asbesto cemento de 6", </w:t>
      </w:r>
      <w:r w:rsidRPr="00472EA8">
        <w:rPr>
          <w:rFonts w:ascii="Arial" w:hAnsi="Arial" w:cs="Arial"/>
          <w:lang w:val="es-MX"/>
        </w:rPr>
        <w:t xml:space="preserve">ocurrido en el Municipio de Neira, donde los pobladores manifiestan afectación a predios con eventual responsabilidad de Empocaldas S.A. E.S.P. en los hechos, el </w:t>
      </w:r>
      <w:r w:rsidRPr="00472EA8">
        <w:rPr>
          <w:rFonts w:ascii="Arial" w:eastAsiaTheme="minorHAnsi" w:hAnsi="Arial" w:cs="Arial"/>
          <w:lang w:eastAsia="en-US"/>
        </w:rPr>
        <w:t>deslizamiento afectó un predio de aproximadamente una cuadra de área del terreno  de sembrado de pinos de Aguas Frías Berlín.</w:t>
      </w:r>
    </w:p>
    <w:p w:rsidR="008705C9" w:rsidRPr="00472EA8" w:rsidRDefault="008705C9" w:rsidP="008705C9">
      <w:pPr>
        <w:jc w:val="both"/>
        <w:rPr>
          <w:rFonts w:ascii="Arial" w:hAnsi="Arial" w:cs="Arial"/>
          <w:lang w:val="es-MX"/>
        </w:rPr>
      </w:pPr>
    </w:p>
    <w:p w:rsidR="008705C9" w:rsidRDefault="008705C9" w:rsidP="008705C9">
      <w:pPr>
        <w:jc w:val="both"/>
        <w:rPr>
          <w:rFonts w:ascii="Arial" w:hAnsi="Arial" w:cs="Arial"/>
          <w:iCs/>
        </w:rPr>
      </w:pPr>
      <w:r w:rsidRPr="00472EA8">
        <w:rPr>
          <w:rFonts w:ascii="Arial" w:hAnsi="Arial" w:cs="Arial"/>
          <w:iCs/>
        </w:rPr>
        <w:t xml:space="preserve">GESTION Y ESTADO ACTUAL: </w:t>
      </w:r>
      <w:r w:rsidRPr="002025A1">
        <w:rPr>
          <w:rFonts w:ascii="Arial" w:hAnsi="Arial" w:cs="Arial"/>
          <w:iCs/>
        </w:rPr>
        <w:t>Se dio  el aviso al asegurador, este designó como ajustador</w:t>
      </w:r>
      <w:r>
        <w:rPr>
          <w:rFonts w:ascii="Arial" w:hAnsi="Arial" w:cs="Arial"/>
          <w:iCs/>
        </w:rPr>
        <w:t xml:space="preserve"> </w:t>
      </w:r>
      <w:r w:rsidRPr="002025A1">
        <w:rPr>
          <w:rFonts w:ascii="Arial" w:hAnsi="Arial" w:cs="Arial"/>
          <w:iCs/>
        </w:rPr>
        <w:t>a la firma AJUSPEREIRA, quienes  a la fecha esperan por parte de</w:t>
      </w:r>
      <w:r w:rsidRPr="002025A1">
        <w:rPr>
          <w:rFonts w:ascii="Arial" w:hAnsi="Arial" w:cs="Arial"/>
        </w:rPr>
        <w:t xml:space="preserve"> Empocaldas S.A. ESP, la coordinación con el personal de esta seccional, la visita de inspección con el fin de llevar acabo la</w:t>
      </w:r>
      <w:r w:rsidRPr="002025A1">
        <w:rPr>
          <w:rFonts w:ascii="Arial" w:hAnsi="Arial" w:cs="Arial"/>
          <w:iCs/>
        </w:rPr>
        <w:t xml:space="preserve"> valoración de perjuicios por parte de los afectados.</w:t>
      </w:r>
    </w:p>
    <w:p w:rsidR="008705C9" w:rsidRPr="002025A1" w:rsidRDefault="008705C9" w:rsidP="008705C9">
      <w:pPr>
        <w:jc w:val="both"/>
        <w:rPr>
          <w:rFonts w:ascii="Arial" w:hAnsi="Arial" w:cs="Arial"/>
          <w:iCs/>
        </w:rPr>
      </w:pPr>
    </w:p>
    <w:p w:rsidR="008705C9" w:rsidRDefault="008705C9" w:rsidP="008705C9">
      <w:pPr>
        <w:jc w:val="both"/>
        <w:rPr>
          <w:rFonts w:ascii="Arial" w:hAnsi="Arial" w:cs="Arial"/>
          <w:iCs/>
        </w:rPr>
      </w:pPr>
      <w:r>
        <w:rPr>
          <w:rFonts w:ascii="Arial" w:hAnsi="Arial" w:cs="Arial"/>
          <w:iCs/>
        </w:rPr>
        <w:t xml:space="preserve">El asegurado fue notificado para una audiencia de conciliación, ante la Procuraduría 70 Judicial en asuntos Administrativos de Caldas, la cual fue radicada en la ciudad de Manizales con el expediente No.1620;  Los solicitantes son representados por el abogado Alejandro Mejia Arango, quien pretende una indemnización de </w:t>
      </w:r>
      <w:r w:rsidRPr="00D80A37">
        <w:rPr>
          <w:rFonts w:ascii="Arial" w:hAnsi="Arial" w:cs="Arial"/>
          <w:iCs/>
        </w:rPr>
        <w:t>$60´900.000.oo.</w:t>
      </w:r>
      <w:r>
        <w:rPr>
          <w:rFonts w:ascii="Arial" w:hAnsi="Arial" w:cs="Arial"/>
          <w:iCs/>
        </w:rPr>
        <w:t xml:space="preserve"> La fecha de la diligencia está programada para el día 28 de diciembre de 2016 las 11:00 A.M</w:t>
      </w:r>
      <w:r w:rsidR="006F21AE">
        <w:rPr>
          <w:rFonts w:ascii="Arial" w:hAnsi="Arial" w:cs="Arial"/>
          <w:iCs/>
        </w:rPr>
        <w:t>, la cual quedó aplazada para el día 13 de enero de 2017, alas 11+00</w:t>
      </w:r>
    </w:p>
    <w:p w:rsidR="008705C9" w:rsidRDefault="008705C9" w:rsidP="008705C9">
      <w:pPr>
        <w:jc w:val="both"/>
        <w:rPr>
          <w:rFonts w:ascii="Arial" w:hAnsi="Arial" w:cs="Arial"/>
          <w:iCs/>
        </w:rPr>
      </w:pPr>
    </w:p>
    <w:p w:rsidR="008705C9" w:rsidRPr="00472EA8" w:rsidRDefault="008705C9" w:rsidP="008705C9">
      <w:pPr>
        <w:rPr>
          <w:rFonts w:ascii="Arial" w:hAnsi="Arial" w:cs="Arial"/>
          <w:b/>
          <w:i/>
        </w:rPr>
      </w:pPr>
      <w:r w:rsidRPr="006F21AE">
        <w:rPr>
          <w:rFonts w:ascii="Arial" w:hAnsi="Arial" w:cs="Arial"/>
          <w:b/>
          <w:lang w:val="es-ES"/>
        </w:rPr>
        <w:t>VIII</w:t>
      </w:r>
      <w:r w:rsidRPr="006F21AE">
        <w:rPr>
          <w:rFonts w:ascii="Arial" w:hAnsi="Arial" w:cs="Arial"/>
          <w:b/>
        </w:rPr>
        <w:t>.</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tulo1"/>
        <w:rPr>
          <w:rFonts w:ascii="Arial" w:hAnsi="Arial" w:cs="Arial"/>
          <w:i/>
          <w:szCs w:val="24"/>
          <w:lang w:val="es-CO"/>
        </w:rPr>
      </w:pPr>
      <w:r w:rsidRPr="00472EA8">
        <w:rPr>
          <w:rFonts w:ascii="Arial" w:hAnsi="Arial" w:cs="Arial"/>
          <w:szCs w:val="24"/>
          <w:lang w:val="es-CO"/>
        </w:rPr>
        <w:t xml:space="preserve">AFECTADO: </w:t>
      </w:r>
      <w:r>
        <w:rPr>
          <w:rFonts w:ascii="Arial" w:hAnsi="Arial" w:cs="Arial"/>
          <w:szCs w:val="24"/>
          <w:lang w:val="es-CO"/>
        </w:rPr>
        <w:t>Javier Navarro Finca Los Naranjos/ Sector La Palma</w:t>
      </w:r>
    </w:p>
    <w:p w:rsidR="008705C9" w:rsidRPr="00472EA8" w:rsidRDefault="008705C9" w:rsidP="008705C9">
      <w:pPr>
        <w:pStyle w:val="Textoindependiente"/>
        <w:rPr>
          <w:rFonts w:ascii="Arial" w:hAnsi="Arial" w:cs="Arial"/>
          <w:lang w:val="es-CO"/>
        </w:rPr>
      </w:pPr>
      <w:r w:rsidRPr="00472EA8">
        <w:rPr>
          <w:rFonts w:ascii="Arial" w:hAnsi="Arial" w:cs="Arial"/>
          <w:lang w:val="es-CO"/>
        </w:rPr>
        <w:t>PRETENSIONES: Por establecer</w:t>
      </w:r>
    </w:p>
    <w:p w:rsidR="008705C9" w:rsidRPr="00472EA8" w:rsidRDefault="008705C9" w:rsidP="008705C9">
      <w:pPr>
        <w:pStyle w:val="Textoindependiente"/>
        <w:rPr>
          <w:rFonts w:ascii="Arial" w:hAnsi="Arial" w:cs="Arial"/>
          <w:lang w:val="es-CO"/>
        </w:rPr>
      </w:pPr>
      <w:r w:rsidRPr="00472EA8">
        <w:rPr>
          <w:rFonts w:ascii="Arial" w:hAnsi="Arial" w:cs="Arial"/>
          <w:lang w:val="es-CO"/>
        </w:rPr>
        <w:t>SINIESTRO: LB2016</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w:t>
      </w:r>
      <w:r>
        <w:rPr>
          <w:rFonts w:ascii="Arial" w:hAnsi="Arial" w:cs="Arial"/>
          <w:lang w:val="es-CO"/>
        </w:rPr>
        <w:t xml:space="preserve">Noviembre 24 </w:t>
      </w:r>
      <w:r w:rsidRPr="00472EA8">
        <w:rPr>
          <w:rFonts w:ascii="Arial" w:hAnsi="Arial" w:cs="Arial"/>
          <w:lang w:val="es-CO"/>
        </w:rPr>
        <w:t xml:space="preserve">de 2016 </w:t>
      </w:r>
    </w:p>
    <w:p w:rsidR="008705C9" w:rsidRPr="00472EA8" w:rsidRDefault="008705C9" w:rsidP="008705C9">
      <w:pPr>
        <w:pStyle w:val="Textoindependiente"/>
        <w:rPr>
          <w:rFonts w:ascii="Arial" w:hAnsi="Arial" w:cs="Arial"/>
          <w:i/>
          <w:lang w:val="es-CO"/>
        </w:rPr>
      </w:pPr>
    </w:p>
    <w:p w:rsidR="008705C9" w:rsidRPr="00472EA8" w:rsidRDefault="008705C9" w:rsidP="008705C9">
      <w:pPr>
        <w:autoSpaceDE w:val="0"/>
        <w:autoSpaceDN w:val="0"/>
        <w:adjustRightInd w:val="0"/>
        <w:jc w:val="both"/>
        <w:rPr>
          <w:rFonts w:ascii="Arial" w:hAnsi="Arial" w:cs="Arial"/>
          <w:lang w:val="es-MX"/>
        </w:rPr>
      </w:pPr>
      <w:r w:rsidRPr="00472EA8">
        <w:rPr>
          <w:rFonts w:ascii="Arial" w:hAnsi="Arial" w:cs="Arial"/>
        </w:rPr>
        <w:t>SUPUESTOS FACTICOS: Mediante oficio enviado por el Dr. Mauricio Lozano</w:t>
      </w:r>
      <w:r>
        <w:rPr>
          <w:rFonts w:ascii="Arial" w:hAnsi="Arial" w:cs="Arial"/>
        </w:rPr>
        <w:t>,</w:t>
      </w:r>
      <w:r w:rsidRPr="00472EA8">
        <w:rPr>
          <w:rFonts w:ascii="Arial" w:hAnsi="Arial" w:cs="Arial"/>
          <w:lang w:val="es-MX"/>
        </w:rPr>
        <w:t xml:space="preserve"> se avisó un siniestro</w:t>
      </w:r>
      <w:r>
        <w:rPr>
          <w:rFonts w:ascii="Arial" w:hAnsi="Arial" w:cs="Arial"/>
          <w:lang w:val="es-MX"/>
        </w:rPr>
        <w:t>, donde ocurrió un movimiento de masa de tierra, que arrastró 50 metros de tubería de 18” en PVC, que surte el acueducto regional de Occidente</w:t>
      </w:r>
      <w:r w:rsidRPr="00472EA8">
        <w:rPr>
          <w:rFonts w:ascii="Arial" w:eastAsiaTheme="minorHAnsi" w:hAnsi="Arial" w:cs="Arial"/>
          <w:lang w:eastAsia="en-US"/>
        </w:rPr>
        <w:t>.</w:t>
      </w:r>
    </w:p>
    <w:p w:rsidR="008705C9" w:rsidRPr="00472EA8" w:rsidRDefault="008705C9" w:rsidP="008705C9">
      <w:pPr>
        <w:jc w:val="both"/>
        <w:rPr>
          <w:rFonts w:ascii="Arial" w:hAnsi="Arial" w:cs="Arial"/>
          <w:lang w:val="es-MX"/>
        </w:rPr>
      </w:pPr>
    </w:p>
    <w:p w:rsidR="00B5065F" w:rsidRDefault="008705C9" w:rsidP="00CC7C89">
      <w:pPr>
        <w:jc w:val="both"/>
        <w:rPr>
          <w:rFonts w:ascii="Arial" w:hAnsi="Arial" w:cs="Arial"/>
          <w:lang w:eastAsia="en-US"/>
        </w:rPr>
      </w:pPr>
      <w:r w:rsidRPr="00472EA8">
        <w:rPr>
          <w:rFonts w:ascii="Arial" w:hAnsi="Arial" w:cs="Arial"/>
          <w:iCs/>
        </w:rPr>
        <w:t xml:space="preserve">GESTION Y ESTADO ACTUAL: </w:t>
      </w:r>
      <w:r w:rsidRPr="002025A1">
        <w:rPr>
          <w:rFonts w:ascii="Arial" w:hAnsi="Arial" w:cs="Arial"/>
          <w:iCs/>
        </w:rPr>
        <w:t>Se dio  el aviso al asegurador, este designó como ajustador</w:t>
      </w:r>
      <w:r>
        <w:rPr>
          <w:rFonts w:ascii="Arial" w:hAnsi="Arial" w:cs="Arial"/>
          <w:iCs/>
        </w:rPr>
        <w:t xml:space="preserve"> a la firma AJUSPEREIRA, quienes</w:t>
      </w:r>
      <w:r w:rsidRPr="002025A1">
        <w:rPr>
          <w:rFonts w:ascii="Arial" w:hAnsi="Arial" w:cs="Arial"/>
          <w:iCs/>
        </w:rPr>
        <w:t xml:space="preserve"> </w:t>
      </w:r>
      <w:r>
        <w:rPr>
          <w:rFonts w:ascii="Arial" w:hAnsi="Arial" w:cs="Arial"/>
          <w:iCs/>
        </w:rPr>
        <w:t>están coordinando visita con el funcionario de Empo</w:t>
      </w:r>
      <w:r w:rsidR="00CC7C89">
        <w:rPr>
          <w:rFonts w:ascii="Arial" w:hAnsi="Arial" w:cs="Arial"/>
          <w:iCs/>
        </w:rPr>
        <w:t>c</w:t>
      </w:r>
      <w:r>
        <w:rPr>
          <w:rFonts w:ascii="Arial" w:hAnsi="Arial" w:cs="Arial"/>
          <w:iCs/>
        </w:rPr>
        <w:t>a</w:t>
      </w:r>
      <w:r w:rsidR="00CC7C89">
        <w:rPr>
          <w:rFonts w:ascii="Arial" w:hAnsi="Arial" w:cs="Arial"/>
          <w:iCs/>
        </w:rPr>
        <w:t>l</w:t>
      </w:r>
      <w:r>
        <w:rPr>
          <w:rFonts w:ascii="Arial" w:hAnsi="Arial" w:cs="Arial"/>
          <w:iCs/>
        </w:rPr>
        <w:t xml:space="preserve">das </w:t>
      </w:r>
      <w:r w:rsidRPr="008D2104">
        <w:rPr>
          <w:rFonts w:ascii="Arial" w:hAnsi="Arial" w:cs="Arial"/>
          <w:lang w:eastAsia="en-US"/>
        </w:rPr>
        <w:t>Nicolás Vargas</w:t>
      </w:r>
      <w:r>
        <w:rPr>
          <w:rFonts w:ascii="Arial" w:hAnsi="Arial" w:cs="Arial"/>
          <w:lang w:eastAsia="en-US"/>
        </w:rPr>
        <w:t>.</w:t>
      </w:r>
    </w:p>
    <w:p w:rsidR="00B5065F" w:rsidRDefault="00B5065F" w:rsidP="00CC7C89">
      <w:pPr>
        <w:jc w:val="both"/>
        <w:rPr>
          <w:rFonts w:ascii="Arial" w:hAnsi="Arial" w:cs="Arial"/>
          <w:lang w:eastAsia="en-US"/>
        </w:rPr>
      </w:pPr>
    </w:p>
    <w:p w:rsidR="00B5065F" w:rsidRDefault="00B5065F" w:rsidP="00CC7C89">
      <w:pPr>
        <w:jc w:val="both"/>
        <w:rPr>
          <w:rFonts w:ascii="Arial" w:hAnsi="Arial" w:cs="Arial"/>
          <w:lang w:eastAsia="en-US"/>
        </w:rPr>
      </w:pPr>
    </w:p>
    <w:p w:rsidR="00B5065F" w:rsidRDefault="00B5065F" w:rsidP="00B5065F">
      <w:pPr>
        <w:jc w:val="center"/>
        <w:rPr>
          <w:rFonts w:ascii="Arial" w:hAnsi="Arial" w:cs="Arial"/>
          <w:b/>
          <w:iCs/>
        </w:rPr>
      </w:pPr>
      <w:r w:rsidRPr="00472EA8">
        <w:rPr>
          <w:rFonts w:ascii="Arial" w:hAnsi="Arial" w:cs="Arial"/>
          <w:b/>
          <w:iCs/>
        </w:rPr>
        <w:t xml:space="preserve">PÓLIZA </w:t>
      </w:r>
      <w:r>
        <w:rPr>
          <w:rFonts w:ascii="Arial" w:hAnsi="Arial" w:cs="Arial"/>
          <w:b/>
          <w:iCs/>
        </w:rPr>
        <w:t xml:space="preserve">COMERCIAL GLOBAL </w:t>
      </w:r>
      <w:r w:rsidRPr="00472EA8">
        <w:rPr>
          <w:rFonts w:ascii="Arial" w:hAnsi="Arial" w:cs="Arial"/>
          <w:b/>
          <w:iCs/>
        </w:rPr>
        <w:t>No.</w:t>
      </w:r>
      <w:r>
        <w:rPr>
          <w:rFonts w:ascii="Arial" w:hAnsi="Arial" w:cs="Arial"/>
          <w:b/>
          <w:iCs/>
        </w:rPr>
        <w:t>121563</w:t>
      </w:r>
    </w:p>
    <w:p w:rsidR="00B5065F" w:rsidRPr="00472EA8" w:rsidRDefault="00B5065F" w:rsidP="00B5065F">
      <w:pPr>
        <w:pStyle w:val="Textoindependiente"/>
        <w:rPr>
          <w:rFonts w:ascii="Arial" w:hAnsi="Arial" w:cs="Arial"/>
          <w:i/>
          <w:lang w:val="es-CO"/>
        </w:rPr>
      </w:pPr>
      <w:r w:rsidRPr="00472EA8">
        <w:rPr>
          <w:rFonts w:ascii="Arial" w:hAnsi="Arial" w:cs="Arial"/>
          <w:b/>
          <w:lang w:val="es-CO"/>
        </w:rPr>
        <w:t>I.</w:t>
      </w:r>
      <w:r w:rsidRPr="00472EA8">
        <w:rPr>
          <w:rFonts w:ascii="Arial" w:hAnsi="Arial" w:cs="Arial"/>
          <w:lang w:val="es-CO"/>
        </w:rPr>
        <w:t xml:space="preserve"> </w:t>
      </w:r>
      <w:r w:rsidRPr="00472EA8">
        <w:rPr>
          <w:rFonts w:ascii="Arial" w:hAnsi="Arial" w:cs="Arial"/>
          <w:lang w:val="es-CO"/>
        </w:rPr>
        <w:tab/>
      </w:r>
    </w:p>
    <w:p w:rsidR="00B5065F" w:rsidRPr="00472EA8" w:rsidRDefault="00B5065F" w:rsidP="00B5065F">
      <w:pPr>
        <w:pStyle w:val="Textoindependiente"/>
        <w:rPr>
          <w:rFonts w:ascii="Arial" w:hAnsi="Arial" w:cs="Arial"/>
          <w:i/>
          <w:lang w:val="es-CO"/>
        </w:rPr>
      </w:pPr>
      <w:r w:rsidRPr="00472EA8">
        <w:rPr>
          <w:rFonts w:ascii="Arial" w:hAnsi="Arial" w:cs="Arial"/>
          <w:lang w:val="es-CO"/>
        </w:rPr>
        <w:t xml:space="preserve">AMPARO AFECTADO: </w:t>
      </w:r>
      <w:r w:rsidRPr="00472EA8">
        <w:rPr>
          <w:rFonts w:ascii="Arial" w:hAnsi="Arial" w:cs="Arial"/>
          <w:lang w:val="es-CO"/>
        </w:rPr>
        <w:tab/>
      </w:r>
      <w:r>
        <w:rPr>
          <w:rFonts w:ascii="Arial" w:hAnsi="Arial" w:cs="Arial"/>
          <w:lang w:val="es-CO"/>
        </w:rPr>
        <w:t>Infidelidad y Manejo</w:t>
      </w:r>
    </w:p>
    <w:p w:rsidR="00B5065F" w:rsidRPr="00472EA8" w:rsidRDefault="00B5065F" w:rsidP="00B5065F">
      <w:pPr>
        <w:pStyle w:val="Textoindependiente"/>
        <w:rPr>
          <w:rFonts w:ascii="Arial" w:hAnsi="Arial" w:cs="Arial"/>
          <w:i/>
          <w:lang w:val="es-CO"/>
        </w:rPr>
      </w:pPr>
      <w:r w:rsidRPr="00472EA8">
        <w:rPr>
          <w:rFonts w:ascii="Arial" w:hAnsi="Arial" w:cs="Arial"/>
          <w:lang w:val="es-CO"/>
        </w:rPr>
        <w:t xml:space="preserve">INVESTIGADO: </w:t>
      </w:r>
      <w:r w:rsidRPr="00472EA8">
        <w:rPr>
          <w:rFonts w:ascii="Arial" w:hAnsi="Arial" w:cs="Arial"/>
          <w:lang w:val="es-CO"/>
        </w:rPr>
        <w:tab/>
      </w:r>
      <w:r w:rsidRPr="00472EA8">
        <w:rPr>
          <w:rFonts w:ascii="Arial" w:hAnsi="Arial" w:cs="Arial"/>
          <w:lang w:val="es-CO"/>
        </w:rPr>
        <w:tab/>
        <w:t xml:space="preserve">Dr. Juan </w:t>
      </w:r>
      <w:r>
        <w:rPr>
          <w:rFonts w:ascii="Arial" w:hAnsi="Arial" w:cs="Arial"/>
          <w:lang w:val="es-CO"/>
        </w:rPr>
        <w:t>Pablo Alzate Ortega</w:t>
      </w:r>
    </w:p>
    <w:p w:rsidR="00B5065F" w:rsidRPr="00472EA8" w:rsidRDefault="00B5065F" w:rsidP="00B5065F">
      <w:pPr>
        <w:pStyle w:val="Textoindependiente"/>
        <w:rPr>
          <w:rFonts w:ascii="Arial" w:hAnsi="Arial" w:cs="Arial"/>
          <w:lang w:val="es-CO"/>
        </w:rPr>
      </w:pPr>
      <w:r w:rsidRPr="00472EA8">
        <w:rPr>
          <w:rFonts w:ascii="Arial" w:hAnsi="Arial" w:cs="Arial"/>
          <w:lang w:val="es-CO"/>
        </w:rPr>
        <w:t xml:space="preserve">HECHOS: </w:t>
      </w:r>
      <w:r w:rsidRPr="00472EA8">
        <w:rPr>
          <w:rFonts w:ascii="Arial" w:hAnsi="Arial" w:cs="Arial"/>
          <w:lang w:val="es-CO"/>
        </w:rPr>
        <w:tab/>
      </w:r>
      <w:r w:rsidRPr="00472EA8">
        <w:rPr>
          <w:rFonts w:ascii="Arial" w:hAnsi="Arial" w:cs="Arial"/>
          <w:lang w:val="es-CO"/>
        </w:rPr>
        <w:tab/>
        <w:t xml:space="preserve">      </w:t>
      </w:r>
      <w:r w:rsidRPr="00472EA8">
        <w:rPr>
          <w:rFonts w:ascii="Arial" w:hAnsi="Arial" w:cs="Arial"/>
          <w:lang w:val="es-CO"/>
        </w:rPr>
        <w:tab/>
      </w:r>
      <w:r>
        <w:rPr>
          <w:rFonts w:ascii="Arial" w:hAnsi="Arial" w:cs="Arial"/>
          <w:lang w:val="es-CO"/>
        </w:rPr>
        <w:t>Diciembre 13 de 2016</w:t>
      </w:r>
    </w:p>
    <w:p w:rsidR="00B5065F" w:rsidRPr="00472EA8" w:rsidRDefault="00B5065F" w:rsidP="00B5065F">
      <w:pPr>
        <w:pStyle w:val="Textoindependiente"/>
        <w:rPr>
          <w:rFonts w:ascii="Arial" w:hAnsi="Arial" w:cs="Arial"/>
          <w:lang w:val="es-CO"/>
        </w:rPr>
      </w:pPr>
      <w:r w:rsidRPr="00472EA8">
        <w:rPr>
          <w:rFonts w:ascii="Arial" w:hAnsi="Arial" w:cs="Arial"/>
          <w:lang w:val="es-CO"/>
        </w:rPr>
        <w:t>DELITO:</w:t>
      </w:r>
      <w:r w:rsidRPr="00472EA8">
        <w:rPr>
          <w:rFonts w:ascii="Arial" w:hAnsi="Arial" w:cs="Arial"/>
          <w:lang w:val="es-CO"/>
        </w:rPr>
        <w:tab/>
      </w:r>
      <w:r w:rsidRPr="00472EA8">
        <w:rPr>
          <w:rFonts w:ascii="Arial" w:hAnsi="Arial" w:cs="Arial"/>
          <w:lang w:val="es-CO"/>
        </w:rPr>
        <w:tab/>
        <w:t xml:space="preserve">       </w:t>
      </w:r>
      <w:r w:rsidRPr="00472EA8">
        <w:rPr>
          <w:rFonts w:ascii="Arial" w:hAnsi="Arial" w:cs="Arial"/>
          <w:lang w:val="es-CO"/>
        </w:rPr>
        <w:tab/>
      </w:r>
      <w:r>
        <w:rPr>
          <w:rFonts w:ascii="Arial" w:hAnsi="Arial" w:cs="Arial"/>
          <w:lang w:val="es-CO"/>
        </w:rPr>
        <w:t>P</w:t>
      </w:r>
      <w:r>
        <w:rPr>
          <w:rFonts w:ascii="Arial" w:eastAsiaTheme="minorHAnsi" w:hAnsi="Arial" w:cs="Arial"/>
          <w:lang w:eastAsia="en-US"/>
        </w:rPr>
        <w:t>resunto daño patrimonial al Estado</w:t>
      </w:r>
      <w:r w:rsidRPr="00472EA8">
        <w:rPr>
          <w:rFonts w:ascii="Arial" w:hAnsi="Arial" w:cs="Arial"/>
          <w:lang w:val="es-CO"/>
        </w:rPr>
        <w:tab/>
      </w:r>
    </w:p>
    <w:p w:rsidR="00B5065F" w:rsidRPr="00472EA8" w:rsidRDefault="00B5065F" w:rsidP="00B5065F">
      <w:pPr>
        <w:pStyle w:val="Textoindependiente"/>
        <w:rPr>
          <w:rFonts w:ascii="Arial" w:hAnsi="Arial" w:cs="Arial"/>
          <w:lang w:val="es-CO"/>
        </w:rPr>
      </w:pPr>
      <w:r w:rsidRPr="00472EA8">
        <w:rPr>
          <w:rFonts w:ascii="Arial" w:hAnsi="Arial" w:cs="Arial"/>
          <w:lang w:val="es-CO"/>
        </w:rPr>
        <w:t>DESPACHO: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r>
      <w:r>
        <w:rPr>
          <w:rFonts w:ascii="Arial" w:hAnsi="Arial" w:cs="Arial"/>
          <w:lang w:val="es-CO"/>
        </w:rPr>
        <w:t>Contraloría General de Caldas</w:t>
      </w:r>
      <w:r w:rsidRPr="00472EA8">
        <w:rPr>
          <w:rFonts w:ascii="Arial" w:hAnsi="Arial" w:cs="Arial"/>
          <w:lang w:val="es-CO"/>
        </w:rPr>
        <w:t xml:space="preserve"> </w:t>
      </w:r>
    </w:p>
    <w:p w:rsidR="00B5065F" w:rsidRPr="00472EA8" w:rsidRDefault="00B5065F" w:rsidP="00B5065F">
      <w:pPr>
        <w:pStyle w:val="Textoindependiente"/>
        <w:rPr>
          <w:rFonts w:ascii="Arial" w:hAnsi="Arial" w:cs="Arial"/>
          <w:lang w:val="es-CO"/>
        </w:rPr>
      </w:pPr>
      <w:r w:rsidRPr="00472EA8">
        <w:rPr>
          <w:rFonts w:ascii="Arial" w:hAnsi="Arial" w:cs="Arial"/>
          <w:lang w:val="es-CO"/>
        </w:rPr>
        <w:t>RADICADO: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r>
      <w:r>
        <w:rPr>
          <w:rFonts w:ascii="Arial" w:hAnsi="Arial" w:cs="Arial"/>
          <w:lang w:val="es-CO"/>
        </w:rPr>
        <w:t>PRF-</w:t>
      </w:r>
      <w:r w:rsidRPr="00472EA8">
        <w:rPr>
          <w:rFonts w:ascii="Arial" w:hAnsi="Arial" w:cs="Arial"/>
          <w:lang w:val="es-CO"/>
        </w:rPr>
        <w:t>201</w:t>
      </w:r>
      <w:r>
        <w:rPr>
          <w:rFonts w:ascii="Arial" w:hAnsi="Arial" w:cs="Arial"/>
          <w:lang w:val="es-CO"/>
        </w:rPr>
        <w:t>6</w:t>
      </w:r>
      <w:r w:rsidRPr="00472EA8">
        <w:rPr>
          <w:rFonts w:ascii="Arial" w:hAnsi="Arial" w:cs="Arial"/>
          <w:lang w:val="es-CO"/>
        </w:rPr>
        <w:t>-0</w:t>
      </w:r>
      <w:r>
        <w:rPr>
          <w:rFonts w:ascii="Arial" w:hAnsi="Arial" w:cs="Arial"/>
          <w:lang w:val="es-CO"/>
        </w:rPr>
        <w:t>33.</w:t>
      </w:r>
    </w:p>
    <w:p w:rsidR="00B5065F" w:rsidRPr="00472EA8" w:rsidRDefault="00B5065F" w:rsidP="00B5065F">
      <w:pPr>
        <w:pStyle w:val="Textoindependiente"/>
        <w:rPr>
          <w:rFonts w:ascii="Arial" w:hAnsi="Arial" w:cs="Arial"/>
          <w:i/>
          <w:lang w:val="es-CO"/>
        </w:rPr>
      </w:pPr>
    </w:p>
    <w:p w:rsidR="00E52F8C" w:rsidRDefault="00B5065F" w:rsidP="00E52F8C">
      <w:pPr>
        <w:autoSpaceDE w:val="0"/>
        <w:autoSpaceDN w:val="0"/>
        <w:adjustRightInd w:val="0"/>
        <w:jc w:val="both"/>
        <w:rPr>
          <w:rFonts w:ascii="Arial" w:hAnsi="Arial" w:cs="Arial"/>
          <w:iCs/>
        </w:rPr>
      </w:pPr>
      <w:r w:rsidRPr="00472EA8">
        <w:rPr>
          <w:rFonts w:ascii="Arial" w:hAnsi="Arial" w:cs="Arial"/>
        </w:rPr>
        <w:t>SUPUESTOS FACTICOS</w:t>
      </w:r>
      <w:r w:rsidRPr="00472EA8">
        <w:rPr>
          <w:rFonts w:ascii="Arial" w:hAnsi="Arial" w:cs="Arial"/>
          <w:iCs/>
        </w:rPr>
        <w:t xml:space="preserve">: </w:t>
      </w:r>
      <w:r w:rsidR="000D634D">
        <w:rPr>
          <w:rFonts w:ascii="Arial" w:hAnsi="Arial" w:cs="Arial"/>
          <w:iCs/>
        </w:rPr>
        <w:t xml:space="preserve">La </w:t>
      </w:r>
      <w:r w:rsidR="000D634D">
        <w:rPr>
          <w:rFonts w:ascii="Arial" w:eastAsiaTheme="minorHAnsi" w:hAnsi="Arial" w:cs="Arial"/>
          <w:lang w:eastAsia="en-US"/>
        </w:rPr>
        <w:t xml:space="preserve">presente investigación fiscal surge a raíz del cierre de la Indagación Preliminar No. IP - 2014 - 040, esta última adelantada en virtud del traslado por competencia realizado por el Contralor General de Caldas al </w:t>
      </w:r>
      <w:r w:rsidR="00E52F8C">
        <w:rPr>
          <w:rFonts w:ascii="Arial" w:eastAsiaTheme="minorHAnsi" w:hAnsi="Arial" w:cs="Arial"/>
          <w:lang w:eastAsia="en-US"/>
        </w:rPr>
        <w:t>g</w:t>
      </w:r>
      <w:r w:rsidR="000D634D">
        <w:rPr>
          <w:rFonts w:ascii="Arial" w:eastAsiaTheme="minorHAnsi" w:hAnsi="Arial" w:cs="Arial"/>
          <w:lang w:eastAsia="en-US"/>
        </w:rPr>
        <w:t>rupo de Responsabilidad Fiscal,</w:t>
      </w:r>
      <w:r w:rsidR="00E52F8C">
        <w:rPr>
          <w:rFonts w:ascii="Arial" w:eastAsiaTheme="minorHAnsi" w:hAnsi="Arial" w:cs="Arial"/>
          <w:lang w:eastAsia="en-US"/>
        </w:rPr>
        <w:t xml:space="preserve"> de </w:t>
      </w:r>
      <w:r w:rsidR="000D634D">
        <w:rPr>
          <w:rFonts w:ascii="Arial" w:eastAsiaTheme="minorHAnsi" w:hAnsi="Arial" w:cs="Arial"/>
          <w:lang w:eastAsia="en-US"/>
        </w:rPr>
        <w:t>un hallazgo administrativo con presunta connotación fiscal producto de</w:t>
      </w:r>
      <w:r w:rsidR="00E52F8C">
        <w:rPr>
          <w:rFonts w:ascii="Arial" w:eastAsiaTheme="minorHAnsi" w:hAnsi="Arial" w:cs="Arial"/>
          <w:lang w:eastAsia="en-US"/>
        </w:rPr>
        <w:t xml:space="preserve"> a</w:t>
      </w:r>
      <w:r w:rsidR="000D634D">
        <w:rPr>
          <w:rFonts w:ascii="Arial" w:eastAsiaTheme="minorHAnsi" w:hAnsi="Arial" w:cs="Arial"/>
          <w:lang w:eastAsia="en-US"/>
        </w:rPr>
        <w:t>uditoría Financiera vigencia 2013, realizada a la Empresa de Obras Sanitarias</w:t>
      </w:r>
      <w:r w:rsidR="00E52F8C">
        <w:rPr>
          <w:rFonts w:ascii="Arial" w:eastAsiaTheme="minorHAnsi" w:hAnsi="Arial" w:cs="Arial"/>
          <w:lang w:eastAsia="en-US"/>
        </w:rPr>
        <w:t xml:space="preserve"> de </w:t>
      </w:r>
      <w:r w:rsidR="000D634D">
        <w:rPr>
          <w:rFonts w:ascii="Arial" w:eastAsiaTheme="minorHAnsi" w:hAnsi="Arial" w:cs="Arial"/>
          <w:lang w:eastAsia="en-US"/>
        </w:rPr>
        <w:t xml:space="preserve">Caldas "EMPOCALDAS S.A. E.S.P" en </w:t>
      </w:r>
      <w:r w:rsidR="00E52F8C">
        <w:rPr>
          <w:rFonts w:ascii="Arial" w:eastAsiaTheme="minorHAnsi" w:hAnsi="Arial" w:cs="Arial"/>
          <w:lang w:eastAsia="en-US"/>
        </w:rPr>
        <w:t>cum</w:t>
      </w:r>
      <w:r w:rsidR="000D634D">
        <w:rPr>
          <w:rFonts w:ascii="Arial" w:eastAsiaTheme="minorHAnsi" w:hAnsi="Arial" w:cs="Arial"/>
          <w:lang w:eastAsia="en-US"/>
        </w:rPr>
        <w:t>plimiento del Plan General de</w:t>
      </w:r>
      <w:r w:rsidR="00E52F8C">
        <w:rPr>
          <w:rFonts w:ascii="Arial" w:eastAsiaTheme="minorHAnsi" w:hAnsi="Arial" w:cs="Arial"/>
          <w:lang w:eastAsia="en-US"/>
        </w:rPr>
        <w:t xml:space="preserve"> a</w:t>
      </w:r>
      <w:r w:rsidR="000D634D">
        <w:rPr>
          <w:rFonts w:ascii="Arial" w:eastAsiaTheme="minorHAnsi" w:hAnsi="Arial" w:cs="Arial"/>
          <w:lang w:eastAsia="en-US"/>
        </w:rPr>
        <w:t>uditorías vigencia 2014.</w:t>
      </w:r>
      <w:r w:rsidR="00E52F8C">
        <w:rPr>
          <w:rFonts w:ascii="Arial" w:eastAsiaTheme="minorHAnsi" w:hAnsi="Arial" w:cs="Arial"/>
          <w:lang w:eastAsia="en-US"/>
        </w:rPr>
        <w:t xml:space="preserve"> La materia objeto de investigación se contrae a, la ocurrencia de un presunto detrimento patrimonial cuantificado en treinta millones cuatrocientos diez mil seis tos noventa y cuatro pesos con sesenta y un centavos $ 30.410.694,61,correspondientes a los pagos que "EMPOCALDAS S.A. E.S.P" presuntamente efectuó a la Gobernación de Caldas por concepto de intereses moratorios a raíz del pago inoportuno de cuotas partes pensionales adeudadas a José Licímaco Zuluaga Ramírez, sustituidas a la señora Rosalba Zuluaga Zuluaga.</w:t>
      </w:r>
    </w:p>
    <w:p w:rsidR="00B5065F" w:rsidRDefault="00B5065F" w:rsidP="00B5065F">
      <w:pPr>
        <w:jc w:val="both"/>
        <w:rPr>
          <w:rFonts w:ascii="Arial" w:hAnsi="Arial" w:cs="Arial"/>
          <w:iCs/>
        </w:rPr>
      </w:pPr>
    </w:p>
    <w:p w:rsidR="00B5065F" w:rsidRPr="00472EA8" w:rsidRDefault="00B5065F" w:rsidP="00B5065F">
      <w:pPr>
        <w:jc w:val="both"/>
        <w:rPr>
          <w:rFonts w:ascii="Arial" w:hAnsi="Arial" w:cs="Arial"/>
          <w:sz w:val="22"/>
          <w:szCs w:val="22"/>
        </w:rPr>
      </w:pPr>
      <w:r w:rsidRPr="00472EA8">
        <w:rPr>
          <w:rFonts w:ascii="Arial" w:hAnsi="Arial" w:cs="Arial"/>
          <w:iCs/>
        </w:rPr>
        <w:t xml:space="preserve">GESTION Y ESTADO ACTUAL: </w:t>
      </w:r>
      <w:r w:rsidR="00E52F8C">
        <w:rPr>
          <w:rFonts w:ascii="Arial" w:hAnsi="Arial" w:cs="Arial"/>
          <w:iCs/>
        </w:rPr>
        <w:t>Se dio aviso a la compañía Liberty Seguros.</w:t>
      </w:r>
    </w:p>
    <w:p w:rsidR="00B5065F" w:rsidRPr="00472EA8" w:rsidRDefault="00B5065F" w:rsidP="00CC7C89">
      <w:pPr>
        <w:jc w:val="both"/>
        <w:rPr>
          <w:rFonts w:ascii="Arial" w:hAnsi="Arial" w:cs="Arial"/>
          <w:iCs/>
        </w:rPr>
      </w:pPr>
    </w:p>
    <w:p w:rsidR="008705C9" w:rsidRPr="00472EA8" w:rsidRDefault="008705C9" w:rsidP="008705C9">
      <w:pPr>
        <w:jc w:val="both"/>
        <w:rPr>
          <w:rFonts w:ascii="Arial" w:hAnsi="Arial" w:cs="Arial"/>
          <w:iCs/>
        </w:rPr>
      </w:pPr>
    </w:p>
    <w:p w:rsidR="008705C9" w:rsidRPr="00472EA8" w:rsidRDefault="008705C9" w:rsidP="008705C9">
      <w:pPr>
        <w:jc w:val="center"/>
        <w:rPr>
          <w:rFonts w:ascii="Arial" w:hAnsi="Arial" w:cs="Arial"/>
          <w:b/>
          <w:iCs/>
        </w:rPr>
      </w:pPr>
    </w:p>
    <w:p w:rsidR="008705C9" w:rsidRPr="00472EA8" w:rsidRDefault="008705C9" w:rsidP="008705C9">
      <w:pPr>
        <w:jc w:val="center"/>
        <w:rPr>
          <w:rFonts w:ascii="Arial" w:hAnsi="Arial" w:cs="Arial"/>
          <w:b/>
          <w:iCs/>
        </w:rPr>
      </w:pPr>
      <w:r w:rsidRPr="00472EA8">
        <w:rPr>
          <w:rFonts w:ascii="Arial" w:hAnsi="Arial" w:cs="Arial"/>
          <w:b/>
          <w:iCs/>
        </w:rPr>
        <w:t>PÓLIZA TODO RIESGO DAÑO MATERIAL</w:t>
      </w:r>
    </w:p>
    <w:p w:rsidR="008705C9" w:rsidRPr="00472EA8" w:rsidRDefault="008705C9" w:rsidP="008705C9">
      <w:pPr>
        <w:jc w:val="center"/>
        <w:rPr>
          <w:rFonts w:ascii="Arial" w:hAnsi="Arial" w:cs="Arial"/>
          <w:sz w:val="22"/>
          <w:szCs w:val="22"/>
        </w:rPr>
      </w:pPr>
      <w:r w:rsidRPr="00472EA8">
        <w:rPr>
          <w:rFonts w:ascii="Arial" w:hAnsi="Arial" w:cs="Arial"/>
          <w:b/>
          <w:iCs/>
        </w:rPr>
        <w:t>No.952</w:t>
      </w:r>
    </w:p>
    <w:p w:rsidR="008705C9" w:rsidRPr="00472EA8" w:rsidRDefault="008705C9" w:rsidP="008705C9">
      <w:pPr>
        <w:jc w:val="both"/>
        <w:rPr>
          <w:rFonts w:ascii="Arial" w:hAnsi="Arial" w:cs="Arial"/>
        </w:rPr>
      </w:pPr>
    </w:p>
    <w:p w:rsidR="008705C9" w:rsidRPr="00472EA8" w:rsidRDefault="008705C9" w:rsidP="008705C9">
      <w:pPr>
        <w:pStyle w:val="Textoindependiente"/>
        <w:rPr>
          <w:rFonts w:ascii="Arial" w:hAnsi="Arial" w:cs="Arial"/>
          <w:b/>
          <w:i/>
          <w:lang w:val="es-CO"/>
        </w:rPr>
      </w:pPr>
      <w:bookmarkStart w:id="0" w:name="OLE_LINK1"/>
      <w:bookmarkStart w:id="1" w:name="OLE_LINK2"/>
      <w:r w:rsidRPr="00472EA8">
        <w:rPr>
          <w:rFonts w:ascii="Arial" w:hAnsi="Arial" w:cs="Arial"/>
          <w:b/>
          <w:lang w:val="es-CO"/>
        </w:rPr>
        <w:t>I.</w:t>
      </w:r>
    </w:p>
    <w:p w:rsidR="008705C9" w:rsidRPr="00472EA8" w:rsidRDefault="008705C9" w:rsidP="008705C9">
      <w:pPr>
        <w:pStyle w:val="Ttulo1"/>
        <w:rPr>
          <w:rFonts w:ascii="Arial" w:hAnsi="Arial" w:cs="Arial"/>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HECHOS: Abril 9 de 2016 </w:t>
      </w:r>
    </w:p>
    <w:p w:rsidR="008705C9" w:rsidRPr="00472EA8" w:rsidRDefault="008705C9" w:rsidP="008705C9">
      <w:pPr>
        <w:pStyle w:val="Textoindependiente"/>
        <w:rPr>
          <w:rFonts w:ascii="Arial" w:hAnsi="Arial" w:cs="Arial"/>
          <w:lang w:val="es-CO"/>
        </w:rPr>
      </w:pPr>
    </w:p>
    <w:p w:rsidR="008705C9" w:rsidRPr="00472EA8" w:rsidRDefault="008705C9" w:rsidP="008705C9">
      <w:pPr>
        <w:jc w:val="both"/>
        <w:rPr>
          <w:rFonts w:ascii="Arial" w:hAnsi="Arial" w:cs="Arial"/>
        </w:rPr>
      </w:pPr>
      <w:r w:rsidRPr="00472EA8">
        <w:rPr>
          <w:rFonts w:ascii="Arial" w:hAnsi="Arial" w:cs="Arial"/>
        </w:rPr>
        <w:t>SUPUESTOS FACTICOS: Se recibió notificación por parte del Dr. Mauricio Lozano, vía email, sobre un siniestro ocurrido en la sede de Empocaldas (Planta El Llano del Municipio de La Dorada): “Accidente derrame de alcohol. Durante la prueba de microbiología se encendieron los mecheros y luego se realizó el llenado de los recipientes dispensadores de alcohol que estaban vacíos. De alguna manera la llama de uno de los mecheros alcanzó el tanque de 20 litros de alcohol y se produjo el incendio”.</w:t>
      </w:r>
    </w:p>
    <w:p w:rsidR="008705C9" w:rsidRPr="00472EA8" w:rsidRDefault="008705C9" w:rsidP="008705C9">
      <w:pPr>
        <w:jc w:val="both"/>
        <w:rPr>
          <w:rFonts w:ascii="Arial" w:hAnsi="Arial" w:cs="Arial"/>
        </w:rPr>
      </w:pPr>
    </w:p>
    <w:tbl>
      <w:tblPr>
        <w:tblStyle w:val="Sombreadomedio2-nfasis3"/>
        <w:tblW w:w="7333" w:type="dxa"/>
        <w:tblLook w:val="04A0"/>
      </w:tblPr>
      <w:tblGrid>
        <w:gridCol w:w="732"/>
        <w:gridCol w:w="3048"/>
        <w:gridCol w:w="367"/>
        <w:gridCol w:w="1878"/>
        <w:gridCol w:w="1308"/>
      </w:tblGrid>
      <w:tr w:rsidR="008705C9" w:rsidRPr="00472EA8" w:rsidTr="00C64B93">
        <w:trPr>
          <w:cnfStyle w:val="100000000000"/>
          <w:trHeight w:val="288"/>
        </w:trPr>
        <w:tc>
          <w:tcPr>
            <w:cnfStyle w:val="001000000100"/>
            <w:tcW w:w="7333" w:type="dxa"/>
            <w:gridSpan w:val="5"/>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DESCRIPCIÓN DE LOS BIENES AFECTADOS Y TIPO DE DAÑOS</w:t>
            </w:r>
          </w:p>
        </w:tc>
      </w:tr>
      <w:tr w:rsidR="008705C9" w:rsidRPr="00472EA8" w:rsidTr="00C64B93">
        <w:trPr>
          <w:cnfStyle w:val="000000100000"/>
          <w:trHeight w:val="288"/>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CANT</w:t>
            </w:r>
          </w:p>
        </w:tc>
        <w:tc>
          <w:tcPr>
            <w:tcW w:w="3415" w:type="dxa"/>
            <w:gridSpan w:val="2"/>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DESCRIPCIÓN</w:t>
            </w:r>
          </w:p>
        </w:tc>
        <w:tc>
          <w:tcPr>
            <w:tcW w:w="3186" w:type="dxa"/>
            <w:gridSpan w:val="2"/>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TIPO DE DAÑO</w:t>
            </w:r>
          </w:p>
        </w:tc>
      </w:tr>
      <w:tr w:rsidR="008705C9" w:rsidRPr="00472EA8" w:rsidTr="00C64B93">
        <w:trPr>
          <w:trHeight w:val="300"/>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1</w:t>
            </w:r>
          </w:p>
        </w:tc>
        <w:tc>
          <w:tcPr>
            <w:tcW w:w="3048" w:type="dxa"/>
            <w:noWrap/>
            <w:hideMark/>
          </w:tcPr>
          <w:p w:rsidR="008705C9" w:rsidRPr="00472EA8" w:rsidRDefault="008705C9" w:rsidP="00C64B93">
            <w:pP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Instalación hidráulica lavaplatos</w:t>
            </w:r>
          </w:p>
        </w:tc>
        <w:tc>
          <w:tcPr>
            <w:tcW w:w="367"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hidráulico</w:t>
            </w:r>
          </w:p>
        </w:tc>
        <w:tc>
          <w:tcPr>
            <w:tcW w:w="130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r>
      <w:tr w:rsidR="008705C9" w:rsidRPr="00472EA8" w:rsidTr="00C64B93">
        <w:trPr>
          <w:cnfStyle w:val="000000100000"/>
          <w:trHeight w:val="300"/>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1</w:t>
            </w:r>
          </w:p>
        </w:tc>
        <w:tc>
          <w:tcPr>
            <w:tcW w:w="3048" w:type="dxa"/>
            <w:noWrap/>
            <w:hideMark/>
          </w:tcPr>
          <w:p w:rsidR="008705C9" w:rsidRPr="00472EA8" w:rsidRDefault="008705C9" w:rsidP="00C64B93">
            <w:pP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xml:space="preserve">Destilador </w:t>
            </w:r>
          </w:p>
        </w:tc>
        <w:tc>
          <w:tcPr>
            <w:tcW w:w="367"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eléctrico</w:t>
            </w:r>
          </w:p>
        </w:tc>
        <w:tc>
          <w:tcPr>
            <w:tcW w:w="130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4.000.000</w:t>
            </w:r>
          </w:p>
        </w:tc>
      </w:tr>
      <w:tr w:rsidR="008705C9" w:rsidRPr="00472EA8" w:rsidTr="00C64B93">
        <w:trPr>
          <w:trHeight w:val="300"/>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1</w:t>
            </w:r>
          </w:p>
        </w:tc>
        <w:tc>
          <w:tcPr>
            <w:tcW w:w="3048" w:type="dxa"/>
            <w:noWrap/>
            <w:hideMark/>
          </w:tcPr>
          <w:p w:rsidR="008705C9" w:rsidRPr="00472EA8" w:rsidRDefault="008705C9" w:rsidP="00C64B93">
            <w:pP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xml:space="preserve">Desionizador </w:t>
            </w:r>
          </w:p>
        </w:tc>
        <w:tc>
          <w:tcPr>
            <w:tcW w:w="367"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quemadura</w:t>
            </w:r>
          </w:p>
        </w:tc>
        <w:tc>
          <w:tcPr>
            <w:tcW w:w="130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5.000.000</w:t>
            </w:r>
          </w:p>
        </w:tc>
      </w:tr>
      <w:tr w:rsidR="008705C9" w:rsidRPr="00472EA8" w:rsidTr="00C64B93">
        <w:trPr>
          <w:cnfStyle w:val="000000100000"/>
          <w:trHeight w:val="300"/>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1</w:t>
            </w:r>
          </w:p>
        </w:tc>
        <w:tc>
          <w:tcPr>
            <w:tcW w:w="3048" w:type="dxa"/>
            <w:noWrap/>
            <w:hideMark/>
          </w:tcPr>
          <w:p w:rsidR="008705C9" w:rsidRPr="00472EA8" w:rsidRDefault="008705C9" w:rsidP="00C64B93">
            <w:pP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indicador temperatura refrigerador</w:t>
            </w:r>
          </w:p>
        </w:tc>
        <w:tc>
          <w:tcPr>
            <w:tcW w:w="367"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quemadura</w:t>
            </w:r>
          </w:p>
        </w:tc>
        <w:tc>
          <w:tcPr>
            <w:tcW w:w="130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r>
      <w:tr w:rsidR="008705C9" w:rsidRPr="00472EA8" w:rsidTr="00C64B93">
        <w:trPr>
          <w:trHeight w:val="288"/>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4</w:t>
            </w:r>
          </w:p>
        </w:tc>
        <w:tc>
          <w:tcPr>
            <w:tcW w:w="3048" w:type="dxa"/>
            <w:noWrap/>
            <w:hideMark/>
          </w:tcPr>
          <w:p w:rsidR="008705C9" w:rsidRPr="00472EA8" w:rsidRDefault="008705C9" w:rsidP="00C64B93">
            <w:pP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Tomacorrientes</w:t>
            </w:r>
          </w:p>
        </w:tc>
        <w:tc>
          <w:tcPr>
            <w:tcW w:w="367"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quemadura</w:t>
            </w:r>
          </w:p>
        </w:tc>
        <w:tc>
          <w:tcPr>
            <w:tcW w:w="130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r>
      <w:tr w:rsidR="008705C9" w:rsidRPr="00472EA8" w:rsidTr="00C64B93">
        <w:trPr>
          <w:cnfStyle w:val="000000100000"/>
          <w:trHeight w:val="288"/>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1</w:t>
            </w:r>
          </w:p>
        </w:tc>
        <w:tc>
          <w:tcPr>
            <w:tcW w:w="3048" w:type="dxa"/>
            <w:noWrap/>
            <w:hideMark/>
          </w:tcPr>
          <w:p w:rsidR="008705C9" w:rsidRPr="00472EA8" w:rsidRDefault="008705C9" w:rsidP="00C64B93">
            <w:pP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puerta madera</w:t>
            </w:r>
          </w:p>
        </w:tc>
        <w:tc>
          <w:tcPr>
            <w:tcW w:w="367"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quemadura</w:t>
            </w:r>
          </w:p>
        </w:tc>
        <w:tc>
          <w:tcPr>
            <w:tcW w:w="130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r>
      <w:tr w:rsidR="008705C9" w:rsidRPr="00472EA8" w:rsidTr="00C64B93">
        <w:trPr>
          <w:trHeight w:val="288"/>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2</w:t>
            </w:r>
          </w:p>
        </w:tc>
        <w:tc>
          <w:tcPr>
            <w:tcW w:w="3048" w:type="dxa"/>
            <w:noWrap/>
            <w:hideMark/>
          </w:tcPr>
          <w:p w:rsidR="008705C9" w:rsidRPr="00472EA8" w:rsidRDefault="008705C9" w:rsidP="00C64B93">
            <w:pP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ventanas de vidrio</w:t>
            </w:r>
          </w:p>
        </w:tc>
        <w:tc>
          <w:tcPr>
            <w:tcW w:w="367"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rotura</w:t>
            </w:r>
          </w:p>
        </w:tc>
        <w:tc>
          <w:tcPr>
            <w:tcW w:w="130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r>
      <w:tr w:rsidR="008705C9" w:rsidRPr="00472EA8" w:rsidTr="00C64B93">
        <w:trPr>
          <w:cnfStyle w:val="000000100000"/>
          <w:trHeight w:val="288"/>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1</w:t>
            </w:r>
          </w:p>
        </w:tc>
        <w:tc>
          <w:tcPr>
            <w:tcW w:w="3048" w:type="dxa"/>
            <w:noWrap/>
            <w:hideMark/>
          </w:tcPr>
          <w:p w:rsidR="008705C9" w:rsidRPr="00472EA8" w:rsidRDefault="008705C9" w:rsidP="00C64B93">
            <w:pP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puerta vidrio estante de reactivos</w:t>
            </w:r>
          </w:p>
        </w:tc>
        <w:tc>
          <w:tcPr>
            <w:tcW w:w="367"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rotura</w:t>
            </w:r>
          </w:p>
        </w:tc>
        <w:tc>
          <w:tcPr>
            <w:tcW w:w="130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r>
      <w:tr w:rsidR="008705C9" w:rsidRPr="00472EA8" w:rsidTr="00C64B93">
        <w:trPr>
          <w:trHeight w:val="288"/>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1</w:t>
            </w:r>
          </w:p>
        </w:tc>
        <w:tc>
          <w:tcPr>
            <w:tcW w:w="3048" w:type="dxa"/>
            <w:noWrap/>
            <w:hideMark/>
          </w:tcPr>
          <w:p w:rsidR="008705C9" w:rsidRPr="00472EA8" w:rsidRDefault="008705C9" w:rsidP="00C64B93">
            <w:pP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Ventilador</w:t>
            </w:r>
          </w:p>
        </w:tc>
        <w:tc>
          <w:tcPr>
            <w:tcW w:w="367"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quemadura</w:t>
            </w:r>
          </w:p>
        </w:tc>
        <w:tc>
          <w:tcPr>
            <w:tcW w:w="1308" w:type="dxa"/>
            <w:noWrap/>
            <w:hideMark/>
          </w:tcPr>
          <w:p w:rsidR="008705C9" w:rsidRPr="00472EA8" w:rsidRDefault="008705C9" w:rsidP="00C64B93">
            <w:pPr>
              <w:jc w:val="center"/>
              <w:cnfStyle w:val="000000000000"/>
              <w:rPr>
                <w:rFonts w:ascii="Arial" w:hAnsi="Arial" w:cs="Arial"/>
                <w:color w:val="000000"/>
                <w:sz w:val="18"/>
                <w:szCs w:val="18"/>
                <w:lang w:eastAsia="es-CO"/>
              </w:rPr>
            </w:pPr>
            <w:r w:rsidRPr="00472EA8">
              <w:rPr>
                <w:rFonts w:ascii="Arial" w:hAnsi="Arial" w:cs="Arial"/>
                <w:color w:val="000000"/>
                <w:sz w:val="18"/>
                <w:szCs w:val="18"/>
                <w:lang w:eastAsia="es-CO"/>
              </w:rPr>
              <w:t> </w:t>
            </w:r>
          </w:p>
        </w:tc>
      </w:tr>
      <w:tr w:rsidR="008705C9" w:rsidRPr="00472EA8" w:rsidTr="00C64B93">
        <w:trPr>
          <w:cnfStyle w:val="000000100000"/>
          <w:trHeight w:val="288"/>
        </w:trPr>
        <w:tc>
          <w:tcPr>
            <w:cnfStyle w:val="001000000000"/>
            <w:tcW w:w="732" w:type="dxa"/>
            <w:noWrap/>
            <w:hideMark/>
          </w:tcPr>
          <w:p w:rsidR="008705C9" w:rsidRPr="00472EA8" w:rsidRDefault="008705C9" w:rsidP="00C64B93">
            <w:pPr>
              <w:jc w:val="center"/>
              <w:rPr>
                <w:rFonts w:ascii="Arial" w:hAnsi="Arial" w:cs="Arial"/>
                <w:color w:val="000000"/>
                <w:sz w:val="18"/>
                <w:szCs w:val="18"/>
                <w:lang w:eastAsia="es-CO"/>
              </w:rPr>
            </w:pPr>
            <w:r w:rsidRPr="00472EA8">
              <w:rPr>
                <w:rFonts w:ascii="Arial" w:hAnsi="Arial" w:cs="Arial"/>
                <w:color w:val="000000"/>
                <w:sz w:val="18"/>
                <w:szCs w:val="18"/>
                <w:lang w:eastAsia="es-CO"/>
              </w:rPr>
              <w:t>4</w:t>
            </w:r>
          </w:p>
        </w:tc>
        <w:tc>
          <w:tcPr>
            <w:tcW w:w="3048" w:type="dxa"/>
            <w:noWrap/>
            <w:hideMark/>
          </w:tcPr>
          <w:p w:rsidR="008705C9" w:rsidRPr="00472EA8" w:rsidRDefault="008705C9" w:rsidP="00C64B93">
            <w:pP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Paredes</w:t>
            </w:r>
          </w:p>
        </w:tc>
        <w:tc>
          <w:tcPr>
            <w:tcW w:w="367"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c>
          <w:tcPr>
            <w:tcW w:w="187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xml:space="preserve">quemadura pintura </w:t>
            </w:r>
          </w:p>
        </w:tc>
        <w:tc>
          <w:tcPr>
            <w:tcW w:w="1308" w:type="dxa"/>
            <w:noWrap/>
            <w:hideMark/>
          </w:tcPr>
          <w:p w:rsidR="008705C9" w:rsidRPr="00472EA8" w:rsidRDefault="008705C9" w:rsidP="00C64B93">
            <w:pPr>
              <w:jc w:val="center"/>
              <w:cnfStyle w:val="000000100000"/>
              <w:rPr>
                <w:rFonts w:ascii="Arial" w:hAnsi="Arial" w:cs="Arial"/>
                <w:color w:val="000000"/>
                <w:sz w:val="18"/>
                <w:szCs w:val="18"/>
                <w:lang w:eastAsia="es-CO"/>
              </w:rPr>
            </w:pPr>
            <w:r w:rsidRPr="00472EA8">
              <w:rPr>
                <w:rFonts w:ascii="Arial" w:hAnsi="Arial" w:cs="Arial"/>
                <w:color w:val="000000"/>
                <w:sz w:val="18"/>
                <w:szCs w:val="18"/>
                <w:lang w:eastAsia="es-CO"/>
              </w:rPr>
              <w:t> </w:t>
            </w:r>
          </w:p>
        </w:tc>
      </w:tr>
    </w:tbl>
    <w:p w:rsidR="008705C9" w:rsidRPr="00472EA8" w:rsidRDefault="008705C9" w:rsidP="008705C9">
      <w:pPr>
        <w:jc w:val="both"/>
        <w:rPr>
          <w:rFonts w:ascii="Arial" w:hAnsi="Arial" w:cs="Arial"/>
        </w:rPr>
      </w:pPr>
    </w:p>
    <w:p w:rsidR="008705C9" w:rsidRPr="00472EA8" w:rsidRDefault="008705C9" w:rsidP="008705C9">
      <w:pPr>
        <w:pStyle w:val="Textosinformato"/>
        <w:jc w:val="both"/>
        <w:rPr>
          <w:rFonts w:cs="Arial"/>
        </w:rPr>
      </w:pPr>
    </w:p>
    <w:p w:rsidR="008705C9" w:rsidRPr="00472EA8" w:rsidRDefault="008705C9" w:rsidP="008705C9">
      <w:pPr>
        <w:jc w:val="both"/>
        <w:rPr>
          <w:rFonts w:ascii="Arial" w:hAnsi="Arial" w:cs="Arial"/>
          <w:iCs/>
        </w:rPr>
      </w:pPr>
      <w:r>
        <w:rPr>
          <w:rFonts w:ascii="Arial" w:hAnsi="Arial" w:cs="Arial"/>
          <w:iCs/>
        </w:rPr>
        <w:t>GESTION Y ESTADO ACTUAL: Se dio</w:t>
      </w:r>
      <w:r w:rsidRPr="00472EA8">
        <w:rPr>
          <w:rFonts w:ascii="Arial" w:hAnsi="Arial" w:cs="Arial"/>
          <w:iCs/>
        </w:rPr>
        <w:t xml:space="preserve"> el aviso al asegurador, a la fecha se espera que el asegurado aporte la siguiente documentación:</w:t>
      </w:r>
    </w:p>
    <w:p w:rsidR="008705C9" w:rsidRPr="00472EA8" w:rsidRDefault="008705C9" w:rsidP="008705C9">
      <w:pPr>
        <w:jc w:val="both"/>
        <w:rPr>
          <w:rFonts w:ascii="Arial" w:hAnsi="Arial" w:cs="Arial"/>
          <w:iCs/>
        </w:rPr>
      </w:pPr>
    </w:p>
    <w:p w:rsidR="008705C9" w:rsidRPr="00472EA8" w:rsidRDefault="008705C9" w:rsidP="008705C9">
      <w:pPr>
        <w:pStyle w:val="Prrafodelista"/>
        <w:numPr>
          <w:ilvl w:val="0"/>
          <w:numId w:val="2"/>
        </w:numPr>
        <w:spacing w:before="240"/>
        <w:rPr>
          <w:rFonts w:ascii="Arial" w:hAnsi="Arial" w:cs="Arial"/>
          <w:sz w:val="22"/>
          <w:szCs w:val="22"/>
        </w:rPr>
      </w:pPr>
      <w:r w:rsidRPr="00472EA8">
        <w:rPr>
          <w:rFonts w:ascii="Arial" w:hAnsi="Arial" w:cs="Arial"/>
          <w:sz w:val="22"/>
          <w:szCs w:val="22"/>
          <w:lang w:eastAsia="es-CO"/>
        </w:rPr>
        <w:t>Carta formal de reclamo indicando el valor y concepto, detallando los bienes afectados.</w:t>
      </w:r>
    </w:p>
    <w:p w:rsidR="008705C9" w:rsidRPr="00472EA8" w:rsidRDefault="008705C9" w:rsidP="008705C9">
      <w:pPr>
        <w:pStyle w:val="Prrafodelista"/>
        <w:numPr>
          <w:ilvl w:val="0"/>
          <w:numId w:val="2"/>
        </w:numPr>
        <w:spacing w:before="240"/>
        <w:rPr>
          <w:rFonts w:ascii="Arial" w:hAnsi="Arial" w:cs="Arial"/>
          <w:sz w:val="22"/>
          <w:szCs w:val="22"/>
        </w:rPr>
      </w:pPr>
      <w:r w:rsidRPr="00472EA8">
        <w:rPr>
          <w:rFonts w:ascii="Arial" w:hAnsi="Arial" w:cs="Arial"/>
          <w:sz w:val="22"/>
          <w:szCs w:val="22"/>
          <w:lang w:eastAsia="es-CO"/>
        </w:rPr>
        <w:t>Informe de bomberos o de autoridad competente. (si lo hay)</w:t>
      </w:r>
    </w:p>
    <w:p w:rsidR="008705C9" w:rsidRPr="00472EA8" w:rsidRDefault="008705C9" w:rsidP="008705C9">
      <w:pPr>
        <w:pStyle w:val="Prrafodelista"/>
        <w:numPr>
          <w:ilvl w:val="0"/>
          <w:numId w:val="2"/>
        </w:numPr>
        <w:spacing w:before="240"/>
        <w:rPr>
          <w:rFonts w:ascii="Arial" w:hAnsi="Arial" w:cs="Arial"/>
          <w:sz w:val="22"/>
          <w:szCs w:val="22"/>
        </w:rPr>
      </w:pPr>
      <w:r w:rsidRPr="00472EA8">
        <w:rPr>
          <w:rFonts w:ascii="Arial" w:hAnsi="Arial" w:cs="Arial"/>
          <w:sz w:val="22"/>
          <w:szCs w:val="22"/>
          <w:lang w:eastAsia="es-CO"/>
        </w:rPr>
        <w:t>Factura inicial de compra de los bienes afectados o certificación de contador donde se indique la fecha de compra del bien afectado y el valor.</w:t>
      </w:r>
    </w:p>
    <w:p w:rsidR="008705C9" w:rsidRPr="00472EA8" w:rsidRDefault="008705C9" w:rsidP="008705C9">
      <w:pPr>
        <w:pStyle w:val="Prrafodelista"/>
        <w:numPr>
          <w:ilvl w:val="0"/>
          <w:numId w:val="2"/>
        </w:numPr>
        <w:spacing w:before="240"/>
        <w:rPr>
          <w:rFonts w:ascii="Arial" w:hAnsi="Arial" w:cs="Arial"/>
          <w:sz w:val="22"/>
          <w:szCs w:val="22"/>
        </w:rPr>
      </w:pPr>
      <w:r w:rsidRPr="00472EA8">
        <w:rPr>
          <w:rFonts w:ascii="Arial" w:hAnsi="Arial" w:cs="Arial"/>
          <w:sz w:val="22"/>
          <w:szCs w:val="22"/>
          <w:lang w:eastAsia="es-CO"/>
        </w:rPr>
        <w:t>Cotizaciones de reposición de los bienes afectados. (Para contenidos)</w:t>
      </w:r>
    </w:p>
    <w:p w:rsidR="008705C9" w:rsidRPr="00472EA8" w:rsidRDefault="008705C9" w:rsidP="008705C9">
      <w:pPr>
        <w:pStyle w:val="Prrafodelista"/>
        <w:numPr>
          <w:ilvl w:val="0"/>
          <w:numId w:val="2"/>
        </w:numPr>
        <w:spacing w:before="240"/>
        <w:rPr>
          <w:rFonts w:ascii="Arial" w:hAnsi="Arial" w:cs="Arial"/>
          <w:sz w:val="22"/>
          <w:szCs w:val="22"/>
        </w:rPr>
      </w:pPr>
      <w:r w:rsidRPr="00472EA8">
        <w:rPr>
          <w:rFonts w:ascii="Arial" w:hAnsi="Arial" w:cs="Arial"/>
          <w:sz w:val="22"/>
          <w:szCs w:val="22"/>
          <w:lang w:eastAsia="es-CO"/>
        </w:rPr>
        <w:t>Cotizaciones de reparación de los bienes afectados. (para el inmueble)</w:t>
      </w:r>
    </w:p>
    <w:p w:rsidR="008705C9" w:rsidRDefault="008705C9" w:rsidP="008705C9">
      <w:pPr>
        <w:pStyle w:val="Prrafodelista"/>
        <w:numPr>
          <w:ilvl w:val="0"/>
          <w:numId w:val="2"/>
        </w:numPr>
        <w:spacing w:before="240"/>
        <w:rPr>
          <w:rFonts w:ascii="Arial" w:hAnsi="Arial" w:cs="Arial"/>
          <w:sz w:val="22"/>
          <w:szCs w:val="22"/>
        </w:rPr>
      </w:pPr>
      <w:r w:rsidRPr="00472EA8">
        <w:rPr>
          <w:rFonts w:ascii="Arial" w:hAnsi="Arial" w:cs="Arial"/>
          <w:sz w:val="22"/>
          <w:szCs w:val="22"/>
          <w:lang w:eastAsia="es-CO"/>
        </w:rPr>
        <w:t>Toda la información contable, libros, facturas de compra y venta, declaraciones de renta, balances, inventarios, que soporten la cuantía de la pérdida (daño o pérdida de contenidos).</w:t>
      </w:r>
    </w:p>
    <w:p w:rsidR="00CC7C89" w:rsidRPr="00CC7C89" w:rsidRDefault="00CC7C89" w:rsidP="00CC7C89">
      <w:pPr>
        <w:spacing w:before="240"/>
        <w:rPr>
          <w:rFonts w:ascii="Arial" w:hAnsi="Arial" w:cs="Arial"/>
          <w:sz w:val="22"/>
          <w:szCs w:val="22"/>
        </w:rPr>
      </w:pPr>
    </w:p>
    <w:p w:rsidR="008705C9" w:rsidRPr="00472EA8" w:rsidRDefault="008705C9" w:rsidP="008705C9">
      <w:pPr>
        <w:pStyle w:val="Textoindependiente"/>
        <w:rPr>
          <w:rFonts w:ascii="Arial" w:hAnsi="Arial" w:cs="Arial"/>
          <w:b/>
          <w:i/>
          <w:lang w:val="es-CO"/>
        </w:rPr>
      </w:pPr>
      <w:r w:rsidRPr="00C554E4">
        <w:rPr>
          <w:rFonts w:ascii="Arial" w:hAnsi="Arial" w:cs="Arial"/>
          <w:b/>
          <w:lang w:val="es-CO"/>
        </w:rPr>
        <w:t>II.</w:t>
      </w:r>
    </w:p>
    <w:p w:rsidR="008705C9" w:rsidRPr="00472EA8" w:rsidRDefault="008705C9" w:rsidP="008705C9">
      <w:pPr>
        <w:pStyle w:val="Ttulo1"/>
        <w:rPr>
          <w:rFonts w:ascii="Arial" w:hAnsi="Arial" w:cs="Arial"/>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HECHOS: Octubre 25 de 2016 </w:t>
      </w:r>
    </w:p>
    <w:p w:rsidR="008705C9" w:rsidRPr="00472EA8" w:rsidRDefault="008705C9" w:rsidP="008705C9">
      <w:pPr>
        <w:pStyle w:val="Textoindependiente"/>
        <w:rPr>
          <w:rFonts w:ascii="Arial" w:hAnsi="Arial" w:cs="Arial"/>
          <w:lang w:val="es-CO"/>
        </w:rPr>
      </w:pPr>
    </w:p>
    <w:p w:rsidR="008705C9" w:rsidRPr="00472EA8" w:rsidRDefault="008705C9" w:rsidP="008705C9">
      <w:pPr>
        <w:jc w:val="both"/>
        <w:rPr>
          <w:rFonts w:cs="Arial"/>
          <w:sz w:val="20"/>
          <w:szCs w:val="20"/>
          <w:lang w:val="es-MX"/>
        </w:rPr>
      </w:pPr>
      <w:r w:rsidRPr="00472EA8">
        <w:rPr>
          <w:rFonts w:ascii="Arial" w:hAnsi="Arial" w:cs="Arial"/>
        </w:rPr>
        <w:t xml:space="preserve">SUPUESTOS FACTICOS: </w:t>
      </w:r>
      <w:r>
        <w:rPr>
          <w:rFonts w:ascii="Arial" w:hAnsi="Arial" w:cs="Arial"/>
        </w:rPr>
        <w:t>Mediante correo electrónico, s</w:t>
      </w:r>
      <w:r w:rsidRPr="00472EA8">
        <w:rPr>
          <w:rFonts w:ascii="Arial" w:hAnsi="Arial" w:cs="Arial"/>
        </w:rPr>
        <w:t>e recibió notificación por parte del Dr. Mauricio Lozano, sobre un siniestro ocurrido</w:t>
      </w:r>
      <w:r w:rsidRPr="00472EA8">
        <w:rPr>
          <w:rFonts w:ascii="Arial" w:hAnsi="Arial" w:cs="Arial"/>
          <w:lang w:val="es-MX"/>
        </w:rPr>
        <w:t xml:space="preserve"> en las instalaciones de Empocaldas en el Municipio de Marm</w:t>
      </w:r>
      <w:r>
        <w:rPr>
          <w:rFonts w:ascii="Arial" w:hAnsi="Arial" w:cs="Arial"/>
          <w:lang w:val="es-MX"/>
        </w:rPr>
        <w:t>ato, donde manifiestan el daño de una</w:t>
      </w:r>
      <w:r w:rsidRPr="00472EA8">
        <w:rPr>
          <w:rFonts w:ascii="Arial" w:hAnsi="Arial" w:cs="Arial"/>
          <w:lang w:val="es-MX"/>
        </w:rPr>
        <w:t xml:space="preserve"> tarjeta electrónica</w:t>
      </w:r>
      <w:r>
        <w:rPr>
          <w:rFonts w:ascii="Arial" w:hAnsi="Arial" w:cs="Arial"/>
          <w:lang w:val="es-MX"/>
        </w:rPr>
        <w:t>, debido a</w:t>
      </w:r>
      <w:r w:rsidRPr="00472EA8">
        <w:rPr>
          <w:rFonts w:ascii="Arial" w:hAnsi="Arial" w:cs="Arial"/>
          <w:lang w:val="es-MX"/>
        </w:rPr>
        <w:t xml:space="preserve"> descargas atmosféricas</w:t>
      </w:r>
      <w:r w:rsidRPr="00472EA8">
        <w:rPr>
          <w:rFonts w:cs="Arial"/>
          <w:sz w:val="20"/>
          <w:szCs w:val="20"/>
          <w:lang w:val="es-MX"/>
        </w:rPr>
        <w:t>.</w:t>
      </w:r>
    </w:p>
    <w:p w:rsidR="008705C9" w:rsidRPr="00472EA8" w:rsidRDefault="008705C9" w:rsidP="008705C9">
      <w:pPr>
        <w:jc w:val="both"/>
        <w:rPr>
          <w:rFonts w:cs="Arial"/>
          <w:sz w:val="20"/>
          <w:szCs w:val="20"/>
          <w:lang w:val="es-MX"/>
        </w:rPr>
      </w:pPr>
    </w:p>
    <w:p w:rsidR="008705C9" w:rsidRDefault="008705C9" w:rsidP="008705C9">
      <w:pPr>
        <w:jc w:val="both"/>
        <w:rPr>
          <w:rFonts w:ascii="Arial" w:hAnsi="Arial" w:cs="Arial"/>
          <w:iCs/>
        </w:rPr>
      </w:pPr>
      <w:r w:rsidRPr="00472EA8">
        <w:rPr>
          <w:rFonts w:ascii="Arial" w:hAnsi="Arial" w:cs="Arial"/>
          <w:iCs/>
        </w:rPr>
        <w:t>GESTION Y ESTADO ACTUAL:</w:t>
      </w:r>
      <w:r>
        <w:rPr>
          <w:rFonts w:ascii="Arial" w:hAnsi="Arial" w:cs="Arial"/>
          <w:iCs/>
        </w:rPr>
        <w:t xml:space="preserve"> Se dio el aviso al asegurador. Se espera la entrega de</w:t>
      </w:r>
      <w:r w:rsidRPr="00472EA8">
        <w:rPr>
          <w:rFonts w:ascii="Arial" w:hAnsi="Arial" w:cs="Arial"/>
          <w:iCs/>
        </w:rPr>
        <w:t xml:space="preserve"> la</w:t>
      </w:r>
      <w:r>
        <w:rPr>
          <w:rFonts w:ascii="Arial" w:hAnsi="Arial" w:cs="Arial"/>
          <w:iCs/>
        </w:rPr>
        <w:t xml:space="preserve"> siguiente documentación, la cual solicitó el asegurador</w:t>
      </w:r>
      <w:r w:rsidRPr="00472EA8">
        <w:rPr>
          <w:rFonts w:ascii="Arial" w:hAnsi="Arial" w:cs="Arial"/>
          <w:iCs/>
        </w:rPr>
        <w:t>:</w:t>
      </w:r>
    </w:p>
    <w:p w:rsidR="008705C9" w:rsidRDefault="008705C9" w:rsidP="008705C9">
      <w:pPr>
        <w:jc w:val="both"/>
        <w:rPr>
          <w:rFonts w:ascii="Arial" w:hAnsi="Arial" w:cs="Arial"/>
          <w:iCs/>
        </w:rPr>
      </w:pPr>
    </w:p>
    <w:p w:rsidR="008705C9" w:rsidRDefault="008705C9" w:rsidP="008705C9">
      <w:pPr>
        <w:pStyle w:val="Prrafodelista"/>
        <w:numPr>
          <w:ilvl w:val="0"/>
          <w:numId w:val="4"/>
        </w:numPr>
        <w:rPr>
          <w:rFonts w:ascii="Arial" w:hAnsi="Arial" w:cs="Arial"/>
          <w:sz w:val="22"/>
          <w:szCs w:val="22"/>
        </w:rPr>
      </w:pPr>
      <w:r w:rsidRPr="00B90C3C">
        <w:rPr>
          <w:rFonts w:ascii="Arial" w:hAnsi="Arial" w:cs="Arial"/>
          <w:sz w:val="22"/>
          <w:szCs w:val="22"/>
        </w:rPr>
        <w:t>Aviso de siniestro, detallando los hechos ocurridos y las circunstancias de modo, tiempo y lugar.</w:t>
      </w:r>
    </w:p>
    <w:p w:rsidR="008705C9" w:rsidRDefault="008705C9" w:rsidP="008705C9">
      <w:pPr>
        <w:pStyle w:val="Prrafodelista"/>
        <w:numPr>
          <w:ilvl w:val="0"/>
          <w:numId w:val="4"/>
        </w:numPr>
        <w:rPr>
          <w:rFonts w:ascii="Arial" w:hAnsi="Arial" w:cs="Arial"/>
          <w:sz w:val="22"/>
          <w:szCs w:val="22"/>
        </w:rPr>
      </w:pPr>
      <w:r w:rsidRPr="00B90C3C">
        <w:rPr>
          <w:rFonts w:ascii="Arial" w:hAnsi="Arial" w:cs="Arial"/>
          <w:sz w:val="22"/>
          <w:szCs w:val="22"/>
        </w:rPr>
        <w:t>Carta formal de reclamo indicando el valor y concepto, detallando los bienes afectados.</w:t>
      </w:r>
    </w:p>
    <w:p w:rsidR="008705C9" w:rsidRDefault="008705C9" w:rsidP="008705C9">
      <w:pPr>
        <w:pStyle w:val="Prrafodelista"/>
        <w:numPr>
          <w:ilvl w:val="0"/>
          <w:numId w:val="4"/>
        </w:numPr>
        <w:rPr>
          <w:rFonts w:ascii="Arial" w:hAnsi="Arial" w:cs="Arial"/>
          <w:sz w:val="22"/>
          <w:szCs w:val="22"/>
        </w:rPr>
      </w:pPr>
      <w:r w:rsidRPr="00B90C3C">
        <w:rPr>
          <w:rFonts w:ascii="Arial" w:hAnsi="Arial" w:cs="Arial"/>
          <w:sz w:val="22"/>
          <w:szCs w:val="22"/>
        </w:rPr>
        <w:t>Informe técnico sobre las causas del siniestro y los daños, elaborado por un técnico especializado y/o firma según el equipo especificado.</w:t>
      </w:r>
    </w:p>
    <w:p w:rsidR="008705C9" w:rsidRDefault="008705C9" w:rsidP="008705C9">
      <w:pPr>
        <w:pStyle w:val="Prrafodelista"/>
        <w:numPr>
          <w:ilvl w:val="0"/>
          <w:numId w:val="4"/>
        </w:numPr>
        <w:rPr>
          <w:rFonts w:ascii="Arial" w:hAnsi="Arial" w:cs="Arial"/>
          <w:sz w:val="22"/>
          <w:szCs w:val="22"/>
        </w:rPr>
      </w:pPr>
      <w:r w:rsidRPr="00B90C3C">
        <w:rPr>
          <w:rFonts w:ascii="Arial" w:hAnsi="Arial" w:cs="Arial"/>
          <w:sz w:val="22"/>
          <w:szCs w:val="22"/>
        </w:rPr>
        <w:t>Relación de los equipos afectados.</w:t>
      </w:r>
    </w:p>
    <w:p w:rsidR="008705C9" w:rsidRDefault="008705C9" w:rsidP="008705C9">
      <w:pPr>
        <w:pStyle w:val="Prrafodelista"/>
        <w:numPr>
          <w:ilvl w:val="0"/>
          <w:numId w:val="4"/>
        </w:numPr>
        <w:rPr>
          <w:rFonts w:ascii="Arial" w:hAnsi="Arial" w:cs="Arial"/>
          <w:sz w:val="22"/>
          <w:szCs w:val="22"/>
        </w:rPr>
      </w:pPr>
      <w:r w:rsidRPr="00B90C3C">
        <w:rPr>
          <w:rFonts w:ascii="Arial" w:hAnsi="Arial" w:cs="Arial"/>
          <w:sz w:val="22"/>
          <w:szCs w:val="22"/>
        </w:rPr>
        <w:t>Cotizaciones de reposición y reparación de los equipos afectados.</w:t>
      </w:r>
    </w:p>
    <w:p w:rsidR="008705C9" w:rsidRPr="00B90C3C" w:rsidRDefault="008705C9" w:rsidP="008705C9">
      <w:pPr>
        <w:pStyle w:val="Prrafodelista"/>
        <w:numPr>
          <w:ilvl w:val="0"/>
          <w:numId w:val="4"/>
        </w:numPr>
        <w:rPr>
          <w:rFonts w:ascii="Arial" w:hAnsi="Arial" w:cs="Arial"/>
          <w:sz w:val="22"/>
          <w:szCs w:val="22"/>
        </w:rPr>
      </w:pPr>
      <w:r w:rsidRPr="00B90C3C">
        <w:rPr>
          <w:rFonts w:ascii="Arial" w:hAnsi="Arial" w:cs="Arial"/>
          <w:sz w:val="22"/>
          <w:szCs w:val="22"/>
        </w:rPr>
        <w:t>Facturas de adquisición de los equipos asegurados y que resultaron afectados.</w:t>
      </w:r>
    </w:p>
    <w:p w:rsidR="008705C9" w:rsidRPr="00CA7D5D" w:rsidRDefault="008705C9" w:rsidP="008705C9">
      <w:pPr>
        <w:pStyle w:val="Prrafodelista"/>
        <w:numPr>
          <w:ilvl w:val="0"/>
          <w:numId w:val="4"/>
        </w:numPr>
        <w:rPr>
          <w:rFonts w:ascii="Arial" w:hAnsi="Arial" w:cs="Arial"/>
        </w:rPr>
      </w:pPr>
      <w:r w:rsidRPr="00C554E4">
        <w:rPr>
          <w:rFonts w:ascii="Arial" w:hAnsi="Arial" w:cs="Arial"/>
          <w:sz w:val="22"/>
          <w:szCs w:val="22"/>
        </w:rPr>
        <w:t>Copia contrato de mantenimiento</w:t>
      </w:r>
      <w:r w:rsidRPr="00CA7D5D">
        <w:rPr>
          <w:rFonts w:ascii="Arial" w:hAnsi="Arial" w:cs="Arial"/>
        </w:rPr>
        <w:t>.</w:t>
      </w:r>
    </w:p>
    <w:p w:rsidR="008705C9" w:rsidRPr="00472EA8" w:rsidRDefault="008705C9" w:rsidP="008705C9">
      <w:pPr>
        <w:jc w:val="both"/>
        <w:rPr>
          <w:rFonts w:ascii="Arial" w:hAnsi="Arial" w:cs="Arial"/>
          <w:iCs/>
        </w:rPr>
      </w:pPr>
    </w:p>
    <w:p w:rsidR="008705C9" w:rsidRPr="00472EA8" w:rsidRDefault="008705C9" w:rsidP="008705C9">
      <w:pPr>
        <w:pStyle w:val="Textoindependiente"/>
        <w:rPr>
          <w:rFonts w:ascii="Arial" w:hAnsi="Arial" w:cs="Arial"/>
          <w:b/>
          <w:i/>
          <w:lang w:val="es-CO"/>
        </w:rPr>
      </w:pPr>
      <w:r w:rsidRPr="00CC7C89">
        <w:rPr>
          <w:rFonts w:ascii="Arial" w:hAnsi="Arial" w:cs="Arial"/>
          <w:b/>
          <w:lang w:val="es-CO"/>
        </w:rPr>
        <w:t>III.</w:t>
      </w:r>
    </w:p>
    <w:p w:rsidR="008705C9" w:rsidRPr="00472EA8" w:rsidRDefault="008705C9" w:rsidP="008705C9">
      <w:pPr>
        <w:pStyle w:val="Ttulo1"/>
        <w:rPr>
          <w:rFonts w:ascii="Arial" w:hAnsi="Arial" w:cs="Arial"/>
          <w:szCs w:val="24"/>
          <w:lang w:val="es-CO"/>
        </w:rPr>
      </w:pPr>
      <w:r w:rsidRPr="00472EA8">
        <w:rPr>
          <w:rFonts w:ascii="Arial" w:hAnsi="Arial" w:cs="Arial"/>
          <w:szCs w:val="24"/>
          <w:lang w:val="es-CO"/>
        </w:rPr>
        <w:t xml:space="preserve">ASEGURADORA: Liberty Seguros </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HECHOS: </w:t>
      </w:r>
      <w:r>
        <w:rPr>
          <w:rFonts w:ascii="Arial" w:hAnsi="Arial" w:cs="Arial"/>
          <w:lang w:val="es-CO"/>
        </w:rPr>
        <w:t xml:space="preserve">Noviembre 12 </w:t>
      </w:r>
      <w:r w:rsidRPr="00472EA8">
        <w:rPr>
          <w:rFonts w:ascii="Arial" w:hAnsi="Arial" w:cs="Arial"/>
          <w:lang w:val="es-CO"/>
        </w:rPr>
        <w:t xml:space="preserve">de 2016 </w:t>
      </w:r>
    </w:p>
    <w:p w:rsidR="008705C9" w:rsidRPr="00472EA8" w:rsidRDefault="008705C9" w:rsidP="008705C9">
      <w:pPr>
        <w:pStyle w:val="Textoindependiente"/>
        <w:rPr>
          <w:rFonts w:ascii="Arial" w:hAnsi="Arial" w:cs="Arial"/>
          <w:lang w:val="es-CO"/>
        </w:rPr>
      </w:pPr>
    </w:p>
    <w:p w:rsidR="008705C9" w:rsidRPr="00DF0BD9" w:rsidRDefault="008705C9" w:rsidP="008705C9">
      <w:pPr>
        <w:jc w:val="both"/>
        <w:rPr>
          <w:rFonts w:ascii="Arial" w:hAnsi="Arial" w:cs="Arial"/>
          <w:lang w:val="es-MX"/>
        </w:rPr>
      </w:pPr>
      <w:r w:rsidRPr="00472EA8">
        <w:rPr>
          <w:rFonts w:ascii="Arial" w:hAnsi="Arial" w:cs="Arial"/>
        </w:rPr>
        <w:t>SUPUESTOS FACTICOS: Se</w:t>
      </w:r>
      <w:r>
        <w:rPr>
          <w:rFonts w:ascii="Arial" w:hAnsi="Arial" w:cs="Arial"/>
        </w:rPr>
        <w:t>gún correo electrónico, se</w:t>
      </w:r>
      <w:r w:rsidRPr="00472EA8">
        <w:rPr>
          <w:rFonts w:ascii="Arial" w:hAnsi="Arial" w:cs="Arial"/>
        </w:rPr>
        <w:t xml:space="preserve"> recibió notificación por parte de</w:t>
      </w:r>
      <w:r>
        <w:rPr>
          <w:rFonts w:ascii="Arial" w:hAnsi="Arial" w:cs="Arial"/>
        </w:rPr>
        <w:t>l Dr. Mauricio Lozano</w:t>
      </w:r>
      <w:r w:rsidRPr="00472EA8">
        <w:rPr>
          <w:rFonts w:ascii="Arial" w:hAnsi="Arial" w:cs="Arial"/>
        </w:rPr>
        <w:t>, sobre un siniestro ocurrido</w:t>
      </w:r>
      <w:r w:rsidRPr="00472EA8">
        <w:rPr>
          <w:rFonts w:ascii="Arial" w:hAnsi="Arial" w:cs="Arial"/>
          <w:lang w:val="es-MX"/>
        </w:rPr>
        <w:t xml:space="preserve"> </w:t>
      </w:r>
      <w:r w:rsidRPr="00DF0BD9">
        <w:rPr>
          <w:rFonts w:ascii="Arial" w:hAnsi="Arial" w:cs="Arial"/>
          <w:lang w:val="es-MX"/>
        </w:rPr>
        <w:t>en el Municipio de La Dorada, donde</w:t>
      </w:r>
      <w:r>
        <w:rPr>
          <w:rFonts w:ascii="Arial" w:hAnsi="Arial" w:cs="Arial"/>
          <w:lang w:val="es-MX"/>
        </w:rPr>
        <w:t xml:space="preserve"> se manifiesta la afectación a un</w:t>
      </w:r>
      <w:r w:rsidRPr="00DF0BD9">
        <w:rPr>
          <w:rFonts w:ascii="Arial" w:hAnsi="Arial" w:cs="Arial"/>
          <w:lang w:val="es-MX"/>
        </w:rPr>
        <w:t xml:space="preserve">a barcaza y </w:t>
      </w:r>
      <w:r>
        <w:rPr>
          <w:rFonts w:ascii="Arial" w:hAnsi="Arial" w:cs="Arial"/>
          <w:lang w:val="es-MX"/>
        </w:rPr>
        <w:t xml:space="preserve">a </w:t>
      </w:r>
      <w:r w:rsidRPr="00DF0BD9">
        <w:rPr>
          <w:rFonts w:ascii="Arial" w:hAnsi="Arial" w:cs="Arial"/>
          <w:lang w:val="es-MX"/>
        </w:rPr>
        <w:t>las estructuras que se requieren para acceder a ella.</w:t>
      </w:r>
    </w:p>
    <w:p w:rsidR="008705C9" w:rsidRDefault="008705C9" w:rsidP="008705C9">
      <w:pPr>
        <w:jc w:val="both"/>
        <w:rPr>
          <w:rFonts w:cs="Arial"/>
          <w:sz w:val="20"/>
          <w:szCs w:val="20"/>
          <w:lang w:val="es-MX"/>
        </w:rPr>
      </w:pPr>
      <w:r>
        <w:rPr>
          <w:rFonts w:cs="Arial"/>
          <w:sz w:val="20"/>
          <w:szCs w:val="20"/>
          <w:lang w:val="es-MX"/>
        </w:rPr>
        <w:t xml:space="preserve"> </w:t>
      </w:r>
    </w:p>
    <w:p w:rsidR="008705C9" w:rsidRPr="00472EA8" w:rsidRDefault="008705C9" w:rsidP="008705C9">
      <w:pPr>
        <w:jc w:val="both"/>
        <w:rPr>
          <w:rFonts w:cs="Arial"/>
          <w:sz w:val="20"/>
          <w:szCs w:val="20"/>
          <w:lang w:val="es-MX"/>
        </w:rPr>
      </w:pPr>
    </w:p>
    <w:p w:rsidR="008705C9" w:rsidRDefault="008705C9" w:rsidP="008705C9">
      <w:pPr>
        <w:jc w:val="both"/>
        <w:rPr>
          <w:rFonts w:ascii="Arial" w:hAnsi="Arial" w:cs="Arial"/>
          <w:iCs/>
        </w:rPr>
      </w:pPr>
      <w:r w:rsidRPr="00472EA8">
        <w:rPr>
          <w:rFonts w:ascii="Arial" w:hAnsi="Arial" w:cs="Arial"/>
          <w:iCs/>
        </w:rPr>
        <w:t xml:space="preserve">GESTION Y ESTADO ACTUAL: Se dio  el aviso al asegurador, </w:t>
      </w:r>
      <w:r>
        <w:rPr>
          <w:rFonts w:ascii="Arial" w:hAnsi="Arial" w:cs="Arial"/>
          <w:iCs/>
        </w:rPr>
        <w:t>a la fecha se coordina con Empocaldas una fecha para la visita del Ajustador designado por la compañía al lugar de los hechos y así observar los daños.</w:t>
      </w:r>
    </w:p>
    <w:p w:rsidR="00CC7C89" w:rsidRDefault="00CC7C89" w:rsidP="008705C9">
      <w:pPr>
        <w:jc w:val="both"/>
        <w:rPr>
          <w:rFonts w:ascii="Arial" w:hAnsi="Arial" w:cs="Arial"/>
          <w:iCs/>
        </w:rPr>
      </w:pPr>
    </w:p>
    <w:p w:rsidR="00CC7C89" w:rsidRPr="00472EA8" w:rsidRDefault="00CC7C89" w:rsidP="00CC7C89">
      <w:pPr>
        <w:rPr>
          <w:rFonts w:ascii="Arial" w:hAnsi="Arial" w:cs="Arial"/>
          <w:b/>
          <w:i/>
        </w:rPr>
      </w:pPr>
      <w:r>
        <w:rPr>
          <w:rFonts w:ascii="Arial" w:hAnsi="Arial" w:cs="Arial"/>
          <w:b/>
          <w:lang w:val="es-ES"/>
        </w:rPr>
        <w:t>IV</w:t>
      </w:r>
      <w:r w:rsidRPr="006F21AE">
        <w:rPr>
          <w:rFonts w:ascii="Arial" w:hAnsi="Arial" w:cs="Arial"/>
          <w:b/>
        </w:rPr>
        <w:t>.</w:t>
      </w:r>
    </w:p>
    <w:p w:rsidR="00CC7C89" w:rsidRPr="00472EA8" w:rsidRDefault="00CC7C89" w:rsidP="00CC7C89">
      <w:pPr>
        <w:pStyle w:val="Ttulo1"/>
        <w:rPr>
          <w:rFonts w:ascii="Arial" w:hAnsi="Arial" w:cs="Arial"/>
          <w:i/>
          <w:szCs w:val="24"/>
          <w:lang w:val="es-CO"/>
        </w:rPr>
      </w:pPr>
      <w:r w:rsidRPr="00472EA8">
        <w:rPr>
          <w:rFonts w:ascii="Arial" w:hAnsi="Arial" w:cs="Arial"/>
          <w:szCs w:val="24"/>
          <w:lang w:val="es-CO"/>
        </w:rPr>
        <w:t xml:space="preserve">ASEGURADORA: Liberty Seguros </w:t>
      </w:r>
    </w:p>
    <w:p w:rsidR="00CC7C89" w:rsidRPr="00472EA8" w:rsidRDefault="00CC7C89" w:rsidP="00CC7C89">
      <w:pPr>
        <w:pStyle w:val="Ttulo1"/>
        <w:rPr>
          <w:rFonts w:ascii="Arial" w:hAnsi="Arial" w:cs="Arial"/>
          <w:i/>
          <w:szCs w:val="24"/>
          <w:lang w:val="es-CO"/>
        </w:rPr>
      </w:pPr>
      <w:r>
        <w:rPr>
          <w:rFonts w:ascii="Arial" w:hAnsi="Arial" w:cs="Arial"/>
          <w:szCs w:val="24"/>
          <w:lang w:val="es-CO"/>
        </w:rPr>
        <w:t>BIENES AFECTADOS</w:t>
      </w:r>
      <w:r w:rsidRPr="00472EA8">
        <w:rPr>
          <w:rFonts w:ascii="Arial" w:hAnsi="Arial" w:cs="Arial"/>
          <w:szCs w:val="24"/>
          <w:lang w:val="es-CO"/>
        </w:rPr>
        <w:t xml:space="preserve">: </w:t>
      </w:r>
      <w:r>
        <w:rPr>
          <w:rFonts w:ascii="Arial" w:hAnsi="Arial" w:cs="Arial"/>
          <w:szCs w:val="24"/>
          <w:lang w:val="es-CO"/>
        </w:rPr>
        <w:t>Planta Los cuervos Sector Chinchiná</w:t>
      </w:r>
    </w:p>
    <w:p w:rsidR="00CC7C89" w:rsidRPr="00472EA8" w:rsidRDefault="00CC7C89" w:rsidP="00CC7C89">
      <w:pPr>
        <w:pStyle w:val="Textoindependiente"/>
        <w:rPr>
          <w:rFonts w:ascii="Arial" w:hAnsi="Arial" w:cs="Arial"/>
          <w:lang w:val="es-CO"/>
        </w:rPr>
      </w:pPr>
      <w:r w:rsidRPr="00472EA8">
        <w:rPr>
          <w:rFonts w:ascii="Arial" w:hAnsi="Arial" w:cs="Arial"/>
          <w:lang w:val="es-CO"/>
        </w:rPr>
        <w:t>PRETENSIONES: Por establecer</w:t>
      </w:r>
    </w:p>
    <w:p w:rsidR="00CC7C89" w:rsidRPr="00472EA8" w:rsidRDefault="00CC7C89" w:rsidP="00CC7C89">
      <w:pPr>
        <w:pStyle w:val="Textoindependiente"/>
        <w:rPr>
          <w:rFonts w:ascii="Arial" w:hAnsi="Arial" w:cs="Arial"/>
          <w:lang w:val="es-CO"/>
        </w:rPr>
      </w:pPr>
      <w:r w:rsidRPr="00472EA8">
        <w:rPr>
          <w:rFonts w:ascii="Arial" w:hAnsi="Arial" w:cs="Arial"/>
          <w:lang w:val="es-CO"/>
        </w:rPr>
        <w:t>SINIESTRO: LB2016</w:t>
      </w:r>
    </w:p>
    <w:p w:rsidR="00CC7C89" w:rsidRPr="00472EA8" w:rsidRDefault="00CC7C89" w:rsidP="00CC7C89">
      <w:pPr>
        <w:pStyle w:val="Textoindependiente"/>
        <w:rPr>
          <w:rFonts w:ascii="Arial" w:hAnsi="Arial" w:cs="Arial"/>
          <w:i/>
          <w:lang w:val="es-CO"/>
        </w:rPr>
      </w:pPr>
      <w:r w:rsidRPr="00472EA8">
        <w:rPr>
          <w:rFonts w:ascii="Arial" w:hAnsi="Arial" w:cs="Arial"/>
          <w:lang w:val="es-CO"/>
        </w:rPr>
        <w:t xml:space="preserve">HECHOS: </w:t>
      </w:r>
      <w:r>
        <w:rPr>
          <w:rFonts w:ascii="Arial" w:hAnsi="Arial" w:cs="Arial"/>
          <w:lang w:val="es-CO"/>
        </w:rPr>
        <w:t xml:space="preserve">Diciembre 15 </w:t>
      </w:r>
      <w:r w:rsidRPr="00472EA8">
        <w:rPr>
          <w:rFonts w:ascii="Arial" w:hAnsi="Arial" w:cs="Arial"/>
          <w:lang w:val="es-CO"/>
        </w:rPr>
        <w:t xml:space="preserve">de 2016 </w:t>
      </w:r>
    </w:p>
    <w:p w:rsidR="00CC7C89" w:rsidRPr="00472EA8" w:rsidRDefault="00CC7C89" w:rsidP="00CC7C89">
      <w:pPr>
        <w:pStyle w:val="Textoindependiente"/>
        <w:rPr>
          <w:rFonts w:ascii="Arial" w:hAnsi="Arial" w:cs="Arial"/>
          <w:i/>
          <w:lang w:val="es-CO"/>
        </w:rPr>
      </w:pPr>
    </w:p>
    <w:p w:rsidR="00CC7C89" w:rsidRPr="00472EA8" w:rsidRDefault="00CC7C89" w:rsidP="00CC7C89">
      <w:pPr>
        <w:autoSpaceDE w:val="0"/>
        <w:autoSpaceDN w:val="0"/>
        <w:adjustRightInd w:val="0"/>
        <w:jc w:val="both"/>
        <w:rPr>
          <w:rFonts w:ascii="Arial" w:hAnsi="Arial" w:cs="Arial"/>
          <w:lang w:val="es-MX"/>
        </w:rPr>
      </w:pPr>
      <w:r w:rsidRPr="00472EA8">
        <w:rPr>
          <w:rFonts w:ascii="Arial" w:hAnsi="Arial" w:cs="Arial"/>
        </w:rPr>
        <w:t>SUPUESTOS FACTICOS: Mediante oficio enviado por el Dr. Mauricio Lozano</w:t>
      </w:r>
      <w:r>
        <w:rPr>
          <w:rFonts w:ascii="Arial" w:hAnsi="Arial" w:cs="Arial"/>
        </w:rPr>
        <w:t>,</w:t>
      </w:r>
      <w:r w:rsidRPr="00472EA8">
        <w:rPr>
          <w:rFonts w:ascii="Arial" w:hAnsi="Arial" w:cs="Arial"/>
          <w:lang w:val="es-MX"/>
        </w:rPr>
        <w:t xml:space="preserve"> se avisó un siniestro</w:t>
      </w:r>
      <w:r>
        <w:rPr>
          <w:rFonts w:ascii="Arial" w:hAnsi="Arial" w:cs="Arial"/>
          <w:lang w:val="es-MX"/>
        </w:rPr>
        <w:t>, donde nos informa de unos daños por causa de un  fuerte aguacero que desentecho y reventó los vidrios de la Planta.</w:t>
      </w:r>
      <w:r w:rsidRPr="00472EA8">
        <w:rPr>
          <w:rFonts w:ascii="Arial" w:eastAsiaTheme="minorHAnsi" w:hAnsi="Arial" w:cs="Arial"/>
          <w:lang w:eastAsia="en-US"/>
        </w:rPr>
        <w:t>.</w:t>
      </w:r>
    </w:p>
    <w:p w:rsidR="00CC7C89" w:rsidRPr="00472EA8" w:rsidRDefault="00CC7C89" w:rsidP="00CC7C89">
      <w:pPr>
        <w:jc w:val="both"/>
        <w:rPr>
          <w:rFonts w:ascii="Arial" w:hAnsi="Arial" w:cs="Arial"/>
          <w:lang w:val="es-MX"/>
        </w:rPr>
      </w:pPr>
    </w:p>
    <w:p w:rsidR="00CC7C89" w:rsidRDefault="00CC7C89" w:rsidP="00CC7C89">
      <w:pPr>
        <w:jc w:val="both"/>
        <w:rPr>
          <w:rFonts w:ascii="Arial" w:hAnsi="Arial" w:cs="Arial"/>
          <w:iCs/>
        </w:rPr>
      </w:pPr>
      <w:r w:rsidRPr="00472EA8">
        <w:rPr>
          <w:rFonts w:ascii="Arial" w:hAnsi="Arial" w:cs="Arial"/>
          <w:iCs/>
        </w:rPr>
        <w:t xml:space="preserve">GESTION Y ESTADO ACTUAL: </w:t>
      </w:r>
      <w:r w:rsidRPr="002025A1">
        <w:rPr>
          <w:rFonts w:ascii="Arial" w:hAnsi="Arial" w:cs="Arial"/>
          <w:iCs/>
        </w:rPr>
        <w:t>Se dio  el aviso al asegurador, este designó como ajustador</w:t>
      </w:r>
      <w:r>
        <w:rPr>
          <w:rFonts w:ascii="Arial" w:hAnsi="Arial" w:cs="Arial"/>
          <w:iCs/>
        </w:rPr>
        <w:t xml:space="preserve"> a la firma AJUSPEREIRA, quienes</w:t>
      </w:r>
      <w:r w:rsidRPr="002025A1">
        <w:rPr>
          <w:rFonts w:ascii="Arial" w:hAnsi="Arial" w:cs="Arial"/>
          <w:iCs/>
        </w:rPr>
        <w:t xml:space="preserve"> </w:t>
      </w:r>
      <w:r>
        <w:rPr>
          <w:rFonts w:ascii="Arial" w:hAnsi="Arial" w:cs="Arial"/>
          <w:iCs/>
        </w:rPr>
        <w:t>están coordinando visita con los funcionarios de Empocaldas.</w:t>
      </w:r>
    </w:p>
    <w:p w:rsidR="00CC7C89" w:rsidRDefault="00CC7C89" w:rsidP="00CC7C89">
      <w:pPr>
        <w:jc w:val="both"/>
        <w:rPr>
          <w:rFonts w:ascii="Arial" w:hAnsi="Arial" w:cs="Arial"/>
          <w:iCs/>
        </w:rPr>
      </w:pPr>
    </w:p>
    <w:p w:rsidR="00CC7C89" w:rsidRPr="00472EA8" w:rsidRDefault="00CC7C89" w:rsidP="00CC7C89">
      <w:pPr>
        <w:rPr>
          <w:rFonts w:ascii="Arial" w:hAnsi="Arial" w:cs="Arial"/>
          <w:b/>
          <w:i/>
        </w:rPr>
      </w:pPr>
      <w:r>
        <w:rPr>
          <w:rFonts w:ascii="Arial" w:hAnsi="Arial" w:cs="Arial"/>
          <w:b/>
        </w:rPr>
        <w:t>V</w:t>
      </w:r>
      <w:r w:rsidRPr="006F21AE">
        <w:rPr>
          <w:rFonts w:ascii="Arial" w:hAnsi="Arial" w:cs="Arial"/>
          <w:b/>
        </w:rPr>
        <w:t>.</w:t>
      </w:r>
    </w:p>
    <w:p w:rsidR="00CC7C89" w:rsidRPr="00472EA8" w:rsidRDefault="00CC7C89" w:rsidP="00CC7C89">
      <w:pPr>
        <w:pStyle w:val="Ttulo1"/>
        <w:rPr>
          <w:rFonts w:ascii="Arial" w:hAnsi="Arial" w:cs="Arial"/>
          <w:i/>
          <w:szCs w:val="24"/>
          <w:lang w:val="es-CO"/>
        </w:rPr>
      </w:pPr>
      <w:r w:rsidRPr="00472EA8">
        <w:rPr>
          <w:rFonts w:ascii="Arial" w:hAnsi="Arial" w:cs="Arial"/>
          <w:szCs w:val="24"/>
          <w:lang w:val="es-CO"/>
        </w:rPr>
        <w:t xml:space="preserve">ASEGURADORA: Liberty Seguros </w:t>
      </w:r>
    </w:p>
    <w:p w:rsidR="00CC7C89" w:rsidRPr="00472EA8" w:rsidRDefault="00CC7C89" w:rsidP="00CC7C89">
      <w:pPr>
        <w:pStyle w:val="Ttulo1"/>
        <w:rPr>
          <w:rFonts w:ascii="Arial" w:hAnsi="Arial" w:cs="Arial"/>
          <w:i/>
          <w:szCs w:val="24"/>
          <w:lang w:val="es-CO"/>
        </w:rPr>
      </w:pPr>
      <w:r>
        <w:rPr>
          <w:rFonts w:ascii="Arial" w:hAnsi="Arial" w:cs="Arial"/>
          <w:szCs w:val="24"/>
          <w:lang w:val="es-CO"/>
        </w:rPr>
        <w:t>BIEN AFECTADO</w:t>
      </w:r>
      <w:r w:rsidRPr="00472EA8">
        <w:rPr>
          <w:rFonts w:ascii="Arial" w:hAnsi="Arial" w:cs="Arial"/>
          <w:szCs w:val="24"/>
          <w:lang w:val="es-CO"/>
        </w:rPr>
        <w:t xml:space="preserve">: </w:t>
      </w:r>
      <w:r>
        <w:rPr>
          <w:rFonts w:ascii="Arial" w:hAnsi="Arial" w:cs="Arial"/>
          <w:szCs w:val="24"/>
          <w:lang w:val="es-CO"/>
        </w:rPr>
        <w:t>Línea de Conducción Vereda la Palma / Riosucio.</w:t>
      </w:r>
    </w:p>
    <w:p w:rsidR="00CC7C89" w:rsidRPr="00472EA8" w:rsidRDefault="00CC7C89" w:rsidP="00CC7C89">
      <w:pPr>
        <w:pStyle w:val="Textoindependiente"/>
        <w:rPr>
          <w:rFonts w:ascii="Arial" w:hAnsi="Arial" w:cs="Arial"/>
          <w:lang w:val="es-CO"/>
        </w:rPr>
      </w:pPr>
      <w:r w:rsidRPr="00472EA8">
        <w:rPr>
          <w:rFonts w:ascii="Arial" w:hAnsi="Arial" w:cs="Arial"/>
          <w:lang w:val="es-CO"/>
        </w:rPr>
        <w:t>PRETENSIONES: Por establecer</w:t>
      </w:r>
    </w:p>
    <w:p w:rsidR="00CC7C89" w:rsidRPr="00472EA8" w:rsidRDefault="00CC7C89" w:rsidP="00CC7C89">
      <w:pPr>
        <w:pStyle w:val="Textoindependiente"/>
        <w:rPr>
          <w:rFonts w:ascii="Arial" w:hAnsi="Arial" w:cs="Arial"/>
          <w:lang w:val="es-CO"/>
        </w:rPr>
      </w:pPr>
      <w:r w:rsidRPr="00472EA8">
        <w:rPr>
          <w:rFonts w:ascii="Arial" w:hAnsi="Arial" w:cs="Arial"/>
          <w:lang w:val="es-CO"/>
        </w:rPr>
        <w:t>SINIESTRO: LB2016</w:t>
      </w:r>
    </w:p>
    <w:p w:rsidR="00CC7C89" w:rsidRPr="00472EA8" w:rsidRDefault="00CC7C89" w:rsidP="00CC7C89">
      <w:pPr>
        <w:pStyle w:val="Textoindependiente"/>
        <w:rPr>
          <w:rFonts w:ascii="Arial" w:hAnsi="Arial" w:cs="Arial"/>
          <w:i/>
          <w:lang w:val="es-CO"/>
        </w:rPr>
      </w:pPr>
      <w:r w:rsidRPr="00472EA8">
        <w:rPr>
          <w:rFonts w:ascii="Arial" w:hAnsi="Arial" w:cs="Arial"/>
          <w:lang w:val="es-CO"/>
        </w:rPr>
        <w:t xml:space="preserve">HECHOS: </w:t>
      </w:r>
      <w:r>
        <w:rPr>
          <w:rFonts w:ascii="Arial" w:hAnsi="Arial" w:cs="Arial"/>
          <w:lang w:val="es-CO"/>
        </w:rPr>
        <w:t xml:space="preserve">Diciembre 27 </w:t>
      </w:r>
      <w:r w:rsidRPr="00472EA8">
        <w:rPr>
          <w:rFonts w:ascii="Arial" w:hAnsi="Arial" w:cs="Arial"/>
          <w:lang w:val="es-CO"/>
        </w:rPr>
        <w:t xml:space="preserve">de 2016 </w:t>
      </w:r>
    </w:p>
    <w:p w:rsidR="00CC7C89" w:rsidRPr="00472EA8" w:rsidRDefault="00CC7C89" w:rsidP="00CC7C89">
      <w:pPr>
        <w:pStyle w:val="Textoindependiente"/>
        <w:rPr>
          <w:rFonts w:ascii="Arial" w:hAnsi="Arial" w:cs="Arial"/>
          <w:i/>
          <w:lang w:val="es-CO"/>
        </w:rPr>
      </w:pPr>
    </w:p>
    <w:p w:rsidR="00CC7C89" w:rsidRPr="00472EA8" w:rsidRDefault="00CC7C89" w:rsidP="00CC7C89">
      <w:pPr>
        <w:autoSpaceDE w:val="0"/>
        <w:autoSpaceDN w:val="0"/>
        <w:adjustRightInd w:val="0"/>
        <w:jc w:val="both"/>
        <w:rPr>
          <w:rFonts w:ascii="Arial" w:hAnsi="Arial" w:cs="Arial"/>
          <w:lang w:val="es-MX"/>
        </w:rPr>
      </w:pPr>
      <w:r w:rsidRPr="00472EA8">
        <w:rPr>
          <w:rFonts w:ascii="Arial" w:hAnsi="Arial" w:cs="Arial"/>
        </w:rPr>
        <w:t>SUPUESTOS FACTICOS: Mediante oficio enviado por el Dr. Mauricio Lozano</w:t>
      </w:r>
      <w:r>
        <w:rPr>
          <w:rFonts w:ascii="Arial" w:hAnsi="Arial" w:cs="Arial"/>
        </w:rPr>
        <w:t>,</w:t>
      </w:r>
      <w:r w:rsidRPr="00472EA8">
        <w:rPr>
          <w:rFonts w:ascii="Arial" w:hAnsi="Arial" w:cs="Arial"/>
          <w:lang w:val="es-MX"/>
        </w:rPr>
        <w:t xml:space="preserve"> se avisó un siniestro</w:t>
      </w:r>
      <w:r>
        <w:rPr>
          <w:rFonts w:ascii="Arial" w:hAnsi="Arial" w:cs="Arial"/>
          <w:lang w:val="es-MX"/>
        </w:rPr>
        <w:t>, donde ocurrió un derrumbe, que jalo la tubería de 6” PVC aproximadamente 120 metros.</w:t>
      </w:r>
    </w:p>
    <w:p w:rsidR="00CC7C89" w:rsidRPr="00472EA8" w:rsidRDefault="00CC7C89" w:rsidP="00CC7C89">
      <w:pPr>
        <w:jc w:val="both"/>
        <w:rPr>
          <w:rFonts w:ascii="Arial" w:hAnsi="Arial" w:cs="Arial"/>
          <w:lang w:val="es-MX"/>
        </w:rPr>
      </w:pPr>
    </w:p>
    <w:p w:rsidR="00CC7C89" w:rsidRDefault="00CC7C89" w:rsidP="00CC7C89">
      <w:pPr>
        <w:jc w:val="both"/>
        <w:rPr>
          <w:rFonts w:ascii="Arial" w:hAnsi="Arial" w:cs="Arial"/>
          <w:lang w:eastAsia="en-US"/>
        </w:rPr>
      </w:pPr>
      <w:r w:rsidRPr="00472EA8">
        <w:rPr>
          <w:rFonts w:ascii="Arial" w:hAnsi="Arial" w:cs="Arial"/>
          <w:iCs/>
        </w:rPr>
        <w:t xml:space="preserve">GESTION Y ESTADO ACTUAL: </w:t>
      </w:r>
      <w:r w:rsidRPr="002025A1">
        <w:rPr>
          <w:rFonts w:ascii="Arial" w:hAnsi="Arial" w:cs="Arial"/>
          <w:iCs/>
        </w:rPr>
        <w:t>Se dio  el aviso al asegurador, este designó como ajustador</w:t>
      </w:r>
      <w:r>
        <w:rPr>
          <w:rFonts w:ascii="Arial" w:hAnsi="Arial" w:cs="Arial"/>
          <w:iCs/>
        </w:rPr>
        <w:t xml:space="preserve"> a la firma AJUSPEREIRA, quienes</w:t>
      </w:r>
      <w:r w:rsidRPr="002025A1">
        <w:rPr>
          <w:rFonts w:ascii="Arial" w:hAnsi="Arial" w:cs="Arial"/>
          <w:iCs/>
        </w:rPr>
        <w:t xml:space="preserve"> </w:t>
      </w:r>
      <w:r>
        <w:rPr>
          <w:rFonts w:ascii="Arial" w:hAnsi="Arial" w:cs="Arial"/>
          <w:iCs/>
        </w:rPr>
        <w:t>están coordinando visita con los funcionarios de Empocaldas.</w:t>
      </w:r>
    </w:p>
    <w:p w:rsidR="00CC7C89" w:rsidRDefault="00CC7C89" w:rsidP="00CC7C89">
      <w:pPr>
        <w:jc w:val="both"/>
        <w:rPr>
          <w:rFonts w:ascii="Arial" w:hAnsi="Arial" w:cs="Arial"/>
          <w:lang w:eastAsia="en-US"/>
        </w:rPr>
      </w:pPr>
    </w:p>
    <w:p w:rsidR="00CC7C89" w:rsidRDefault="00CC7C89" w:rsidP="008705C9">
      <w:pPr>
        <w:jc w:val="both"/>
        <w:rPr>
          <w:rFonts w:ascii="Arial" w:hAnsi="Arial" w:cs="Arial"/>
          <w:sz w:val="22"/>
          <w:szCs w:val="22"/>
        </w:rPr>
      </w:pPr>
    </w:p>
    <w:bookmarkEnd w:id="0"/>
    <w:bookmarkEnd w:id="1"/>
    <w:p w:rsidR="008705C9" w:rsidRDefault="008705C9" w:rsidP="008705C9">
      <w:pPr>
        <w:jc w:val="center"/>
        <w:rPr>
          <w:rFonts w:ascii="Arial" w:hAnsi="Arial" w:cs="Arial"/>
          <w:b/>
          <w:iCs/>
        </w:rPr>
      </w:pPr>
    </w:p>
    <w:p w:rsidR="008705C9" w:rsidRPr="00472EA8" w:rsidRDefault="008705C9" w:rsidP="008705C9">
      <w:pPr>
        <w:jc w:val="center"/>
        <w:rPr>
          <w:rFonts w:ascii="Arial" w:hAnsi="Arial" w:cs="Arial"/>
          <w:b/>
          <w:iCs/>
        </w:rPr>
      </w:pPr>
      <w:r w:rsidRPr="00472EA8">
        <w:rPr>
          <w:rFonts w:ascii="Arial" w:hAnsi="Arial" w:cs="Arial"/>
          <w:b/>
          <w:iCs/>
        </w:rPr>
        <w:t>PÓLIZA DE RESPONSABILIDAD  SERVIDORES PÚBLICOS</w:t>
      </w:r>
    </w:p>
    <w:p w:rsidR="008705C9" w:rsidRPr="00472EA8" w:rsidRDefault="008705C9" w:rsidP="008705C9">
      <w:pPr>
        <w:jc w:val="center"/>
        <w:rPr>
          <w:rFonts w:ascii="Arial" w:hAnsi="Arial" w:cs="Arial"/>
          <w:b/>
          <w:iCs/>
        </w:rPr>
      </w:pPr>
      <w:r w:rsidRPr="00472EA8">
        <w:rPr>
          <w:rFonts w:ascii="Arial" w:hAnsi="Arial" w:cs="Arial"/>
          <w:b/>
          <w:iCs/>
        </w:rPr>
        <w:t>No.1001936</w:t>
      </w:r>
    </w:p>
    <w:p w:rsidR="008705C9" w:rsidRPr="00472EA8" w:rsidRDefault="008705C9" w:rsidP="008705C9">
      <w:pPr>
        <w:jc w:val="center"/>
        <w:rPr>
          <w:rFonts w:ascii="Arial" w:hAnsi="Arial" w:cs="Arial"/>
          <w:b/>
          <w:iCs/>
        </w:rPr>
      </w:pPr>
    </w:p>
    <w:p w:rsidR="008705C9" w:rsidRPr="00472EA8" w:rsidRDefault="008705C9" w:rsidP="008705C9">
      <w:pPr>
        <w:pStyle w:val="Textoindependiente"/>
        <w:rPr>
          <w:rFonts w:ascii="Arial" w:hAnsi="Arial" w:cs="Arial"/>
          <w:i/>
          <w:lang w:val="es-CO"/>
        </w:rPr>
      </w:pPr>
      <w:r w:rsidRPr="00472EA8">
        <w:rPr>
          <w:rFonts w:ascii="Arial" w:hAnsi="Arial" w:cs="Arial"/>
          <w:b/>
          <w:lang w:val="es-CO"/>
        </w:rPr>
        <w:t>I.</w:t>
      </w:r>
      <w:r w:rsidRPr="00472EA8">
        <w:rPr>
          <w:rFonts w:ascii="Arial" w:hAnsi="Arial" w:cs="Arial"/>
          <w:lang w:val="es-CO"/>
        </w:rPr>
        <w:t xml:space="preserve"> </w:t>
      </w:r>
      <w:r w:rsidRPr="00472EA8">
        <w:rPr>
          <w:rFonts w:ascii="Arial" w:hAnsi="Arial" w:cs="Arial"/>
          <w:lang w:val="es-CO"/>
        </w:rPr>
        <w:tab/>
      </w:r>
    </w:p>
    <w:p w:rsidR="008705C9" w:rsidRPr="00472EA8" w:rsidRDefault="008705C9" w:rsidP="008705C9">
      <w:pPr>
        <w:pStyle w:val="Textoindependiente"/>
        <w:rPr>
          <w:rFonts w:ascii="Arial" w:hAnsi="Arial" w:cs="Arial"/>
          <w:i/>
          <w:lang w:val="es-CO"/>
        </w:rPr>
      </w:pPr>
      <w:r w:rsidRPr="00472EA8">
        <w:rPr>
          <w:rFonts w:ascii="Arial" w:hAnsi="Arial" w:cs="Arial"/>
          <w:lang w:val="es-CO"/>
        </w:rPr>
        <w:t>AMPARO AFECTADO: Honorarios Profesionales</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INVESTIGADO: </w:t>
      </w:r>
      <w:r w:rsidRPr="00472EA8">
        <w:rPr>
          <w:rFonts w:ascii="Arial" w:hAnsi="Arial" w:cs="Arial"/>
          <w:lang w:val="es-CO"/>
        </w:rPr>
        <w:tab/>
        <w:t xml:space="preserve">       Dr. José Bernardo Alzate Nouges</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HECHOS: </w:t>
      </w:r>
      <w:r w:rsidRPr="00472EA8">
        <w:rPr>
          <w:rFonts w:ascii="Arial" w:hAnsi="Arial" w:cs="Arial"/>
          <w:lang w:val="es-CO"/>
        </w:rPr>
        <w:tab/>
      </w:r>
      <w:r w:rsidRPr="00472EA8">
        <w:rPr>
          <w:rFonts w:ascii="Arial" w:hAnsi="Arial" w:cs="Arial"/>
          <w:lang w:val="es-CO"/>
        </w:rPr>
        <w:tab/>
        <w:t xml:space="preserve">       Julio 18 de 2011</w:t>
      </w:r>
    </w:p>
    <w:p w:rsidR="008705C9" w:rsidRPr="00472EA8" w:rsidRDefault="008705C9" w:rsidP="008705C9">
      <w:pPr>
        <w:pStyle w:val="Textoindependiente"/>
        <w:rPr>
          <w:rFonts w:ascii="Arial" w:hAnsi="Arial" w:cs="Arial"/>
          <w:i/>
          <w:lang w:val="es-CO"/>
        </w:rPr>
      </w:pPr>
      <w:r w:rsidRPr="00472EA8">
        <w:rPr>
          <w:rFonts w:ascii="Arial" w:hAnsi="Arial" w:cs="Arial"/>
          <w:lang w:val="es-CO"/>
        </w:rPr>
        <w:t>DELITO:</w:t>
      </w:r>
      <w:r w:rsidRPr="00472EA8">
        <w:rPr>
          <w:rFonts w:ascii="Arial" w:hAnsi="Arial" w:cs="Arial"/>
          <w:lang w:val="es-CO"/>
        </w:rPr>
        <w:tab/>
      </w:r>
      <w:r w:rsidRPr="00472EA8">
        <w:rPr>
          <w:rFonts w:ascii="Arial" w:hAnsi="Arial" w:cs="Arial"/>
          <w:lang w:val="es-CO"/>
        </w:rPr>
        <w:tab/>
        <w:t xml:space="preserve">       Responsabilidad Fiscal</w:t>
      </w:r>
    </w:p>
    <w:p w:rsidR="008705C9" w:rsidRPr="00472EA8" w:rsidRDefault="008705C9" w:rsidP="008705C9">
      <w:pPr>
        <w:pStyle w:val="Textoindependiente"/>
        <w:rPr>
          <w:rFonts w:ascii="Arial" w:hAnsi="Arial" w:cs="Arial"/>
          <w:lang w:val="es-CO"/>
        </w:rPr>
      </w:pPr>
    </w:p>
    <w:p w:rsidR="008705C9" w:rsidRPr="00472EA8" w:rsidRDefault="008705C9" w:rsidP="008705C9">
      <w:pPr>
        <w:pStyle w:val="Textoindependiente"/>
        <w:rPr>
          <w:rFonts w:ascii="Arial" w:hAnsi="Arial" w:cs="Arial"/>
          <w:b/>
          <w:lang w:val="es-CO"/>
        </w:rPr>
      </w:pPr>
      <w:r w:rsidRPr="00472EA8">
        <w:rPr>
          <w:rFonts w:ascii="Arial" w:hAnsi="Arial" w:cs="Arial"/>
          <w:lang w:val="es-CO"/>
        </w:rPr>
        <w:t xml:space="preserve">SUPUESTOS FÁCTICOS: Detrimento patrimonial al Estado por valor de $97’882.410.oo, debido a un posible fenómeno de prescripción en cobro de cartera. </w:t>
      </w:r>
      <w:r w:rsidRPr="00472EA8">
        <w:rPr>
          <w:rFonts w:ascii="Arial" w:hAnsi="Arial" w:cs="Arial"/>
          <w:b/>
          <w:lang w:val="es-CO"/>
        </w:rPr>
        <w:t>Radicado proceso No.2011-030 – Contraloría General de la Nación</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iCs/>
        </w:rPr>
      </w:pPr>
      <w:r w:rsidRPr="00472EA8">
        <w:rPr>
          <w:rFonts w:ascii="Arial" w:hAnsi="Arial" w:cs="Arial"/>
          <w:iCs/>
        </w:rPr>
        <w:t xml:space="preserve">GESTION Y ESTADO ACTUAL: Según informe del defensor Dr. Carlos Tadeo Giraldo Gómez: </w:t>
      </w:r>
    </w:p>
    <w:p w:rsidR="008705C9" w:rsidRPr="00472EA8" w:rsidRDefault="008705C9" w:rsidP="008705C9">
      <w:pPr>
        <w:jc w:val="both"/>
        <w:rPr>
          <w:rFonts w:ascii="Arial" w:hAnsi="Arial" w:cs="Arial"/>
          <w:iCs/>
        </w:rPr>
      </w:pPr>
    </w:p>
    <w:p w:rsidR="008705C9" w:rsidRDefault="008705C9" w:rsidP="008705C9">
      <w:pPr>
        <w:pStyle w:val="Prrafodelista"/>
        <w:shd w:val="clear" w:color="auto" w:fill="FFFFFF"/>
        <w:spacing w:line="360" w:lineRule="auto"/>
        <w:jc w:val="both"/>
        <w:rPr>
          <w:rFonts w:ascii="Arial" w:hAnsi="Arial" w:cs="Arial"/>
          <w:color w:val="000000"/>
        </w:rPr>
      </w:pPr>
      <w:r w:rsidRPr="00472EA8">
        <w:rPr>
          <w:rFonts w:ascii="Arial" w:hAnsi="Arial" w:cs="Arial"/>
          <w:color w:val="000000"/>
        </w:rPr>
        <w:t>“Se definió negativamente la nulidad y se interpuso recurso de reposición y en subsidio de apelación, los que a la fecha no se han decidido.”</w:t>
      </w:r>
    </w:p>
    <w:p w:rsidR="008705C9" w:rsidRDefault="008705C9" w:rsidP="008705C9">
      <w:pPr>
        <w:pStyle w:val="Prrafodelista"/>
        <w:shd w:val="clear" w:color="auto" w:fill="FFFFFF"/>
        <w:spacing w:line="360" w:lineRule="auto"/>
        <w:jc w:val="both"/>
        <w:rPr>
          <w:rFonts w:ascii="Arial" w:hAnsi="Arial" w:cs="Arial"/>
          <w:color w:val="000000"/>
        </w:rPr>
      </w:pPr>
    </w:p>
    <w:p w:rsidR="008705C9" w:rsidRDefault="008705C9" w:rsidP="008705C9">
      <w:pPr>
        <w:jc w:val="center"/>
        <w:rPr>
          <w:rFonts w:ascii="Arial" w:hAnsi="Arial" w:cs="Arial"/>
          <w:b/>
          <w:iCs/>
        </w:rPr>
      </w:pPr>
    </w:p>
    <w:p w:rsidR="008705C9" w:rsidRPr="00472EA8" w:rsidRDefault="008705C9" w:rsidP="008705C9">
      <w:pPr>
        <w:jc w:val="center"/>
        <w:rPr>
          <w:rFonts w:ascii="Arial" w:hAnsi="Arial" w:cs="Arial"/>
          <w:b/>
          <w:iCs/>
        </w:rPr>
      </w:pPr>
      <w:bookmarkStart w:id="2" w:name="_GoBack"/>
      <w:bookmarkEnd w:id="2"/>
      <w:r w:rsidRPr="00472EA8">
        <w:rPr>
          <w:rFonts w:ascii="Arial" w:hAnsi="Arial" w:cs="Arial"/>
          <w:b/>
          <w:iCs/>
        </w:rPr>
        <w:t>PÓLIZA DE RESPONSABILIDAD  SERVIDORES PÚBLICOS</w:t>
      </w:r>
    </w:p>
    <w:p w:rsidR="008705C9" w:rsidRPr="00472EA8" w:rsidRDefault="008705C9" w:rsidP="008705C9">
      <w:pPr>
        <w:jc w:val="center"/>
        <w:rPr>
          <w:rFonts w:ascii="Arial" w:hAnsi="Arial" w:cs="Arial"/>
          <w:b/>
          <w:iCs/>
        </w:rPr>
      </w:pPr>
      <w:r w:rsidRPr="00472EA8">
        <w:rPr>
          <w:rFonts w:ascii="Arial" w:hAnsi="Arial" w:cs="Arial"/>
          <w:b/>
          <w:iCs/>
        </w:rPr>
        <w:t>No.1003619</w:t>
      </w:r>
    </w:p>
    <w:p w:rsidR="008705C9" w:rsidRPr="00472EA8" w:rsidRDefault="008705C9" w:rsidP="008705C9">
      <w:pPr>
        <w:jc w:val="center"/>
        <w:rPr>
          <w:rFonts w:ascii="Arial" w:hAnsi="Arial" w:cs="Arial"/>
          <w:b/>
          <w:iCs/>
        </w:rPr>
      </w:pPr>
    </w:p>
    <w:p w:rsidR="008705C9" w:rsidRPr="00472EA8" w:rsidRDefault="008705C9" w:rsidP="008705C9">
      <w:pPr>
        <w:pStyle w:val="Textoindependiente"/>
        <w:rPr>
          <w:rFonts w:ascii="Arial" w:hAnsi="Arial" w:cs="Arial"/>
          <w:i/>
          <w:lang w:val="es-CO"/>
        </w:rPr>
      </w:pPr>
      <w:r w:rsidRPr="00472EA8">
        <w:rPr>
          <w:rFonts w:ascii="Arial" w:hAnsi="Arial" w:cs="Arial"/>
          <w:b/>
          <w:lang w:val="es-CO"/>
        </w:rPr>
        <w:t>I.</w:t>
      </w:r>
      <w:r w:rsidRPr="00472EA8">
        <w:rPr>
          <w:rFonts w:ascii="Arial" w:hAnsi="Arial" w:cs="Arial"/>
          <w:lang w:val="es-CO"/>
        </w:rPr>
        <w:t xml:space="preserve"> </w:t>
      </w:r>
      <w:r w:rsidRPr="00472EA8">
        <w:rPr>
          <w:rFonts w:ascii="Arial" w:hAnsi="Arial" w:cs="Arial"/>
          <w:lang w:val="es-CO"/>
        </w:rPr>
        <w:tab/>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AMPARO AFECTADO: </w:t>
      </w:r>
      <w:r w:rsidRPr="00472EA8">
        <w:rPr>
          <w:rFonts w:ascii="Arial" w:hAnsi="Arial" w:cs="Arial"/>
          <w:lang w:val="es-CO"/>
        </w:rPr>
        <w:tab/>
        <w:t>Honorarios Profesionales</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INVESTIGADO: </w:t>
      </w:r>
      <w:r w:rsidRPr="00472EA8">
        <w:rPr>
          <w:rFonts w:ascii="Arial" w:hAnsi="Arial" w:cs="Arial"/>
          <w:lang w:val="es-CO"/>
        </w:rPr>
        <w:tab/>
      </w:r>
      <w:r w:rsidRPr="00472EA8">
        <w:rPr>
          <w:rFonts w:ascii="Arial" w:hAnsi="Arial" w:cs="Arial"/>
          <w:lang w:val="es-CO"/>
        </w:rPr>
        <w:tab/>
        <w:t>Dr. Juan David Peláez Castro</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HECHOS: </w:t>
      </w:r>
      <w:r w:rsidRPr="00472EA8">
        <w:rPr>
          <w:rFonts w:ascii="Arial" w:hAnsi="Arial" w:cs="Arial"/>
          <w:lang w:val="es-CO"/>
        </w:rPr>
        <w:tab/>
      </w:r>
      <w:r w:rsidRPr="00472EA8">
        <w:rPr>
          <w:rFonts w:ascii="Arial" w:hAnsi="Arial" w:cs="Arial"/>
          <w:lang w:val="es-CO"/>
        </w:rPr>
        <w:tab/>
        <w:t xml:space="preserve">      </w:t>
      </w:r>
      <w:r w:rsidRPr="00472EA8">
        <w:rPr>
          <w:rFonts w:ascii="Arial" w:hAnsi="Arial" w:cs="Arial"/>
          <w:lang w:val="es-CO"/>
        </w:rPr>
        <w:tab/>
        <w:t>Por definir</w:t>
      </w:r>
    </w:p>
    <w:p w:rsidR="008705C9" w:rsidRPr="00472EA8" w:rsidRDefault="008705C9" w:rsidP="008705C9">
      <w:pPr>
        <w:pStyle w:val="Textoindependiente"/>
        <w:rPr>
          <w:rFonts w:ascii="Arial" w:hAnsi="Arial" w:cs="Arial"/>
          <w:lang w:val="es-CO"/>
        </w:rPr>
      </w:pPr>
      <w:r w:rsidRPr="00472EA8">
        <w:rPr>
          <w:rFonts w:ascii="Arial" w:hAnsi="Arial" w:cs="Arial"/>
          <w:lang w:val="es-CO"/>
        </w:rPr>
        <w:t>DELITO:</w:t>
      </w:r>
      <w:r w:rsidRPr="00472EA8">
        <w:rPr>
          <w:rFonts w:ascii="Arial" w:hAnsi="Arial" w:cs="Arial"/>
          <w:lang w:val="es-CO"/>
        </w:rPr>
        <w:tab/>
      </w:r>
      <w:r w:rsidRPr="00472EA8">
        <w:rPr>
          <w:rFonts w:ascii="Arial" w:hAnsi="Arial" w:cs="Arial"/>
          <w:lang w:val="es-CO"/>
        </w:rPr>
        <w:tab/>
        <w:t xml:space="preserve">       </w:t>
      </w:r>
      <w:r w:rsidRPr="00472EA8">
        <w:rPr>
          <w:rFonts w:ascii="Arial" w:hAnsi="Arial" w:cs="Arial"/>
          <w:lang w:val="es-CO"/>
        </w:rPr>
        <w:tab/>
        <w:t>Usurpación de Funciones Publicas</w:t>
      </w:r>
      <w:r w:rsidRPr="00472EA8">
        <w:rPr>
          <w:rFonts w:ascii="Arial" w:hAnsi="Arial" w:cs="Arial"/>
          <w:lang w:val="es-CO"/>
        </w:rPr>
        <w:tab/>
      </w:r>
    </w:p>
    <w:p w:rsidR="008705C9" w:rsidRPr="00472EA8" w:rsidRDefault="008705C9" w:rsidP="008705C9">
      <w:pPr>
        <w:pStyle w:val="Textoindependiente"/>
        <w:rPr>
          <w:rFonts w:ascii="Arial" w:hAnsi="Arial" w:cs="Arial"/>
          <w:lang w:val="es-CO"/>
        </w:rPr>
      </w:pPr>
      <w:r w:rsidRPr="00472EA8">
        <w:rPr>
          <w:rFonts w:ascii="Arial" w:hAnsi="Arial" w:cs="Arial"/>
          <w:lang w:val="es-CO"/>
        </w:rPr>
        <w:t>DESPACHO: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t xml:space="preserve">Fiscalía 5 Seccional </w:t>
      </w:r>
    </w:p>
    <w:p w:rsidR="008705C9" w:rsidRPr="00472EA8" w:rsidRDefault="008705C9" w:rsidP="008705C9">
      <w:pPr>
        <w:pStyle w:val="Textoindependiente"/>
        <w:rPr>
          <w:rFonts w:ascii="Arial" w:hAnsi="Arial" w:cs="Arial"/>
          <w:lang w:val="es-CO"/>
        </w:rPr>
      </w:pPr>
      <w:r w:rsidRPr="00472EA8">
        <w:rPr>
          <w:rFonts w:ascii="Arial" w:hAnsi="Arial" w:cs="Arial"/>
          <w:lang w:val="es-CO"/>
        </w:rPr>
        <w:t>RADICADO: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t>2013-02620</w:t>
      </w:r>
    </w:p>
    <w:p w:rsidR="008705C9" w:rsidRPr="00472EA8" w:rsidRDefault="008705C9" w:rsidP="008705C9">
      <w:pPr>
        <w:pStyle w:val="Textoindependiente"/>
        <w:rPr>
          <w:rFonts w:ascii="Arial" w:hAnsi="Arial" w:cs="Arial"/>
          <w:i/>
          <w:lang w:val="es-CO"/>
        </w:rPr>
      </w:pPr>
    </w:p>
    <w:p w:rsidR="008705C9" w:rsidRPr="00472EA8" w:rsidRDefault="008705C9" w:rsidP="008705C9">
      <w:pPr>
        <w:jc w:val="both"/>
        <w:rPr>
          <w:rFonts w:ascii="Arial" w:hAnsi="Arial" w:cs="Arial"/>
          <w:iCs/>
        </w:rPr>
      </w:pPr>
      <w:r w:rsidRPr="00472EA8">
        <w:rPr>
          <w:rFonts w:ascii="Arial" w:hAnsi="Arial" w:cs="Arial"/>
        </w:rPr>
        <w:t>SUPUESTOS FACTICOS</w:t>
      </w:r>
      <w:r w:rsidRPr="00472EA8">
        <w:rPr>
          <w:rFonts w:ascii="Arial" w:hAnsi="Arial" w:cs="Arial"/>
          <w:iCs/>
        </w:rPr>
        <w:t>: Por el supuesto delito citado, El Dr. Juan David Peláez recibió citación judicial No´1083 donde se le informó debía asistir el pasado 28 de noviembre de 2015 a la audiencia de formulación de Imputación.</w:t>
      </w:r>
    </w:p>
    <w:p w:rsidR="008705C9" w:rsidRPr="00472EA8" w:rsidRDefault="008705C9" w:rsidP="008705C9">
      <w:pPr>
        <w:jc w:val="both"/>
        <w:rPr>
          <w:rFonts w:ascii="Arial" w:hAnsi="Arial" w:cs="Arial"/>
          <w:iCs/>
        </w:rPr>
      </w:pPr>
    </w:p>
    <w:p w:rsidR="008705C9" w:rsidRPr="00472EA8" w:rsidRDefault="008705C9" w:rsidP="008705C9">
      <w:pPr>
        <w:jc w:val="both"/>
        <w:rPr>
          <w:rFonts w:ascii="Arial" w:hAnsi="Arial" w:cs="Arial"/>
          <w:iCs/>
        </w:rPr>
      </w:pPr>
      <w:r w:rsidRPr="00472EA8">
        <w:rPr>
          <w:rFonts w:ascii="Arial" w:hAnsi="Arial" w:cs="Arial"/>
          <w:iCs/>
        </w:rPr>
        <w:t>GESTION Y ESTADO ACTUAL: Con el fin de atender el asunto, L</w:t>
      </w:r>
      <w:r w:rsidRPr="00472EA8">
        <w:rPr>
          <w:rFonts w:ascii="Arial" w:hAnsi="Arial" w:cs="Arial"/>
        </w:rPr>
        <w:t>a Previsora,  asignó la suma de $30´000.000.oo, co</w:t>
      </w:r>
      <w:r>
        <w:rPr>
          <w:rFonts w:ascii="Arial" w:hAnsi="Arial" w:cs="Arial"/>
        </w:rPr>
        <w:t>mo honorarios profesionales</w:t>
      </w:r>
      <w:r w:rsidRPr="00472EA8">
        <w:rPr>
          <w:rFonts w:ascii="Arial" w:hAnsi="Arial" w:cs="Arial"/>
        </w:rPr>
        <w:t xml:space="preserve"> </w:t>
      </w:r>
      <w:r>
        <w:rPr>
          <w:rFonts w:ascii="Arial" w:hAnsi="Arial" w:cs="Arial"/>
        </w:rPr>
        <w:t xml:space="preserve">para </w:t>
      </w:r>
      <w:r w:rsidRPr="00472EA8">
        <w:rPr>
          <w:rFonts w:ascii="Arial" w:hAnsi="Arial" w:cs="Arial"/>
        </w:rPr>
        <w:t>la defensa,</w:t>
      </w:r>
      <w:r>
        <w:rPr>
          <w:rFonts w:ascii="Arial" w:hAnsi="Arial" w:cs="Arial"/>
        </w:rPr>
        <w:t xml:space="preserve"> en cabeza del</w:t>
      </w:r>
      <w:r w:rsidRPr="00472EA8">
        <w:rPr>
          <w:rFonts w:ascii="Arial" w:hAnsi="Arial" w:cs="Arial"/>
        </w:rPr>
        <w:t xml:space="preserve"> profesional del derecho Dr. J</w:t>
      </w:r>
      <w:r w:rsidRPr="00472EA8">
        <w:rPr>
          <w:rFonts w:ascii="Arial" w:hAnsi="Arial" w:cs="Arial"/>
          <w:iCs/>
        </w:rPr>
        <w:t>osé Fernando Ortega Cortes.</w:t>
      </w:r>
    </w:p>
    <w:p w:rsidR="008705C9" w:rsidRPr="00472EA8" w:rsidRDefault="008705C9" w:rsidP="008705C9">
      <w:pPr>
        <w:jc w:val="both"/>
        <w:rPr>
          <w:rFonts w:ascii="Arial" w:hAnsi="Arial" w:cs="Arial"/>
          <w:iCs/>
        </w:rPr>
      </w:pPr>
    </w:p>
    <w:p w:rsidR="008705C9" w:rsidRPr="00472EA8" w:rsidRDefault="008705C9" w:rsidP="008705C9">
      <w:pPr>
        <w:jc w:val="both"/>
        <w:rPr>
          <w:rFonts w:ascii="Arial" w:hAnsi="Arial" w:cs="Arial"/>
          <w:iCs/>
        </w:rPr>
      </w:pPr>
      <w:r w:rsidRPr="00472EA8">
        <w:rPr>
          <w:rFonts w:ascii="Arial" w:hAnsi="Arial" w:cs="Arial"/>
          <w:iCs/>
        </w:rPr>
        <w:t>El pasado 15 de enero de 2016, ante el Juz</w:t>
      </w:r>
      <w:r>
        <w:rPr>
          <w:rFonts w:ascii="Arial" w:hAnsi="Arial" w:cs="Arial"/>
          <w:iCs/>
        </w:rPr>
        <w:t>gado Sexto Penal Municipal con funciones de control de g</w:t>
      </w:r>
      <w:r w:rsidRPr="00472EA8">
        <w:rPr>
          <w:rFonts w:ascii="Arial" w:hAnsi="Arial" w:cs="Arial"/>
          <w:iCs/>
        </w:rPr>
        <w:t xml:space="preserve">arantía de Manizales, la Fiscalía Quinta seccional le imputó los cargos de usurpación de funciones al investigado, </w:t>
      </w:r>
      <w:r>
        <w:rPr>
          <w:rFonts w:ascii="Arial" w:hAnsi="Arial" w:cs="Arial"/>
          <w:iCs/>
        </w:rPr>
        <w:t>los que no fueron aceptados</w:t>
      </w:r>
      <w:r w:rsidRPr="00472EA8">
        <w:rPr>
          <w:rFonts w:ascii="Arial" w:hAnsi="Arial" w:cs="Arial"/>
          <w:iCs/>
        </w:rPr>
        <w:t>.</w:t>
      </w:r>
    </w:p>
    <w:p w:rsidR="008705C9" w:rsidRPr="00472EA8" w:rsidRDefault="008705C9" w:rsidP="008705C9">
      <w:pPr>
        <w:jc w:val="both"/>
        <w:rPr>
          <w:rFonts w:ascii="Arial" w:hAnsi="Arial" w:cs="Arial"/>
          <w:iCs/>
        </w:rPr>
      </w:pPr>
    </w:p>
    <w:p w:rsidR="008705C9" w:rsidRPr="00472EA8" w:rsidRDefault="008705C9" w:rsidP="008705C9">
      <w:pPr>
        <w:jc w:val="both"/>
        <w:rPr>
          <w:rFonts w:ascii="Arial" w:hAnsi="Arial" w:cs="Arial"/>
          <w:iCs/>
        </w:rPr>
      </w:pPr>
      <w:r w:rsidRPr="00472EA8">
        <w:rPr>
          <w:rFonts w:ascii="Arial" w:hAnsi="Arial" w:cs="Arial"/>
          <w:iCs/>
        </w:rPr>
        <w:t>El proceso ha tenido el siguiente desarrollo:</w:t>
      </w:r>
    </w:p>
    <w:p w:rsidR="008705C9" w:rsidRPr="00472EA8" w:rsidRDefault="008705C9" w:rsidP="008705C9">
      <w:pPr>
        <w:jc w:val="both"/>
        <w:rPr>
          <w:rFonts w:ascii="Arial" w:hAnsi="Arial" w:cs="Arial"/>
          <w:iCs/>
        </w:rPr>
      </w:pPr>
    </w:p>
    <w:p w:rsidR="008705C9" w:rsidRPr="002419D2" w:rsidRDefault="008705C9" w:rsidP="008705C9">
      <w:pPr>
        <w:pStyle w:val="Prrafodelista"/>
        <w:numPr>
          <w:ilvl w:val="0"/>
          <w:numId w:val="1"/>
        </w:numPr>
        <w:jc w:val="both"/>
        <w:rPr>
          <w:rFonts w:ascii="Arial" w:hAnsi="Arial" w:cs="Arial"/>
          <w:iCs/>
          <w:sz w:val="22"/>
          <w:szCs w:val="22"/>
        </w:rPr>
      </w:pPr>
      <w:r w:rsidRPr="002419D2">
        <w:rPr>
          <w:rFonts w:ascii="Arial" w:hAnsi="Arial" w:cs="Arial"/>
          <w:iCs/>
          <w:sz w:val="22"/>
          <w:szCs w:val="22"/>
        </w:rPr>
        <w:t>14 de julio de 2015 se corrió traslado del escrito de acusación a la defensa.</w:t>
      </w:r>
    </w:p>
    <w:p w:rsidR="008705C9" w:rsidRPr="002419D2" w:rsidRDefault="008705C9" w:rsidP="008705C9">
      <w:pPr>
        <w:pStyle w:val="Prrafodelista"/>
        <w:numPr>
          <w:ilvl w:val="0"/>
          <w:numId w:val="1"/>
        </w:numPr>
        <w:jc w:val="both"/>
        <w:rPr>
          <w:rFonts w:ascii="Arial" w:hAnsi="Arial" w:cs="Arial"/>
          <w:iCs/>
          <w:sz w:val="22"/>
          <w:szCs w:val="22"/>
        </w:rPr>
      </w:pPr>
      <w:r w:rsidRPr="002419D2">
        <w:rPr>
          <w:rFonts w:ascii="Arial" w:hAnsi="Arial" w:cs="Arial"/>
          <w:iCs/>
          <w:sz w:val="22"/>
          <w:szCs w:val="22"/>
        </w:rPr>
        <w:t>03 de marzo de 2016 se realizó audiencia de acusación ante el juzgado primero penal del circuito.</w:t>
      </w:r>
    </w:p>
    <w:p w:rsidR="008705C9" w:rsidRPr="002419D2" w:rsidRDefault="008705C9" w:rsidP="008705C9">
      <w:pPr>
        <w:pStyle w:val="Prrafodelista"/>
        <w:numPr>
          <w:ilvl w:val="0"/>
          <w:numId w:val="1"/>
        </w:numPr>
        <w:jc w:val="both"/>
        <w:rPr>
          <w:rFonts w:ascii="Arial" w:hAnsi="Arial" w:cs="Arial"/>
          <w:iCs/>
          <w:sz w:val="22"/>
          <w:szCs w:val="22"/>
        </w:rPr>
      </w:pPr>
      <w:r w:rsidRPr="002419D2">
        <w:rPr>
          <w:rFonts w:ascii="Arial" w:hAnsi="Arial" w:cs="Arial"/>
          <w:iCs/>
          <w:sz w:val="22"/>
          <w:szCs w:val="22"/>
        </w:rPr>
        <w:t>21 de abril de 2016 se llevó a cabo la primera cesión de la audiencia preparatoria la segunda fue el 10 de mayo de 2016.</w:t>
      </w:r>
    </w:p>
    <w:p w:rsidR="008705C9" w:rsidRPr="002419D2" w:rsidRDefault="008705C9" w:rsidP="008705C9">
      <w:pPr>
        <w:pStyle w:val="Prrafodelista"/>
        <w:numPr>
          <w:ilvl w:val="0"/>
          <w:numId w:val="1"/>
        </w:numPr>
        <w:jc w:val="both"/>
        <w:rPr>
          <w:rFonts w:ascii="Arial" w:hAnsi="Arial" w:cs="Arial"/>
          <w:iCs/>
          <w:sz w:val="22"/>
          <w:szCs w:val="22"/>
        </w:rPr>
      </w:pPr>
      <w:r w:rsidRPr="002419D2">
        <w:rPr>
          <w:rFonts w:ascii="Arial" w:hAnsi="Arial" w:cs="Arial"/>
          <w:iCs/>
          <w:sz w:val="22"/>
          <w:szCs w:val="22"/>
        </w:rPr>
        <w:t xml:space="preserve">Para los días 10, 11, 12,13 y 14 de octubre del presente año se tiene programado el juicio oral. </w:t>
      </w:r>
    </w:p>
    <w:p w:rsidR="008705C9" w:rsidRPr="00472EA8" w:rsidRDefault="008705C9" w:rsidP="008705C9">
      <w:pPr>
        <w:jc w:val="both"/>
        <w:rPr>
          <w:rFonts w:ascii="Arial" w:hAnsi="Arial" w:cs="Arial"/>
          <w:iCs/>
        </w:rPr>
      </w:pPr>
    </w:p>
    <w:p w:rsidR="008705C9" w:rsidRPr="00472EA8" w:rsidRDefault="008705C9" w:rsidP="008705C9">
      <w:pPr>
        <w:jc w:val="both"/>
        <w:rPr>
          <w:rFonts w:ascii="Arial" w:hAnsi="Arial" w:cs="Arial"/>
          <w:iCs/>
        </w:rPr>
      </w:pPr>
      <w:r w:rsidRPr="00472EA8">
        <w:rPr>
          <w:rFonts w:ascii="Arial" w:hAnsi="Arial" w:cs="Arial"/>
          <w:iCs/>
        </w:rPr>
        <w:t>En la audiencia de juicio programado para el mes de</w:t>
      </w:r>
      <w:r>
        <w:rPr>
          <w:rFonts w:ascii="Arial" w:hAnsi="Arial" w:cs="Arial"/>
          <w:iCs/>
        </w:rPr>
        <w:t xml:space="preserve"> octubre del 2016, no se alcanzaron</w:t>
      </w:r>
      <w:r w:rsidRPr="00472EA8">
        <w:rPr>
          <w:rFonts w:ascii="Arial" w:hAnsi="Arial" w:cs="Arial"/>
          <w:iCs/>
        </w:rPr>
        <w:t xml:space="preserve"> a recibir los testimoni</w:t>
      </w:r>
      <w:r>
        <w:rPr>
          <w:rFonts w:ascii="Arial" w:hAnsi="Arial" w:cs="Arial"/>
          <w:iCs/>
        </w:rPr>
        <w:t>os de los testigos que aportó</w:t>
      </w:r>
      <w:r w:rsidRPr="00472EA8">
        <w:rPr>
          <w:rFonts w:ascii="Arial" w:hAnsi="Arial" w:cs="Arial"/>
          <w:iCs/>
        </w:rPr>
        <w:t xml:space="preserve"> la defensa, por </w:t>
      </w:r>
      <w:r>
        <w:rPr>
          <w:rFonts w:ascii="Arial" w:hAnsi="Arial" w:cs="Arial"/>
          <w:iCs/>
        </w:rPr>
        <w:t>lo que se programaron</w:t>
      </w:r>
      <w:r w:rsidRPr="00472EA8">
        <w:rPr>
          <w:rFonts w:ascii="Arial" w:hAnsi="Arial" w:cs="Arial"/>
          <w:iCs/>
        </w:rPr>
        <w:t xml:space="preserve"> nueva</w:t>
      </w:r>
      <w:r>
        <w:rPr>
          <w:rFonts w:ascii="Arial" w:hAnsi="Arial" w:cs="Arial"/>
          <w:iCs/>
        </w:rPr>
        <w:t>s</w:t>
      </w:r>
      <w:r w:rsidRPr="00472EA8">
        <w:rPr>
          <w:rFonts w:ascii="Arial" w:hAnsi="Arial" w:cs="Arial"/>
          <w:iCs/>
        </w:rPr>
        <w:t xml:space="preserve"> fecha</w:t>
      </w:r>
      <w:r>
        <w:rPr>
          <w:rFonts w:ascii="Arial" w:hAnsi="Arial" w:cs="Arial"/>
          <w:iCs/>
        </w:rPr>
        <w:t>s</w:t>
      </w:r>
      <w:r w:rsidRPr="00472EA8">
        <w:rPr>
          <w:rFonts w:ascii="Arial" w:hAnsi="Arial" w:cs="Arial"/>
          <w:iCs/>
        </w:rPr>
        <w:t xml:space="preserve"> para continuar con esta diligencia</w:t>
      </w:r>
      <w:r>
        <w:rPr>
          <w:rFonts w:ascii="Arial" w:hAnsi="Arial" w:cs="Arial"/>
          <w:iCs/>
        </w:rPr>
        <w:t>, los días 13, 14, 15, 16 y</w:t>
      </w:r>
      <w:r w:rsidRPr="00472EA8">
        <w:rPr>
          <w:rFonts w:ascii="Arial" w:hAnsi="Arial" w:cs="Arial"/>
          <w:iCs/>
        </w:rPr>
        <w:t xml:space="preserve"> 17 de marzo del 2017.</w:t>
      </w:r>
    </w:p>
    <w:p w:rsidR="008705C9" w:rsidRPr="00472EA8" w:rsidRDefault="008705C9" w:rsidP="008705C9">
      <w:pPr>
        <w:jc w:val="both"/>
        <w:rPr>
          <w:rFonts w:ascii="Arial" w:hAnsi="Arial" w:cs="Arial"/>
          <w:iCs/>
        </w:rPr>
      </w:pPr>
    </w:p>
    <w:p w:rsidR="008705C9" w:rsidRPr="00472EA8" w:rsidRDefault="008705C9" w:rsidP="008705C9">
      <w:pPr>
        <w:pStyle w:val="Textoindependiente"/>
        <w:rPr>
          <w:rFonts w:ascii="Arial" w:hAnsi="Arial" w:cs="Arial"/>
          <w:i/>
          <w:lang w:val="es-CO"/>
        </w:rPr>
      </w:pPr>
      <w:r w:rsidRPr="00472EA8">
        <w:rPr>
          <w:rFonts w:ascii="Arial" w:hAnsi="Arial" w:cs="Arial"/>
          <w:b/>
          <w:lang w:val="es-CO"/>
        </w:rPr>
        <w:t>II.</w:t>
      </w:r>
      <w:r w:rsidRPr="00472EA8">
        <w:rPr>
          <w:rFonts w:ascii="Arial" w:hAnsi="Arial" w:cs="Arial"/>
          <w:lang w:val="es-CO"/>
        </w:rPr>
        <w:t xml:space="preserve"> </w:t>
      </w:r>
      <w:r w:rsidRPr="00472EA8">
        <w:rPr>
          <w:rFonts w:ascii="Arial" w:hAnsi="Arial" w:cs="Arial"/>
          <w:lang w:val="es-CO"/>
        </w:rPr>
        <w:tab/>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AMPARO AFECTADO: </w:t>
      </w:r>
      <w:r w:rsidRPr="00472EA8">
        <w:rPr>
          <w:rFonts w:ascii="Arial" w:hAnsi="Arial" w:cs="Arial"/>
          <w:lang w:val="es-CO"/>
        </w:rPr>
        <w:tab/>
        <w:t>Honorarios Profesionales</w:t>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INVESTIGADO: </w:t>
      </w:r>
      <w:r w:rsidRPr="00472EA8">
        <w:rPr>
          <w:rFonts w:ascii="Arial" w:hAnsi="Arial" w:cs="Arial"/>
          <w:lang w:val="es-CO"/>
        </w:rPr>
        <w:tab/>
      </w:r>
      <w:r w:rsidRPr="00472EA8">
        <w:rPr>
          <w:rFonts w:ascii="Arial" w:hAnsi="Arial" w:cs="Arial"/>
          <w:lang w:val="es-CO"/>
        </w:rPr>
        <w:tab/>
        <w:t>Dr. Juan Pablo Alzate Ortega</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HECHOS: </w:t>
      </w:r>
      <w:r w:rsidRPr="00472EA8">
        <w:rPr>
          <w:rFonts w:ascii="Arial" w:hAnsi="Arial" w:cs="Arial"/>
          <w:lang w:val="es-CO"/>
        </w:rPr>
        <w:tab/>
      </w:r>
      <w:r w:rsidRPr="00472EA8">
        <w:rPr>
          <w:rFonts w:ascii="Arial" w:hAnsi="Arial" w:cs="Arial"/>
          <w:lang w:val="es-CO"/>
        </w:rPr>
        <w:tab/>
        <w:t xml:space="preserve">      </w:t>
      </w:r>
      <w:r w:rsidRPr="00472EA8">
        <w:rPr>
          <w:rFonts w:ascii="Arial" w:hAnsi="Arial" w:cs="Arial"/>
          <w:lang w:val="es-CO"/>
        </w:rPr>
        <w:tab/>
        <w:t>Por definir</w:t>
      </w:r>
    </w:p>
    <w:p w:rsidR="008705C9" w:rsidRPr="00472EA8" w:rsidRDefault="008705C9" w:rsidP="008705C9">
      <w:pPr>
        <w:pStyle w:val="Textoindependiente"/>
        <w:ind w:left="2832" w:hanging="2832"/>
        <w:rPr>
          <w:rFonts w:ascii="Arial" w:hAnsi="Arial" w:cs="Arial"/>
          <w:lang w:val="es-CO"/>
        </w:rPr>
      </w:pPr>
      <w:r w:rsidRPr="00472EA8">
        <w:rPr>
          <w:rFonts w:ascii="Arial" w:hAnsi="Arial" w:cs="Arial"/>
          <w:lang w:val="es-CO"/>
        </w:rPr>
        <w:t xml:space="preserve">DELITO: </w:t>
      </w:r>
      <w:r w:rsidRPr="00472EA8">
        <w:rPr>
          <w:rFonts w:ascii="Arial" w:hAnsi="Arial" w:cs="Arial"/>
          <w:lang w:val="es-CO"/>
        </w:rPr>
        <w:tab/>
        <w:t>Presuntas Irregularidades  en la ejecución del contrato No.218-2013</w:t>
      </w:r>
      <w:r w:rsidRPr="00472EA8">
        <w:rPr>
          <w:rFonts w:ascii="Arial" w:hAnsi="Arial" w:cs="Arial"/>
          <w:lang w:val="es-CO"/>
        </w:rPr>
        <w:tab/>
      </w:r>
    </w:p>
    <w:p w:rsidR="008705C9" w:rsidRPr="00472EA8" w:rsidRDefault="008705C9" w:rsidP="008705C9">
      <w:pPr>
        <w:pStyle w:val="Textoindependiente"/>
        <w:rPr>
          <w:rFonts w:ascii="Arial" w:hAnsi="Arial" w:cs="Arial"/>
          <w:lang w:val="es-CO"/>
        </w:rPr>
      </w:pPr>
      <w:r w:rsidRPr="00472EA8">
        <w:rPr>
          <w:rFonts w:ascii="Arial" w:hAnsi="Arial" w:cs="Arial"/>
          <w:lang w:val="es-CO"/>
        </w:rPr>
        <w:t>DESPACHO: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t xml:space="preserve">Contraloría General de Caldas </w:t>
      </w:r>
    </w:p>
    <w:p w:rsidR="008705C9" w:rsidRPr="00472EA8" w:rsidRDefault="008705C9" w:rsidP="008705C9">
      <w:pPr>
        <w:pStyle w:val="Textoindependiente"/>
        <w:rPr>
          <w:rFonts w:ascii="Arial" w:hAnsi="Arial" w:cs="Arial"/>
          <w:lang w:val="es-CO"/>
        </w:rPr>
      </w:pPr>
      <w:r w:rsidRPr="00472EA8">
        <w:rPr>
          <w:rFonts w:ascii="Arial" w:hAnsi="Arial" w:cs="Arial"/>
          <w:lang w:val="es-CO"/>
        </w:rPr>
        <w:t>RADICADO: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t>Proceso de Responsabilidad Fiscal No. PRF 2014- 010</w:t>
      </w:r>
    </w:p>
    <w:p w:rsidR="008705C9" w:rsidRPr="00472EA8" w:rsidRDefault="008705C9" w:rsidP="008705C9">
      <w:pPr>
        <w:rPr>
          <w:rFonts w:ascii="Arial" w:hAnsi="Arial" w:cs="Arial"/>
          <w:color w:val="000000" w:themeColor="text1"/>
        </w:rPr>
      </w:pPr>
      <w:r w:rsidRPr="00472EA8">
        <w:rPr>
          <w:rFonts w:ascii="Arial" w:hAnsi="Arial" w:cs="Arial"/>
        </w:rPr>
        <w:t>CASO:</w:t>
      </w:r>
      <w:r w:rsidRPr="00472EA8">
        <w:rPr>
          <w:rFonts w:ascii="Arial" w:hAnsi="Arial" w:cs="Arial"/>
        </w:rPr>
        <w:tab/>
      </w:r>
      <w:r w:rsidRPr="00472EA8">
        <w:rPr>
          <w:rFonts w:ascii="Arial" w:hAnsi="Arial" w:cs="Arial"/>
        </w:rPr>
        <w:tab/>
      </w:r>
      <w:r w:rsidRPr="00472EA8">
        <w:rPr>
          <w:rFonts w:ascii="Arial" w:hAnsi="Arial" w:cs="Arial"/>
        </w:rPr>
        <w:tab/>
      </w:r>
      <w:r w:rsidRPr="00472EA8">
        <w:rPr>
          <w:rFonts w:ascii="Arial" w:hAnsi="Arial" w:cs="Arial"/>
          <w:bCs/>
          <w:color w:val="000000" w:themeColor="text1"/>
          <w:lang w:val="es-ES_tradnl"/>
        </w:rPr>
        <w:t>No. 32056</w:t>
      </w:r>
    </w:p>
    <w:p w:rsidR="008705C9" w:rsidRPr="00472EA8" w:rsidRDefault="008705C9" w:rsidP="008705C9">
      <w:pPr>
        <w:pStyle w:val="Textoindependiente"/>
        <w:rPr>
          <w:rFonts w:ascii="Arial" w:hAnsi="Arial" w:cs="Arial"/>
          <w:lang w:val="es-CO"/>
        </w:rPr>
      </w:pPr>
    </w:p>
    <w:p w:rsidR="008705C9" w:rsidRPr="00472EA8" w:rsidRDefault="008705C9" w:rsidP="008705C9">
      <w:pPr>
        <w:jc w:val="both"/>
        <w:rPr>
          <w:rFonts w:ascii="Arial" w:hAnsi="Arial" w:cs="Arial"/>
          <w:iCs/>
        </w:rPr>
      </w:pPr>
      <w:r w:rsidRPr="00472EA8">
        <w:rPr>
          <w:rFonts w:ascii="Arial" w:hAnsi="Arial" w:cs="Arial"/>
        </w:rPr>
        <w:t>SUPUESTOS FACTICOS</w:t>
      </w:r>
      <w:r w:rsidRPr="00472EA8">
        <w:rPr>
          <w:rFonts w:ascii="Arial" w:hAnsi="Arial" w:cs="Arial"/>
          <w:iCs/>
        </w:rPr>
        <w:t xml:space="preserve">: El Dr. Juan </w:t>
      </w:r>
      <w:r>
        <w:rPr>
          <w:rFonts w:ascii="Arial" w:hAnsi="Arial" w:cs="Arial"/>
        </w:rPr>
        <w:t>Pablo A</w:t>
      </w:r>
      <w:r w:rsidRPr="00472EA8">
        <w:rPr>
          <w:rFonts w:ascii="Arial" w:hAnsi="Arial" w:cs="Arial"/>
        </w:rPr>
        <w:t>lzate Ortega</w:t>
      </w:r>
      <w:r w:rsidRPr="00472EA8">
        <w:rPr>
          <w:rFonts w:ascii="Arial" w:hAnsi="Arial" w:cs="Arial"/>
          <w:iCs/>
        </w:rPr>
        <w:t xml:space="preserve"> recibió notificación judicial mediante aviso, donde se le informaba que está siendo investigado por la contraloría por un hallazgo con presunta connotación fiscal, relacionada con irregularidades en la ejecución del contrato de personal No.218-2013, incumpliendo las obligaciones pactadas en el respectivo convenio de prestación de servicios.</w:t>
      </w:r>
    </w:p>
    <w:p w:rsidR="008705C9" w:rsidRPr="00472EA8" w:rsidRDefault="008705C9" w:rsidP="008705C9">
      <w:pPr>
        <w:jc w:val="both"/>
        <w:rPr>
          <w:rFonts w:ascii="Arial" w:hAnsi="Arial" w:cs="Arial"/>
          <w:iCs/>
        </w:rPr>
      </w:pPr>
    </w:p>
    <w:p w:rsidR="008705C9" w:rsidRPr="00472EA8" w:rsidRDefault="008705C9" w:rsidP="008705C9">
      <w:pPr>
        <w:jc w:val="both"/>
        <w:rPr>
          <w:rFonts w:ascii="Arial" w:hAnsi="Arial" w:cs="Arial"/>
        </w:rPr>
      </w:pPr>
      <w:r w:rsidRPr="00472EA8">
        <w:rPr>
          <w:rFonts w:ascii="Arial" w:hAnsi="Arial" w:cs="Arial"/>
          <w:iCs/>
        </w:rPr>
        <w:t>GESTION Y ESTADO ACTUAL: L</w:t>
      </w:r>
      <w:r w:rsidRPr="00472EA8">
        <w:rPr>
          <w:rFonts w:ascii="Arial" w:hAnsi="Arial" w:cs="Arial"/>
        </w:rPr>
        <w:t>a Previsora, le asignó la suma de $10´000.000.oo de honorarios al abogado Jhon David Florez.</w:t>
      </w:r>
    </w:p>
    <w:p w:rsidR="008705C9" w:rsidRDefault="008705C9" w:rsidP="008705C9">
      <w:pPr>
        <w:pStyle w:val="Textoindependiente"/>
        <w:rPr>
          <w:rFonts w:ascii="Arial" w:hAnsi="Arial" w:cs="Arial"/>
          <w:b/>
          <w:lang w:val="es-CO"/>
        </w:rPr>
      </w:pPr>
    </w:p>
    <w:p w:rsidR="008705C9" w:rsidRDefault="008705C9" w:rsidP="008705C9">
      <w:pPr>
        <w:pStyle w:val="Textoindependiente"/>
        <w:rPr>
          <w:rFonts w:ascii="Arial" w:hAnsi="Arial" w:cs="Arial"/>
          <w:b/>
          <w:lang w:val="es-CO"/>
        </w:rPr>
      </w:pPr>
    </w:p>
    <w:p w:rsidR="008705C9" w:rsidRPr="00472EA8" w:rsidRDefault="008705C9" w:rsidP="008705C9">
      <w:pPr>
        <w:pStyle w:val="Textoindependiente"/>
        <w:rPr>
          <w:rFonts w:ascii="Arial" w:hAnsi="Arial" w:cs="Arial"/>
          <w:i/>
          <w:lang w:val="es-CO"/>
        </w:rPr>
      </w:pPr>
      <w:r w:rsidRPr="00472EA8">
        <w:rPr>
          <w:rFonts w:ascii="Arial" w:hAnsi="Arial" w:cs="Arial"/>
          <w:b/>
          <w:lang w:val="es-CO"/>
        </w:rPr>
        <w:t>III.</w:t>
      </w:r>
      <w:r w:rsidRPr="00472EA8">
        <w:rPr>
          <w:rFonts w:ascii="Arial" w:hAnsi="Arial" w:cs="Arial"/>
          <w:lang w:val="es-CO"/>
        </w:rPr>
        <w:t xml:space="preserve"> </w:t>
      </w:r>
      <w:r w:rsidRPr="00472EA8">
        <w:rPr>
          <w:rFonts w:ascii="Arial" w:hAnsi="Arial" w:cs="Arial"/>
          <w:lang w:val="es-CO"/>
        </w:rPr>
        <w:tab/>
      </w:r>
    </w:p>
    <w:p w:rsidR="008705C9" w:rsidRPr="00472EA8" w:rsidRDefault="008705C9" w:rsidP="008705C9">
      <w:pPr>
        <w:pStyle w:val="Textoindependiente"/>
        <w:rPr>
          <w:rFonts w:ascii="Arial" w:hAnsi="Arial" w:cs="Arial"/>
          <w:i/>
          <w:lang w:val="es-CO"/>
        </w:rPr>
      </w:pPr>
      <w:r w:rsidRPr="00472EA8">
        <w:rPr>
          <w:rFonts w:ascii="Arial" w:hAnsi="Arial" w:cs="Arial"/>
          <w:lang w:val="es-CO"/>
        </w:rPr>
        <w:t xml:space="preserve">AMPARO AFECTADO: </w:t>
      </w:r>
      <w:r w:rsidRPr="00472EA8">
        <w:rPr>
          <w:rFonts w:ascii="Arial" w:hAnsi="Arial" w:cs="Arial"/>
          <w:lang w:val="es-CO"/>
        </w:rPr>
        <w:tab/>
        <w:t>Honorarios Profesionales</w:t>
      </w:r>
    </w:p>
    <w:p w:rsidR="008705C9" w:rsidRPr="00472EA8" w:rsidRDefault="008705C9" w:rsidP="008705C9">
      <w:pPr>
        <w:pStyle w:val="Textoindependiente"/>
        <w:rPr>
          <w:rFonts w:ascii="Arial" w:hAnsi="Arial" w:cs="Arial"/>
          <w:i/>
          <w:lang w:val="es-CO"/>
        </w:rPr>
      </w:pPr>
      <w:r w:rsidRPr="00472EA8">
        <w:rPr>
          <w:rFonts w:ascii="Arial" w:hAnsi="Arial" w:cs="Arial"/>
          <w:lang w:val="es-CO"/>
        </w:rPr>
        <w:t>INVESTIGADO</w:t>
      </w:r>
      <w:r>
        <w:rPr>
          <w:rFonts w:ascii="Arial" w:hAnsi="Arial" w:cs="Arial"/>
          <w:lang w:val="es-CO"/>
        </w:rPr>
        <w:t>S</w:t>
      </w:r>
      <w:r w:rsidRPr="00472EA8">
        <w:rPr>
          <w:rFonts w:ascii="Arial" w:hAnsi="Arial" w:cs="Arial"/>
          <w:lang w:val="es-CO"/>
        </w:rPr>
        <w:t xml:space="preserve">: </w:t>
      </w:r>
      <w:r w:rsidRPr="00472EA8">
        <w:rPr>
          <w:rFonts w:ascii="Arial" w:hAnsi="Arial" w:cs="Arial"/>
          <w:lang w:val="es-CO"/>
        </w:rPr>
        <w:tab/>
      </w:r>
      <w:r w:rsidRPr="00472EA8">
        <w:rPr>
          <w:rFonts w:ascii="Arial" w:hAnsi="Arial" w:cs="Arial"/>
          <w:lang w:val="es-CO"/>
        </w:rPr>
        <w:tab/>
        <w:t xml:space="preserve">Dra. Ángela María Zuluaga y </w:t>
      </w:r>
      <w:r w:rsidRPr="00472EA8">
        <w:rPr>
          <w:rFonts w:ascii="Arial" w:hAnsi="Arial" w:cs="Arial"/>
        </w:rPr>
        <w:t>Nubia Janneth Galvis G.</w:t>
      </w:r>
    </w:p>
    <w:p w:rsidR="008705C9" w:rsidRPr="00472EA8" w:rsidRDefault="008705C9" w:rsidP="008705C9">
      <w:pPr>
        <w:pStyle w:val="Textoindependiente"/>
        <w:rPr>
          <w:rFonts w:ascii="Arial" w:hAnsi="Arial" w:cs="Arial"/>
          <w:lang w:val="es-CO"/>
        </w:rPr>
      </w:pPr>
      <w:r w:rsidRPr="00472EA8">
        <w:rPr>
          <w:rFonts w:ascii="Arial" w:hAnsi="Arial" w:cs="Arial"/>
          <w:lang w:val="es-CO"/>
        </w:rPr>
        <w:t xml:space="preserve">HECHOS: </w:t>
      </w:r>
      <w:r w:rsidRPr="00472EA8">
        <w:rPr>
          <w:rFonts w:ascii="Arial" w:hAnsi="Arial" w:cs="Arial"/>
          <w:lang w:val="es-CO"/>
        </w:rPr>
        <w:tab/>
      </w:r>
      <w:r w:rsidRPr="00472EA8">
        <w:rPr>
          <w:rFonts w:ascii="Arial" w:hAnsi="Arial" w:cs="Arial"/>
          <w:lang w:val="es-CO"/>
        </w:rPr>
        <w:tab/>
        <w:t xml:space="preserve">      </w:t>
      </w:r>
      <w:r w:rsidRPr="00472EA8">
        <w:rPr>
          <w:rFonts w:ascii="Arial" w:hAnsi="Arial" w:cs="Arial"/>
          <w:lang w:val="es-CO"/>
        </w:rPr>
        <w:tab/>
        <w:t>Agosto 9 de 2016.</w:t>
      </w:r>
    </w:p>
    <w:p w:rsidR="008705C9" w:rsidRPr="00472EA8" w:rsidRDefault="008705C9" w:rsidP="008705C9">
      <w:pPr>
        <w:pStyle w:val="Textoindependiente"/>
        <w:ind w:left="2832" w:hanging="2832"/>
        <w:rPr>
          <w:rFonts w:ascii="Arial" w:hAnsi="Arial" w:cs="Arial"/>
          <w:lang w:val="es-CO"/>
        </w:rPr>
      </w:pPr>
      <w:r w:rsidRPr="00472EA8">
        <w:rPr>
          <w:rFonts w:ascii="Arial" w:hAnsi="Arial" w:cs="Arial"/>
          <w:lang w:val="es-CO"/>
        </w:rPr>
        <w:t xml:space="preserve">CLASE: </w:t>
      </w:r>
      <w:r w:rsidRPr="00472EA8">
        <w:rPr>
          <w:rFonts w:ascii="Arial" w:hAnsi="Arial" w:cs="Arial"/>
          <w:lang w:val="es-CO"/>
        </w:rPr>
        <w:tab/>
        <w:t>Disciplinario</w:t>
      </w:r>
      <w:r w:rsidRPr="00472EA8">
        <w:rPr>
          <w:rFonts w:ascii="Arial" w:hAnsi="Arial" w:cs="Arial"/>
          <w:lang w:val="es-CO"/>
        </w:rPr>
        <w:tab/>
      </w:r>
    </w:p>
    <w:p w:rsidR="008705C9" w:rsidRPr="00472EA8" w:rsidRDefault="008705C9" w:rsidP="008705C9">
      <w:pPr>
        <w:pStyle w:val="Textoindependiente"/>
        <w:rPr>
          <w:rFonts w:ascii="Arial" w:hAnsi="Arial" w:cs="Arial"/>
          <w:lang w:val="es-CO"/>
        </w:rPr>
      </w:pPr>
      <w:r w:rsidRPr="00472EA8">
        <w:rPr>
          <w:rFonts w:ascii="Arial" w:hAnsi="Arial" w:cs="Arial"/>
          <w:lang w:val="es-CO"/>
        </w:rPr>
        <w:t>DESPACHO: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t xml:space="preserve"> </w:t>
      </w:r>
    </w:p>
    <w:p w:rsidR="008705C9" w:rsidRPr="00472EA8" w:rsidRDefault="008705C9" w:rsidP="008705C9">
      <w:pPr>
        <w:pStyle w:val="Textoindependiente"/>
        <w:rPr>
          <w:rFonts w:ascii="Arial" w:hAnsi="Arial" w:cs="Arial"/>
          <w:lang w:val="es-CO"/>
        </w:rPr>
      </w:pPr>
      <w:r w:rsidRPr="00472EA8">
        <w:rPr>
          <w:rFonts w:ascii="Arial" w:hAnsi="Arial" w:cs="Arial"/>
          <w:lang w:val="es-CO"/>
        </w:rPr>
        <w:t>RADICADO:</w:t>
      </w:r>
      <w:r w:rsidRPr="00472EA8">
        <w:rPr>
          <w:rFonts w:ascii="Arial" w:hAnsi="Arial" w:cs="Arial"/>
          <w:lang w:val="es-CO"/>
        </w:rPr>
        <w:tab/>
      </w:r>
      <w:r w:rsidRPr="00472EA8">
        <w:rPr>
          <w:rFonts w:ascii="Arial" w:hAnsi="Arial" w:cs="Arial"/>
          <w:lang w:val="es-CO"/>
        </w:rPr>
        <w:tab/>
      </w:r>
      <w:r w:rsidRPr="00472EA8">
        <w:rPr>
          <w:rFonts w:ascii="Arial" w:hAnsi="Arial" w:cs="Arial"/>
          <w:lang w:val="es-CO"/>
        </w:rPr>
        <w:tab/>
      </w:r>
    </w:p>
    <w:p w:rsidR="008705C9" w:rsidRPr="00472EA8" w:rsidRDefault="008705C9" w:rsidP="008705C9">
      <w:pPr>
        <w:rPr>
          <w:rFonts w:ascii="Arial" w:hAnsi="Arial" w:cs="Arial"/>
          <w:color w:val="000000" w:themeColor="text1"/>
        </w:rPr>
      </w:pPr>
      <w:r w:rsidRPr="00472EA8">
        <w:rPr>
          <w:rFonts w:ascii="Arial" w:hAnsi="Arial" w:cs="Arial"/>
        </w:rPr>
        <w:t>CASO:</w:t>
      </w:r>
      <w:r w:rsidRPr="00472EA8">
        <w:rPr>
          <w:rFonts w:ascii="Arial" w:hAnsi="Arial" w:cs="Arial"/>
        </w:rPr>
        <w:tab/>
      </w:r>
      <w:r w:rsidRPr="00472EA8">
        <w:rPr>
          <w:rFonts w:ascii="Arial" w:hAnsi="Arial" w:cs="Arial"/>
        </w:rPr>
        <w:tab/>
      </w:r>
      <w:r w:rsidRPr="00472EA8">
        <w:rPr>
          <w:rFonts w:ascii="Arial" w:hAnsi="Arial" w:cs="Arial"/>
        </w:rPr>
        <w:tab/>
      </w:r>
    </w:p>
    <w:p w:rsidR="008705C9" w:rsidRPr="00472EA8" w:rsidRDefault="008705C9" w:rsidP="008705C9">
      <w:pPr>
        <w:pStyle w:val="Textoindependiente"/>
        <w:rPr>
          <w:rFonts w:ascii="Arial" w:hAnsi="Arial" w:cs="Arial"/>
          <w:lang w:val="es-CO"/>
        </w:rPr>
      </w:pPr>
    </w:p>
    <w:p w:rsidR="008705C9" w:rsidRPr="00472EA8" w:rsidRDefault="008705C9" w:rsidP="008705C9">
      <w:pPr>
        <w:jc w:val="both"/>
        <w:rPr>
          <w:rFonts w:ascii="Arial" w:hAnsi="Arial" w:cs="Arial"/>
          <w:iCs/>
        </w:rPr>
      </w:pPr>
      <w:r w:rsidRPr="00472EA8">
        <w:rPr>
          <w:rFonts w:ascii="Arial" w:hAnsi="Arial" w:cs="Arial"/>
        </w:rPr>
        <w:t>SUPUESTOS FACTICOS</w:t>
      </w:r>
      <w:r w:rsidRPr="00472EA8">
        <w:rPr>
          <w:rFonts w:ascii="Arial" w:hAnsi="Arial" w:cs="Arial"/>
          <w:iCs/>
        </w:rPr>
        <w:t xml:space="preserve">: Investigación a los miembros del comité de convivencia laboral por un presunto exceso de funciones. </w:t>
      </w:r>
    </w:p>
    <w:p w:rsidR="008705C9" w:rsidRPr="00472EA8" w:rsidRDefault="008705C9" w:rsidP="008705C9">
      <w:pPr>
        <w:jc w:val="both"/>
        <w:rPr>
          <w:rFonts w:ascii="Arial" w:hAnsi="Arial" w:cs="Arial"/>
          <w:iCs/>
        </w:rPr>
      </w:pPr>
    </w:p>
    <w:p w:rsidR="008705C9" w:rsidRPr="00472EA8" w:rsidRDefault="008705C9" w:rsidP="008705C9">
      <w:pPr>
        <w:jc w:val="both"/>
        <w:rPr>
          <w:rFonts w:ascii="Arial" w:hAnsi="Arial" w:cs="Arial"/>
        </w:rPr>
      </w:pPr>
      <w:r w:rsidRPr="00472EA8">
        <w:rPr>
          <w:rFonts w:ascii="Arial" w:hAnsi="Arial" w:cs="Arial"/>
          <w:iCs/>
        </w:rPr>
        <w:t xml:space="preserve">GESTION Y ESTADO ACTUAL: La compañía de seguros autorizó la suma de $10´000.000 a cada una de las aseguradas El apoderado judicial presentó los alegatos de conclusión el pasado 10 de octubre y las funcionarias fueron sancionadas; esta decisión fue apelada. </w:t>
      </w:r>
    </w:p>
    <w:p w:rsidR="008705C9" w:rsidRDefault="008705C9" w:rsidP="008705C9">
      <w:pPr>
        <w:jc w:val="both"/>
        <w:rPr>
          <w:rFonts w:ascii="Arial" w:hAnsi="Arial" w:cs="Arial"/>
          <w:iCs/>
        </w:rPr>
      </w:pPr>
    </w:p>
    <w:p w:rsidR="008705C9" w:rsidRPr="00472EA8" w:rsidRDefault="008705C9" w:rsidP="008705C9">
      <w:pPr>
        <w:jc w:val="both"/>
        <w:rPr>
          <w:rFonts w:ascii="Arial" w:hAnsi="Arial" w:cs="Arial"/>
          <w:iCs/>
        </w:rPr>
      </w:pPr>
      <w:r w:rsidRPr="00472EA8">
        <w:rPr>
          <w:rFonts w:ascii="Arial" w:hAnsi="Arial" w:cs="Arial"/>
          <w:iCs/>
        </w:rPr>
        <w:t>Cordialmente,</w:t>
      </w:r>
    </w:p>
    <w:p w:rsidR="008705C9" w:rsidRPr="00472EA8" w:rsidRDefault="008705C9" w:rsidP="008705C9">
      <w:pPr>
        <w:jc w:val="both"/>
        <w:rPr>
          <w:rFonts w:ascii="Arial" w:hAnsi="Arial" w:cs="Arial"/>
          <w:iCs/>
        </w:rPr>
      </w:pPr>
    </w:p>
    <w:p w:rsidR="008705C9" w:rsidRDefault="008705C9" w:rsidP="008705C9">
      <w:pPr>
        <w:jc w:val="both"/>
        <w:rPr>
          <w:rFonts w:ascii="Arial" w:hAnsi="Arial" w:cs="Arial"/>
          <w:b/>
          <w:i/>
          <w:iCs/>
          <w:sz w:val="26"/>
          <w:szCs w:val="26"/>
        </w:rPr>
      </w:pPr>
    </w:p>
    <w:p w:rsidR="008705C9" w:rsidRDefault="008705C9" w:rsidP="008705C9">
      <w:pPr>
        <w:jc w:val="both"/>
        <w:rPr>
          <w:rFonts w:ascii="Arial" w:hAnsi="Arial" w:cs="Arial"/>
          <w:b/>
          <w:i/>
          <w:iCs/>
          <w:sz w:val="26"/>
          <w:szCs w:val="26"/>
        </w:rPr>
      </w:pPr>
    </w:p>
    <w:p w:rsidR="008705C9" w:rsidRPr="00472EA8" w:rsidRDefault="008705C9" w:rsidP="008705C9">
      <w:pPr>
        <w:jc w:val="both"/>
        <w:rPr>
          <w:rFonts w:ascii="Arial" w:hAnsi="Arial" w:cs="Arial"/>
          <w:b/>
          <w:i/>
          <w:iCs/>
          <w:sz w:val="26"/>
          <w:szCs w:val="26"/>
        </w:rPr>
      </w:pPr>
      <w:r w:rsidRPr="00472EA8">
        <w:rPr>
          <w:rFonts w:ascii="Arial" w:hAnsi="Arial" w:cs="Arial"/>
          <w:b/>
          <w:i/>
          <w:iCs/>
          <w:sz w:val="26"/>
          <w:szCs w:val="26"/>
        </w:rPr>
        <w:t>Jaime Hainsfurth Jaramillo</w:t>
      </w:r>
    </w:p>
    <w:p w:rsidR="00D90432" w:rsidRDefault="008705C9" w:rsidP="00E52F8C">
      <w:pPr>
        <w:jc w:val="both"/>
      </w:pPr>
      <w:r w:rsidRPr="00472EA8">
        <w:rPr>
          <w:rFonts w:ascii="Arial" w:hAnsi="Arial" w:cs="Arial"/>
          <w:iCs/>
          <w:sz w:val="22"/>
          <w:szCs w:val="22"/>
        </w:rPr>
        <w:t>Director Dpto. de Servicio y Reclamaciones</w:t>
      </w:r>
    </w:p>
    <w:sectPr w:rsidR="00D90432" w:rsidSect="004C43E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BA" w:rsidRDefault="003A08BA" w:rsidP="00BA4C84">
      <w:r>
        <w:separator/>
      </w:r>
    </w:p>
  </w:endnote>
  <w:endnote w:type="continuationSeparator" w:id="0">
    <w:p w:rsidR="003A08BA" w:rsidRDefault="003A08BA" w:rsidP="00BA4C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A87"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91209"/>
      <w:docPartObj>
        <w:docPartGallery w:val="Page Numbers (Bottom of Page)"/>
        <w:docPartUnique/>
      </w:docPartObj>
    </w:sdtPr>
    <w:sdtContent>
      <w:p w:rsidR="00A77FA6" w:rsidRDefault="00BA4C84">
        <w:pPr>
          <w:pStyle w:val="Piedepgina"/>
          <w:jc w:val="right"/>
        </w:pPr>
        <w:r>
          <w:fldChar w:fldCharType="begin"/>
        </w:r>
        <w:r w:rsidR="002B6D75">
          <w:instrText>PAGE   \* MERGEFORMAT</w:instrText>
        </w:r>
        <w:r>
          <w:fldChar w:fldCharType="separate"/>
        </w:r>
        <w:r w:rsidR="006D32B0" w:rsidRPr="006D32B0">
          <w:rPr>
            <w:noProof/>
            <w:lang w:val="es-ES"/>
          </w:rPr>
          <w:t>1</w:t>
        </w:r>
        <w:r>
          <w:fldChar w:fldCharType="end"/>
        </w:r>
      </w:p>
    </w:sdtContent>
  </w:sdt>
  <w:p w:rsidR="00A77FA6" w:rsidRDefault="003A0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BA" w:rsidRDefault="003A08BA" w:rsidP="00BA4C84">
      <w:r>
        <w:separator/>
      </w:r>
    </w:p>
  </w:footnote>
  <w:footnote w:type="continuationSeparator" w:id="0">
    <w:p w:rsidR="003A08BA" w:rsidRDefault="003A08BA" w:rsidP="00BA4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A6" w:rsidRDefault="002B6D75" w:rsidP="004C43EE">
    <w:pPr>
      <w:pStyle w:val="Encabezado"/>
      <w:jc w:val="center"/>
      <w:rPr>
        <w:rFonts w:ascii="Arial Narrow" w:hAnsi="Arial Narrow"/>
        <w:b/>
        <w:sz w:val="30"/>
        <w:szCs w:val="30"/>
      </w:rPr>
    </w:pPr>
    <w:r>
      <w:rPr>
        <w:rFonts w:ascii="Arial Narrow" w:hAnsi="Arial Narrow"/>
        <w:b/>
        <w:noProof/>
        <w:sz w:val="30"/>
        <w:szCs w:val="30"/>
        <w:lang w:eastAsia="es-CO"/>
      </w:rPr>
      <w:drawing>
        <wp:anchor distT="0" distB="0" distL="114300" distR="114300" simplePos="0" relativeHeight="251660288" behindDoc="0" locked="0" layoutInCell="1" allowOverlap="1">
          <wp:simplePos x="0" y="0"/>
          <wp:positionH relativeFrom="column">
            <wp:posOffset>4365625</wp:posOffset>
          </wp:positionH>
          <wp:positionV relativeFrom="paragraph">
            <wp:posOffset>-117475</wp:posOffset>
          </wp:positionV>
          <wp:extent cx="1347470" cy="466725"/>
          <wp:effectExtent l="0" t="0" r="5080" b="9525"/>
          <wp:wrapSquare wrapText="bothSides"/>
          <wp:docPr id="5" name="Imagen 5" descr="\\SERVIDOR\Documentos\Siniestros\Documents\JAIME DOCUMENTOS\FAST\logo FAST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DOR\Documentos\Siniestros\Documents\JAIME DOCUMENTOS\FAST\logo FAST PNG-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7470" cy="466725"/>
                  </a:xfrm>
                  <a:prstGeom prst="rect">
                    <a:avLst/>
                  </a:prstGeom>
                  <a:noFill/>
                  <a:ln>
                    <a:noFill/>
                  </a:ln>
                </pic:spPr>
              </pic:pic>
            </a:graphicData>
          </a:graphic>
        </wp:anchor>
      </w:drawing>
    </w:r>
    <w:r>
      <w:rPr>
        <w:noProof/>
        <w:lang w:eastAsia="es-CO"/>
      </w:rPr>
      <w:drawing>
        <wp:anchor distT="0" distB="0" distL="114300" distR="114300" simplePos="0" relativeHeight="251659264" behindDoc="0" locked="0" layoutInCell="1" allowOverlap="1">
          <wp:simplePos x="0" y="0"/>
          <wp:positionH relativeFrom="column">
            <wp:posOffset>-55245</wp:posOffset>
          </wp:positionH>
          <wp:positionV relativeFrom="paragraph">
            <wp:posOffset>-257810</wp:posOffset>
          </wp:positionV>
          <wp:extent cx="885825" cy="758825"/>
          <wp:effectExtent l="0" t="0" r="952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758825"/>
                  </a:xfrm>
                  <a:prstGeom prst="rect">
                    <a:avLst/>
                  </a:prstGeom>
                  <a:noFill/>
                  <a:ln>
                    <a:noFill/>
                  </a:ln>
                  <a:effectLst/>
                </pic:spPr>
              </pic:pic>
            </a:graphicData>
          </a:graphic>
        </wp:anchor>
      </w:drawing>
    </w:r>
    <w:r>
      <w:rPr>
        <w:noProof/>
        <w:lang w:eastAsia="es-CO"/>
      </w:rPr>
      <w:drawing>
        <wp:anchor distT="0" distB="0" distL="114300" distR="114300" simplePos="0" relativeHeight="251661312" behindDoc="0" locked="0" layoutInCell="1" allowOverlap="1">
          <wp:simplePos x="0" y="0"/>
          <wp:positionH relativeFrom="column">
            <wp:posOffset>1301750</wp:posOffset>
          </wp:positionH>
          <wp:positionV relativeFrom="paragraph">
            <wp:posOffset>-295910</wp:posOffset>
          </wp:positionV>
          <wp:extent cx="2660015" cy="838200"/>
          <wp:effectExtent l="0" t="0" r="6985" b="0"/>
          <wp:wrapSquare wrapText="bothSides"/>
          <wp:docPr id="3" name="Imagen 3" descr="C:\Users\Jaime\AppData\Local\Microsoft\Windows\Temporary Internet Files\Content.Word\LOGO G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ime\AppData\Local\Microsoft\Windows\Temporary Internet Files\Content.Word\LOGO GRQ.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015" cy="838200"/>
                  </a:xfrm>
                  <a:prstGeom prst="rect">
                    <a:avLst/>
                  </a:prstGeom>
                  <a:noFill/>
                  <a:ln>
                    <a:noFill/>
                  </a:ln>
                </pic:spPr>
              </pic:pic>
            </a:graphicData>
          </a:graphic>
        </wp:anchor>
      </w:drawing>
    </w:r>
  </w:p>
  <w:p w:rsidR="00A77FA6" w:rsidRDefault="003A08BA" w:rsidP="004C43EE">
    <w:pPr>
      <w:pStyle w:val="Encabezado"/>
      <w:jc w:val="center"/>
      <w:rPr>
        <w:rFonts w:ascii="Arial Narrow" w:hAnsi="Arial Narrow"/>
        <w:b/>
        <w:sz w:val="30"/>
        <w:szCs w:val="30"/>
      </w:rPr>
    </w:pPr>
  </w:p>
  <w:p w:rsidR="00A77FA6" w:rsidRDefault="003A08BA" w:rsidP="004C43EE">
    <w:pPr>
      <w:pStyle w:val="Encabezado"/>
      <w:jc w:val="center"/>
      <w:rPr>
        <w:rFonts w:ascii="Arial Narrow" w:hAnsi="Arial Narrow"/>
        <w:b/>
        <w:sz w:val="30"/>
        <w:szCs w:val="30"/>
      </w:rPr>
    </w:pPr>
  </w:p>
  <w:p w:rsidR="00A77FA6" w:rsidRPr="00923A14" w:rsidRDefault="002B6D75" w:rsidP="004C43EE">
    <w:pPr>
      <w:pStyle w:val="Encabezado"/>
      <w:jc w:val="center"/>
      <w:rPr>
        <w:rFonts w:ascii="Arial Narrow" w:hAnsi="Arial Narrow"/>
        <w:b/>
        <w:sz w:val="30"/>
        <w:szCs w:val="30"/>
      </w:rPr>
    </w:pPr>
    <w:r w:rsidRPr="00923A14">
      <w:rPr>
        <w:rFonts w:ascii="Arial Narrow" w:hAnsi="Arial Narrow"/>
        <w:b/>
        <w:sz w:val="30"/>
        <w:szCs w:val="30"/>
      </w:rPr>
      <w:t>UNION TEMPORAL ASESO</w:t>
    </w:r>
    <w:r w:rsidRPr="00B23477">
      <w:t xml:space="preserve"> </w:t>
    </w:r>
    <w:r w:rsidRPr="00923A14">
      <w:rPr>
        <w:rFonts w:ascii="Arial Narrow" w:hAnsi="Arial Narrow"/>
        <w:b/>
        <w:sz w:val="30"/>
        <w:szCs w:val="30"/>
      </w:rPr>
      <w:t xml:space="preserve">RES DE SEGUROS </w:t>
    </w:r>
  </w:p>
  <w:p w:rsidR="00A77FA6" w:rsidRPr="00923A14" w:rsidRDefault="002B6D75" w:rsidP="004C43EE">
    <w:pPr>
      <w:pStyle w:val="Encabezado"/>
      <w:jc w:val="center"/>
      <w:rPr>
        <w:rFonts w:ascii="Arial Narrow" w:hAnsi="Arial Narrow"/>
        <w:b/>
        <w:sz w:val="30"/>
        <w:szCs w:val="30"/>
      </w:rPr>
    </w:pPr>
    <w:r>
      <w:rPr>
        <w:rFonts w:ascii="Arial Narrow" w:hAnsi="Arial Narrow"/>
        <w:b/>
        <w:sz w:val="30"/>
        <w:szCs w:val="30"/>
      </w:rPr>
      <w:t>EMPOCALDAS S.A E.S.P</w:t>
    </w:r>
  </w:p>
  <w:p w:rsidR="00A77FA6" w:rsidRPr="00923A14" w:rsidRDefault="002B6D75" w:rsidP="004C43EE">
    <w:pPr>
      <w:pStyle w:val="Encabezado"/>
      <w:jc w:val="center"/>
      <w:rPr>
        <w:rFonts w:ascii="Arial Narrow" w:hAnsi="Arial Narrow"/>
        <w:b/>
        <w:sz w:val="20"/>
        <w:szCs w:val="20"/>
      </w:rPr>
    </w:pPr>
    <w:r w:rsidRPr="00923A14">
      <w:rPr>
        <w:rFonts w:ascii="Arial Narrow" w:hAnsi="Arial Narrow"/>
        <w:b/>
        <w:sz w:val="20"/>
        <w:szCs w:val="20"/>
      </w:rPr>
      <w:t>Ca</w:t>
    </w:r>
    <w:r>
      <w:rPr>
        <w:rFonts w:ascii="Arial Narrow" w:hAnsi="Arial Narrow"/>
        <w:b/>
        <w:sz w:val="20"/>
        <w:szCs w:val="20"/>
      </w:rPr>
      <w:t xml:space="preserve">rrera 24 a #58-39 </w:t>
    </w:r>
    <w:r w:rsidRPr="00923A14">
      <w:rPr>
        <w:rFonts w:ascii="Arial Narrow" w:hAnsi="Arial Narrow"/>
        <w:b/>
        <w:sz w:val="20"/>
        <w:szCs w:val="20"/>
      </w:rPr>
      <w:t>Telefax: 8862698</w:t>
    </w:r>
  </w:p>
  <w:p w:rsidR="00A77FA6" w:rsidRDefault="003A08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F31"/>
    <w:multiLevelType w:val="hybridMultilevel"/>
    <w:tmpl w:val="F06E5E4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nsid w:val="325114C3"/>
    <w:multiLevelType w:val="hybridMultilevel"/>
    <w:tmpl w:val="54DC15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9251F7F"/>
    <w:multiLevelType w:val="hybridMultilevel"/>
    <w:tmpl w:val="5E6E29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055830"/>
    <w:multiLevelType w:val="hybridMultilevel"/>
    <w:tmpl w:val="E74C02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705C9"/>
    <w:rsid w:val="000D634D"/>
    <w:rsid w:val="002B6D75"/>
    <w:rsid w:val="003A08BA"/>
    <w:rsid w:val="006D32B0"/>
    <w:rsid w:val="006F21AE"/>
    <w:rsid w:val="008705C9"/>
    <w:rsid w:val="00B270D0"/>
    <w:rsid w:val="00B5065F"/>
    <w:rsid w:val="00BA4C84"/>
    <w:rsid w:val="00CB6CC2"/>
    <w:rsid w:val="00CC7C89"/>
    <w:rsid w:val="00D90432"/>
    <w:rsid w:val="00E52F8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C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705C9"/>
    <w:pPr>
      <w:keepNext/>
      <w:jc w:val="both"/>
      <w:outlineLvl w:val="0"/>
    </w:pPr>
    <w:rPr>
      <w:rFonts w:ascii="Verdana" w:hAnsi="Verdana"/>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05C9"/>
    <w:rPr>
      <w:rFonts w:ascii="Verdana" w:eastAsia="Times New Roman" w:hAnsi="Verdana" w:cs="Times New Roman"/>
      <w:sz w:val="24"/>
      <w:szCs w:val="20"/>
      <w:lang w:val="es-ES" w:eastAsia="es-ES"/>
    </w:rPr>
  </w:style>
  <w:style w:type="paragraph" w:styleId="Textoindependiente">
    <w:name w:val="Body Text"/>
    <w:basedOn w:val="Normal"/>
    <w:link w:val="TextoindependienteCar"/>
    <w:rsid w:val="008705C9"/>
    <w:pPr>
      <w:jc w:val="both"/>
    </w:pPr>
    <w:rPr>
      <w:rFonts w:ascii="Lucida Sans" w:hAnsi="Lucida Sans"/>
      <w:lang w:val="es-ES"/>
    </w:rPr>
  </w:style>
  <w:style w:type="character" w:customStyle="1" w:styleId="TextoindependienteCar">
    <w:name w:val="Texto independiente Car"/>
    <w:basedOn w:val="Fuentedeprrafopredeter"/>
    <w:link w:val="Textoindependiente"/>
    <w:rsid w:val="008705C9"/>
    <w:rPr>
      <w:rFonts w:ascii="Lucida Sans" w:eastAsia="Times New Roman" w:hAnsi="Lucida Sans" w:cs="Times New Roman"/>
      <w:sz w:val="24"/>
      <w:szCs w:val="24"/>
      <w:lang w:val="es-ES" w:eastAsia="es-ES"/>
    </w:rPr>
  </w:style>
  <w:style w:type="paragraph" w:styleId="Encabezado">
    <w:name w:val="header"/>
    <w:basedOn w:val="Normal"/>
    <w:link w:val="EncabezadoCar"/>
    <w:unhideWhenUsed/>
    <w:rsid w:val="008705C9"/>
    <w:pPr>
      <w:tabs>
        <w:tab w:val="center" w:pos="4419"/>
        <w:tab w:val="right" w:pos="8838"/>
      </w:tabs>
    </w:pPr>
  </w:style>
  <w:style w:type="character" w:customStyle="1" w:styleId="EncabezadoCar">
    <w:name w:val="Encabezado Car"/>
    <w:basedOn w:val="Fuentedeprrafopredeter"/>
    <w:link w:val="Encabezado"/>
    <w:rsid w:val="008705C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705C9"/>
    <w:pPr>
      <w:ind w:left="720"/>
      <w:contextualSpacing/>
    </w:pPr>
  </w:style>
  <w:style w:type="paragraph" w:styleId="Textosinformato">
    <w:name w:val="Plain Text"/>
    <w:basedOn w:val="Normal"/>
    <w:link w:val="TextosinformatoCar"/>
    <w:uiPriority w:val="99"/>
    <w:unhideWhenUsed/>
    <w:rsid w:val="008705C9"/>
    <w:rPr>
      <w:rFonts w:ascii="Arial" w:hAnsi="Arial"/>
      <w:szCs w:val="21"/>
      <w:lang w:eastAsia="es-CO"/>
    </w:rPr>
  </w:style>
  <w:style w:type="character" w:customStyle="1" w:styleId="TextosinformatoCar">
    <w:name w:val="Texto sin formato Car"/>
    <w:basedOn w:val="Fuentedeprrafopredeter"/>
    <w:link w:val="Textosinformato"/>
    <w:uiPriority w:val="99"/>
    <w:rsid w:val="008705C9"/>
    <w:rPr>
      <w:rFonts w:ascii="Arial" w:eastAsia="Times New Roman" w:hAnsi="Arial" w:cs="Times New Roman"/>
      <w:sz w:val="24"/>
      <w:szCs w:val="21"/>
      <w:lang w:eastAsia="es-CO"/>
    </w:rPr>
  </w:style>
  <w:style w:type="paragraph" w:styleId="Piedepgina">
    <w:name w:val="footer"/>
    <w:basedOn w:val="Normal"/>
    <w:link w:val="PiedepginaCar"/>
    <w:uiPriority w:val="99"/>
    <w:unhideWhenUsed/>
    <w:rsid w:val="008705C9"/>
    <w:pPr>
      <w:tabs>
        <w:tab w:val="center" w:pos="4419"/>
        <w:tab w:val="right" w:pos="8838"/>
      </w:tabs>
    </w:pPr>
  </w:style>
  <w:style w:type="character" w:customStyle="1" w:styleId="PiedepginaCar">
    <w:name w:val="Pie de página Car"/>
    <w:basedOn w:val="Fuentedeprrafopredeter"/>
    <w:link w:val="Piedepgina"/>
    <w:uiPriority w:val="99"/>
    <w:rsid w:val="008705C9"/>
    <w:rPr>
      <w:rFonts w:ascii="Times New Roman" w:eastAsia="Times New Roman" w:hAnsi="Times New Roman" w:cs="Times New Roman"/>
      <w:sz w:val="24"/>
      <w:szCs w:val="24"/>
      <w:lang w:eastAsia="es-ES"/>
    </w:rPr>
  </w:style>
  <w:style w:type="table" w:styleId="Sombreadomedio2-nfasis3">
    <w:name w:val="Medium Shading 2 Accent 3"/>
    <w:basedOn w:val="Tablanormal"/>
    <w:uiPriority w:val="64"/>
    <w:rsid w:val="008705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C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705C9"/>
    <w:pPr>
      <w:keepNext/>
      <w:jc w:val="both"/>
      <w:outlineLvl w:val="0"/>
    </w:pPr>
    <w:rPr>
      <w:rFonts w:ascii="Verdana" w:hAnsi="Verdana"/>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05C9"/>
    <w:rPr>
      <w:rFonts w:ascii="Verdana" w:eastAsia="Times New Roman" w:hAnsi="Verdana" w:cs="Times New Roman"/>
      <w:sz w:val="24"/>
      <w:szCs w:val="20"/>
      <w:lang w:val="es-ES" w:eastAsia="es-ES"/>
    </w:rPr>
  </w:style>
  <w:style w:type="paragraph" w:styleId="Textoindependiente">
    <w:name w:val="Body Text"/>
    <w:basedOn w:val="Normal"/>
    <w:link w:val="TextoindependienteCar"/>
    <w:rsid w:val="008705C9"/>
    <w:pPr>
      <w:jc w:val="both"/>
    </w:pPr>
    <w:rPr>
      <w:rFonts w:ascii="Lucida Sans" w:hAnsi="Lucida Sans"/>
      <w:lang w:val="es-ES"/>
    </w:rPr>
  </w:style>
  <w:style w:type="character" w:customStyle="1" w:styleId="TextoindependienteCar">
    <w:name w:val="Texto independiente Car"/>
    <w:basedOn w:val="Fuentedeprrafopredeter"/>
    <w:link w:val="Textoindependiente"/>
    <w:rsid w:val="008705C9"/>
    <w:rPr>
      <w:rFonts w:ascii="Lucida Sans" w:eastAsia="Times New Roman" w:hAnsi="Lucida Sans" w:cs="Times New Roman"/>
      <w:sz w:val="24"/>
      <w:szCs w:val="24"/>
      <w:lang w:val="es-ES" w:eastAsia="es-ES"/>
    </w:rPr>
  </w:style>
  <w:style w:type="paragraph" w:styleId="Encabezado">
    <w:name w:val="header"/>
    <w:basedOn w:val="Normal"/>
    <w:link w:val="EncabezadoCar"/>
    <w:unhideWhenUsed/>
    <w:rsid w:val="008705C9"/>
    <w:pPr>
      <w:tabs>
        <w:tab w:val="center" w:pos="4419"/>
        <w:tab w:val="right" w:pos="8838"/>
      </w:tabs>
    </w:pPr>
  </w:style>
  <w:style w:type="character" w:customStyle="1" w:styleId="EncabezadoCar">
    <w:name w:val="Encabezado Car"/>
    <w:basedOn w:val="Fuentedeprrafopredeter"/>
    <w:link w:val="Encabezado"/>
    <w:rsid w:val="008705C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705C9"/>
    <w:pPr>
      <w:ind w:left="720"/>
      <w:contextualSpacing/>
    </w:pPr>
  </w:style>
  <w:style w:type="paragraph" w:styleId="Textosinformato">
    <w:name w:val="Plain Text"/>
    <w:basedOn w:val="Normal"/>
    <w:link w:val="TextosinformatoCar"/>
    <w:uiPriority w:val="99"/>
    <w:unhideWhenUsed/>
    <w:rsid w:val="008705C9"/>
    <w:rPr>
      <w:rFonts w:ascii="Arial" w:hAnsi="Arial"/>
      <w:szCs w:val="21"/>
      <w:lang w:eastAsia="es-CO"/>
    </w:rPr>
  </w:style>
  <w:style w:type="character" w:customStyle="1" w:styleId="TextosinformatoCar">
    <w:name w:val="Texto sin formato Car"/>
    <w:basedOn w:val="Fuentedeprrafopredeter"/>
    <w:link w:val="Textosinformato"/>
    <w:uiPriority w:val="99"/>
    <w:rsid w:val="008705C9"/>
    <w:rPr>
      <w:rFonts w:ascii="Arial" w:eastAsia="Times New Roman" w:hAnsi="Arial" w:cs="Times New Roman"/>
      <w:sz w:val="24"/>
      <w:szCs w:val="21"/>
      <w:lang w:eastAsia="es-CO"/>
    </w:rPr>
  </w:style>
  <w:style w:type="paragraph" w:styleId="Piedepgina">
    <w:name w:val="footer"/>
    <w:basedOn w:val="Normal"/>
    <w:link w:val="PiedepginaCar"/>
    <w:uiPriority w:val="99"/>
    <w:unhideWhenUsed/>
    <w:rsid w:val="008705C9"/>
    <w:pPr>
      <w:tabs>
        <w:tab w:val="center" w:pos="4419"/>
        <w:tab w:val="right" w:pos="8838"/>
      </w:tabs>
    </w:pPr>
  </w:style>
  <w:style w:type="character" w:customStyle="1" w:styleId="PiedepginaCar">
    <w:name w:val="Pie de página Car"/>
    <w:basedOn w:val="Fuentedeprrafopredeter"/>
    <w:link w:val="Piedepgina"/>
    <w:uiPriority w:val="99"/>
    <w:rsid w:val="008705C9"/>
    <w:rPr>
      <w:rFonts w:ascii="Times New Roman" w:eastAsia="Times New Roman" w:hAnsi="Times New Roman" w:cs="Times New Roman"/>
      <w:sz w:val="24"/>
      <w:szCs w:val="24"/>
      <w:lang w:eastAsia="es-ES"/>
    </w:rPr>
  </w:style>
  <w:style w:type="table" w:styleId="Sombreadomedio2-nfasis3">
    <w:name w:val="Medium Shading 2 Accent 3"/>
    <w:basedOn w:val="Tablanormal"/>
    <w:uiPriority w:val="64"/>
    <w:rsid w:val="008705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3479</Words>
  <Characters>19135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Fast</Company>
  <LinksUpToDate>false</LinksUpToDate>
  <CharactersWithSpaces>22569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JCastellanos</cp:lastModifiedBy>
  <cp:revision>2</cp:revision>
  <dcterms:created xsi:type="dcterms:W3CDTF">2017-01-02T19:19:00Z</dcterms:created>
  <dcterms:modified xsi:type="dcterms:W3CDTF">2017-01-02T19:19:00Z</dcterms:modified>
</cp:coreProperties>
</file>