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D8931" w14:textId="5C9B4C79" w:rsidR="007362E7" w:rsidRPr="007362E7" w:rsidRDefault="007362E7" w:rsidP="007362E7">
      <w:pPr>
        <w:spacing w:after="160" w:line="256" w:lineRule="auto"/>
        <w:jc w:val="center"/>
        <w:rPr>
          <w:rFonts w:ascii="Arial" w:eastAsia="Calibri" w:hAnsi="Arial" w:cs="Arial"/>
          <w:b/>
          <w:iCs/>
          <w:sz w:val="22"/>
          <w:szCs w:val="22"/>
        </w:rPr>
      </w:pPr>
      <w:r w:rsidRPr="007362E7">
        <w:rPr>
          <w:rFonts w:ascii="Arial" w:eastAsia="Calibri" w:hAnsi="Arial" w:cs="Arial"/>
          <w:b/>
          <w:iCs/>
          <w:sz w:val="22"/>
          <w:szCs w:val="22"/>
        </w:rPr>
        <w:t>EMPOCALDAS S.A. E.S.P.</w:t>
      </w:r>
    </w:p>
    <w:p w14:paraId="4FC6CDA7" w14:textId="06D8BD42"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TERMINOS DE REFERENCIA</w:t>
      </w:r>
    </w:p>
    <w:p w14:paraId="18CC5B62" w14:textId="7CFDF125" w:rsidR="007362E7" w:rsidRPr="007362E7" w:rsidRDefault="007362E7" w:rsidP="007362E7">
      <w:pPr>
        <w:spacing w:after="160" w:line="256" w:lineRule="auto"/>
        <w:jc w:val="center"/>
        <w:rPr>
          <w:rFonts w:ascii="Arial" w:eastAsia="Calibri" w:hAnsi="Arial" w:cs="Arial"/>
          <w:b/>
          <w:iCs/>
          <w:sz w:val="22"/>
          <w:szCs w:val="22"/>
        </w:rPr>
      </w:pPr>
      <w:r w:rsidRPr="007362E7">
        <w:rPr>
          <w:rFonts w:ascii="Arial" w:eastAsia="Calibri" w:hAnsi="Arial" w:cs="Arial"/>
          <w:b/>
          <w:iCs/>
          <w:sz w:val="22"/>
          <w:szCs w:val="22"/>
        </w:rPr>
        <w:t>SOLICITUD PÚBLICA DE OFERTAS N°</w:t>
      </w:r>
      <w:r w:rsidR="00B75863">
        <w:rPr>
          <w:rFonts w:ascii="Arial" w:eastAsia="Calibri" w:hAnsi="Arial" w:cs="Arial"/>
          <w:b/>
          <w:iCs/>
          <w:sz w:val="22"/>
          <w:szCs w:val="22"/>
        </w:rPr>
        <w:t xml:space="preserve">024 DE 2024 </w:t>
      </w:r>
    </w:p>
    <w:p w14:paraId="433A2536" w14:textId="77777777" w:rsidR="007362E7" w:rsidRPr="007362E7" w:rsidRDefault="007362E7" w:rsidP="007362E7">
      <w:pPr>
        <w:spacing w:after="160" w:line="256" w:lineRule="auto"/>
        <w:jc w:val="both"/>
        <w:rPr>
          <w:rFonts w:ascii="Arial" w:eastAsia="Calibri" w:hAnsi="Arial" w:cs="Arial"/>
          <w:b/>
          <w:iCs/>
          <w:sz w:val="22"/>
          <w:szCs w:val="22"/>
          <w:lang w:val="es-ES"/>
        </w:rPr>
      </w:pPr>
    </w:p>
    <w:p w14:paraId="28B2605C" w14:textId="5F75898F"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iCs/>
          <w:sz w:val="22"/>
          <w:szCs w:val="22"/>
          <w:lang w:val="es-ES"/>
        </w:rPr>
        <w:t>OBJETO:</w:t>
      </w:r>
      <w:r w:rsidRPr="007362E7">
        <w:rPr>
          <w:rFonts w:ascii="Arial" w:eastAsia="Calibri" w:hAnsi="Arial" w:cs="Arial"/>
          <w:iCs/>
          <w:sz w:val="22"/>
          <w:szCs w:val="22"/>
          <w:lang w:val="es-ES"/>
        </w:rPr>
        <w:t xml:space="preserve"> Seleccionar</w:t>
      </w:r>
      <w:r w:rsidR="00F40943">
        <w:rPr>
          <w:rFonts w:ascii="Arial" w:eastAsia="Calibri" w:hAnsi="Arial" w:cs="Arial"/>
          <w:iCs/>
          <w:sz w:val="22"/>
          <w:szCs w:val="22"/>
          <w:lang w:val="es-ES"/>
        </w:rPr>
        <w:t>,</w:t>
      </w:r>
      <w:r w:rsidRPr="007362E7">
        <w:rPr>
          <w:rFonts w:ascii="Arial" w:eastAsia="Calibri" w:hAnsi="Arial" w:cs="Arial"/>
          <w:iCs/>
          <w:sz w:val="22"/>
          <w:szCs w:val="22"/>
          <w:lang w:val="es-ES"/>
        </w:rPr>
        <w:t xml:space="preserve"> en aplicación de los trámites legales correspondientes, al contratista para</w:t>
      </w:r>
      <w:r w:rsidR="00F40943">
        <w:rPr>
          <w:rFonts w:ascii="Arial" w:eastAsia="Calibri" w:hAnsi="Arial" w:cs="Arial"/>
          <w:iCs/>
          <w:sz w:val="22"/>
          <w:szCs w:val="22"/>
          <w:lang w:val="es-ES"/>
        </w:rPr>
        <w:t xml:space="preserve"> </w:t>
      </w:r>
      <w:r w:rsidR="00F40943" w:rsidRPr="00F40943">
        <w:rPr>
          <w:rFonts w:ascii="Arial" w:eastAsia="Calibri" w:hAnsi="Arial" w:cs="Arial"/>
          <w:b/>
          <w:bCs/>
          <w:iCs/>
          <w:sz w:val="22"/>
          <w:szCs w:val="22"/>
          <w:lang w:val="es-ES"/>
        </w:rPr>
        <w:t>PRESTAR EL SERVICIO DE RECAUDO FÍSICO DE LOS SERVICIOS FACTURADOS DE ACUEDUCTO Y ALCANTARILLADO DE EMPOCALDAS S.A. E.S.P. Y EL COBRO CONJUNTO DEL SERVICIO DE ASEO EN LOS CASOS QUE APLIQUE EN LAS SIGUIENTES SECCIONALES AGUADAS, ANSERMA, ARMA (CORREGIMIENTO), ARAUCA (CORREGIMIENTO), BELALCÁZAR, CHINCHINÁ, FILADELFIA, GUARINOCITO (CORREGIMIENTO), KILÓMETRO 41 (CENTRO POBLADO), LA DORADA, MANZANARES, MARMATO, MARQUETALIA, MARULANDA, NEIRA, PALESTINA, RIOSUCIO, RISARALDA, SALAMINA, SAMANÁ, SAN JOSÉ, SUPÍA, VICTORIA, VITERBO.</w:t>
      </w:r>
    </w:p>
    <w:p w14:paraId="5E2777CC" w14:textId="77777777" w:rsidR="007362E7" w:rsidRPr="007362E7" w:rsidRDefault="007362E7" w:rsidP="007362E7">
      <w:pPr>
        <w:spacing w:after="160" w:line="256" w:lineRule="auto"/>
        <w:jc w:val="both"/>
        <w:rPr>
          <w:rFonts w:ascii="Arial" w:eastAsia="Calibri" w:hAnsi="Arial" w:cs="Arial"/>
          <w:iCs/>
          <w:sz w:val="22"/>
          <w:szCs w:val="22"/>
        </w:rPr>
      </w:pPr>
    </w:p>
    <w:p w14:paraId="2B2BA6CD" w14:textId="716C4BA2"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iCs/>
          <w:sz w:val="22"/>
          <w:szCs w:val="22"/>
          <w:lang w:val="es-ES"/>
        </w:rPr>
        <w:t>PRESUPUESTO OFICIAL</w:t>
      </w:r>
      <w:r w:rsidRPr="007362E7">
        <w:rPr>
          <w:rFonts w:ascii="Arial" w:eastAsia="Calibri" w:hAnsi="Arial" w:cs="Arial"/>
          <w:iCs/>
          <w:sz w:val="22"/>
          <w:szCs w:val="22"/>
          <w:lang w:val="es-ES"/>
        </w:rPr>
        <w:t xml:space="preserve">: El presupuesto oficial transporte, cargue y descargue asciende a la </w:t>
      </w:r>
      <w:r w:rsidRPr="007362E7">
        <w:rPr>
          <w:rFonts w:ascii="Arial" w:eastAsia="Calibri" w:hAnsi="Arial" w:cs="Arial"/>
          <w:sz w:val="22"/>
          <w:szCs w:val="22"/>
          <w:lang w:val="es-ES"/>
        </w:rPr>
        <w:t xml:space="preserve">suma de </w:t>
      </w:r>
      <w:r w:rsidR="008A0BDB" w:rsidRPr="008A0BDB">
        <w:rPr>
          <w:rFonts w:ascii="Arial" w:eastAsia="Calibri" w:hAnsi="Arial" w:cs="Arial"/>
          <w:b/>
          <w:bCs/>
          <w:sz w:val="22"/>
          <w:szCs w:val="22"/>
          <w:lang w:val="es-ES"/>
        </w:rPr>
        <w:t>DOS MIL SEISCIENTOS CUARENTA Y TRES MILLONES DOSCIENTOS NOVENTA MIL SETENTA Y TRES PESOS ($2.643.290.073) MCTE IVA INCLUIDO.</w:t>
      </w:r>
      <w:r w:rsidR="008A0BDB">
        <w:rPr>
          <w:rFonts w:ascii="Arial" w:eastAsia="Calibri" w:hAnsi="Arial" w:cs="Arial"/>
          <w:sz w:val="22"/>
          <w:szCs w:val="22"/>
          <w:lang w:val="es-ES"/>
        </w:rPr>
        <w:t xml:space="preserve"> </w:t>
      </w:r>
    </w:p>
    <w:p w14:paraId="44AACA35" w14:textId="77777777" w:rsidR="007362E7" w:rsidRPr="007362E7" w:rsidRDefault="007362E7" w:rsidP="007362E7">
      <w:pPr>
        <w:spacing w:after="160" w:line="256" w:lineRule="auto"/>
        <w:jc w:val="both"/>
        <w:rPr>
          <w:rFonts w:ascii="Arial" w:eastAsia="Calibri" w:hAnsi="Arial" w:cs="Arial"/>
          <w:sz w:val="22"/>
          <w:szCs w:val="22"/>
          <w:lang w:val="es-ES"/>
        </w:rPr>
      </w:pPr>
    </w:p>
    <w:p w14:paraId="751D64B3" w14:textId="77777777" w:rsidR="007362E7" w:rsidRPr="007362E7" w:rsidRDefault="007362E7" w:rsidP="007362E7">
      <w:pPr>
        <w:spacing w:after="160" w:line="256" w:lineRule="auto"/>
        <w:jc w:val="both"/>
        <w:rPr>
          <w:rFonts w:ascii="Arial" w:eastAsia="Calibri" w:hAnsi="Arial" w:cs="Arial"/>
          <w:sz w:val="22"/>
          <w:szCs w:val="22"/>
          <w:lang w:val="es-ES"/>
        </w:rPr>
      </w:pPr>
    </w:p>
    <w:p w14:paraId="03AD291B" w14:textId="77777777" w:rsidR="007362E7" w:rsidRPr="007362E7" w:rsidRDefault="007362E7" w:rsidP="007362E7">
      <w:pPr>
        <w:spacing w:after="160" w:line="256" w:lineRule="auto"/>
        <w:jc w:val="both"/>
        <w:rPr>
          <w:rFonts w:ascii="Arial" w:eastAsia="Calibri" w:hAnsi="Arial" w:cs="Arial"/>
          <w:b/>
          <w:iCs/>
          <w:sz w:val="22"/>
          <w:szCs w:val="22"/>
        </w:rPr>
      </w:pPr>
    </w:p>
    <w:p w14:paraId="250EB0E0" w14:textId="177EDC35"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b/>
          <w:iCs/>
          <w:sz w:val="22"/>
          <w:szCs w:val="22"/>
        </w:rPr>
        <w:t>FECHA DE APERTURA:</w:t>
      </w:r>
      <w:r w:rsidRPr="007362E7">
        <w:rPr>
          <w:rFonts w:ascii="Arial" w:eastAsia="Calibri" w:hAnsi="Arial" w:cs="Arial"/>
          <w:iCs/>
          <w:sz w:val="22"/>
          <w:szCs w:val="22"/>
        </w:rPr>
        <w:t xml:space="preserve"> </w:t>
      </w:r>
      <w:r w:rsidRPr="007362E7">
        <w:rPr>
          <w:rFonts w:ascii="Arial" w:eastAsia="Calibri" w:hAnsi="Arial" w:cs="Arial"/>
          <w:iCs/>
          <w:sz w:val="22"/>
          <w:szCs w:val="22"/>
        </w:rPr>
        <w:tab/>
        <w:t xml:space="preserve">  </w:t>
      </w:r>
      <w:r w:rsidR="0025086A" w:rsidRPr="00FD56DB">
        <w:rPr>
          <w:rFonts w:ascii="Arial" w:eastAsia="Calibri" w:hAnsi="Arial" w:cs="Arial"/>
          <w:b/>
          <w:bCs/>
          <w:iCs/>
          <w:sz w:val="22"/>
          <w:szCs w:val="22"/>
        </w:rPr>
        <w:t xml:space="preserve">10 DE MAYO DE 2024 </w:t>
      </w:r>
    </w:p>
    <w:p w14:paraId="3FA44077" w14:textId="77777777" w:rsidR="007362E7" w:rsidRPr="007362E7" w:rsidRDefault="007362E7" w:rsidP="007362E7">
      <w:pPr>
        <w:spacing w:after="160" w:line="256" w:lineRule="auto"/>
        <w:jc w:val="both"/>
        <w:rPr>
          <w:rFonts w:ascii="Arial" w:eastAsia="Calibri" w:hAnsi="Arial" w:cs="Arial"/>
          <w:b/>
          <w:iCs/>
          <w:sz w:val="22"/>
          <w:szCs w:val="22"/>
        </w:rPr>
      </w:pPr>
    </w:p>
    <w:p w14:paraId="1B49ECD3" w14:textId="66A0F86E"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b/>
          <w:iCs/>
          <w:sz w:val="22"/>
          <w:szCs w:val="22"/>
        </w:rPr>
        <w:t xml:space="preserve">FECHA DE CIERRE:              </w:t>
      </w:r>
      <w:r w:rsidR="00FD56DB">
        <w:rPr>
          <w:rFonts w:ascii="Arial" w:eastAsia="Calibri" w:hAnsi="Arial" w:cs="Arial"/>
          <w:b/>
          <w:iCs/>
          <w:sz w:val="22"/>
          <w:szCs w:val="22"/>
        </w:rPr>
        <w:t>23 DE MAYO DE 2024</w:t>
      </w:r>
    </w:p>
    <w:p w14:paraId="7E0F1B16" w14:textId="77777777" w:rsidR="007362E7" w:rsidRPr="007362E7" w:rsidRDefault="007362E7" w:rsidP="007362E7">
      <w:pPr>
        <w:spacing w:after="160" w:line="256" w:lineRule="auto"/>
        <w:jc w:val="both"/>
        <w:rPr>
          <w:rFonts w:ascii="Arial" w:eastAsia="Calibri" w:hAnsi="Arial" w:cs="Arial"/>
          <w:iCs/>
          <w:sz w:val="22"/>
          <w:szCs w:val="22"/>
        </w:rPr>
      </w:pPr>
    </w:p>
    <w:p w14:paraId="248F234A" w14:textId="77777777" w:rsidR="007362E7" w:rsidRPr="007362E7" w:rsidRDefault="007362E7" w:rsidP="007362E7">
      <w:pPr>
        <w:spacing w:after="160" w:line="256" w:lineRule="auto"/>
        <w:jc w:val="both"/>
        <w:rPr>
          <w:rFonts w:ascii="Arial" w:eastAsia="Calibri" w:hAnsi="Arial" w:cs="Arial"/>
          <w:b/>
          <w:iCs/>
          <w:sz w:val="22"/>
          <w:szCs w:val="22"/>
        </w:rPr>
      </w:pPr>
    </w:p>
    <w:p w14:paraId="7B4A5D31" w14:textId="77777777" w:rsidR="007362E7" w:rsidRPr="007362E7" w:rsidRDefault="007362E7" w:rsidP="007362E7">
      <w:pPr>
        <w:spacing w:after="160" w:line="256" w:lineRule="auto"/>
        <w:jc w:val="both"/>
        <w:rPr>
          <w:rFonts w:ascii="Arial" w:eastAsia="Calibri" w:hAnsi="Arial" w:cs="Arial"/>
          <w:b/>
          <w:iCs/>
          <w:sz w:val="22"/>
          <w:szCs w:val="22"/>
        </w:rPr>
      </w:pPr>
    </w:p>
    <w:p w14:paraId="5ACB8E36" w14:textId="77777777" w:rsidR="003356B5" w:rsidRDefault="003356B5" w:rsidP="007362E7">
      <w:pPr>
        <w:spacing w:after="160" w:line="256" w:lineRule="auto"/>
        <w:jc w:val="center"/>
        <w:rPr>
          <w:rFonts w:ascii="Arial" w:eastAsia="Calibri" w:hAnsi="Arial" w:cs="Arial"/>
          <w:b/>
          <w:iCs/>
          <w:sz w:val="22"/>
          <w:szCs w:val="22"/>
        </w:rPr>
      </w:pPr>
    </w:p>
    <w:p w14:paraId="1375AAAB" w14:textId="77777777" w:rsidR="003356B5" w:rsidRDefault="003356B5" w:rsidP="007362E7">
      <w:pPr>
        <w:spacing w:after="160" w:line="256" w:lineRule="auto"/>
        <w:jc w:val="center"/>
        <w:rPr>
          <w:rFonts w:ascii="Arial" w:eastAsia="Calibri" w:hAnsi="Arial" w:cs="Arial"/>
          <w:b/>
          <w:iCs/>
          <w:sz w:val="22"/>
          <w:szCs w:val="22"/>
        </w:rPr>
      </w:pPr>
    </w:p>
    <w:p w14:paraId="24158274" w14:textId="77777777" w:rsidR="003356B5" w:rsidRDefault="003356B5" w:rsidP="007362E7">
      <w:pPr>
        <w:spacing w:after="160" w:line="256" w:lineRule="auto"/>
        <w:jc w:val="center"/>
        <w:rPr>
          <w:rFonts w:ascii="Arial" w:eastAsia="Calibri" w:hAnsi="Arial" w:cs="Arial"/>
          <w:b/>
          <w:iCs/>
          <w:sz w:val="22"/>
          <w:szCs w:val="22"/>
        </w:rPr>
      </w:pPr>
    </w:p>
    <w:p w14:paraId="24BBDC25" w14:textId="77777777" w:rsidR="003356B5" w:rsidRDefault="003356B5" w:rsidP="007362E7">
      <w:pPr>
        <w:spacing w:after="160" w:line="256" w:lineRule="auto"/>
        <w:jc w:val="center"/>
        <w:rPr>
          <w:rFonts w:ascii="Arial" w:eastAsia="Calibri" w:hAnsi="Arial" w:cs="Arial"/>
          <w:b/>
          <w:iCs/>
          <w:sz w:val="22"/>
          <w:szCs w:val="22"/>
        </w:rPr>
      </w:pPr>
    </w:p>
    <w:p w14:paraId="6EE6135D" w14:textId="55F93256" w:rsidR="007362E7" w:rsidRPr="007362E7" w:rsidRDefault="007362E7" w:rsidP="007362E7">
      <w:pPr>
        <w:spacing w:after="160" w:line="256" w:lineRule="auto"/>
        <w:jc w:val="center"/>
        <w:rPr>
          <w:rFonts w:ascii="Arial" w:eastAsia="Calibri" w:hAnsi="Arial" w:cs="Arial"/>
          <w:b/>
          <w:iCs/>
          <w:sz w:val="22"/>
          <w:szCs w:val="22"/>
        </w:rPr>
      </w:pPr>
      <w:r w:rsidRPr="007362E7">
        <w:rPr>
          <w:rFonts w:ascii="Arial" w:eastAsia="Calibri" w:hAnsi="Arial" w:cs="Arial"/>
          <w:b/>
          <w:iCs/>
          <w:sz w:val="22"/>
          <w:szCs w:val="22"/>
        </w:rPr>
        <w:t xml:space="preserve">MANIZALES, </w:t>
      </w:r>
      <w:r w:rsidR="008A0BDB">
        <w:rPr>
          <w:rFonts w:ascii="Arial" w:eastAsia="Calibri" w:hAnsi="Arial" w:cs="Arial"/>
          <w:b/>
          <w:iCs/>
          <w:sz w:val="22"/>
          <w:szCs w:val="22"/>
        </w:rPr>
        <w:t>MAYO</w:t>
      </w:r>
      <w:r w:rsidRPr="007362E7">
        <w:rPr>
          <w:rFonts w:ascii="Arial" w:eastAsia="Calibri" w:hAnsi="Arial" w:cs="Arial"/>
          <w:b/>
          <w:iCs/>
          <w:sz w:val="22"/>
          <w:szCs w:val="22"/>
        </w:rPr>
        <w:t xml:space="preserve"> DE 2024</w:t>
      </w:r>
    </w:p>
    <w:p w14:paraId="0B81CCA7" w14:textId="77777777" w:rsidR="007362E7" w:rsidRPr="007362E7" w:rsidRDefault="007362E7" w:rsidP="007362E7">
      <w:pPr>
        <w:spacing w:after="160" w:line="256" w:lineRule="auto"/>
        <w:jc w:val="center"/>
        <w:rPr>
          <w:rFonts w:ascii="Arial" w:eastAsia="Calibri" w:hAnsi="Arial" w:cs="Arial"/>
          <w:b/>
          <w:iCs/>
          <w:sz w:val="22"/>
          <w:szCs w:val="22"/>
        </w:rPr>
      </w:pPr>
      <w:r w:rsidRPr="007362E7">
        <w:rPr>
          <w:rFonts w:ascii="Arial" w:eastAsia="Calibri" w:hAnsi="Arial" w:cs="Arial"/>
          <w:b/>
          <w:iCs/>
          <w:sz w:val="22"/>
          <w:szCs w:val="22"/>
        </w:rPr>
        <w:br w:type="page"/>
      </w:r>
      <w:r w:rsidRPr="007362E7">
        <w:rPr>
          <w:rFonts w:ascii="Arial" w:eastAsia="Calibri" w:hAnsi="Arial" w:cs="Arial"/>
          <w:b/>
          <w:iCs/>
          <w:sz w:val="22"/>
          <w:szCs w:val="22"/>
        </w:rPr>
        <w:lastRenderedPageBreak/>
        <w:t>INTRODUCCIÓN</w:t>
      </w:r>
    </w:p>
    <w:p w14:paraId="0D94CB82"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En virtud de los principios de la buena fe, transparencia, economía, planeación, celeridad y publicidad, y, en atención al Reglamento Interno de Contratación de la Entidad, la Empresa de Obras Sanitarias de Caldas S.A. E.S.P., se permite presentar a continuación los términos de referencia para el siguiente procedimiento de selección.</w:t>
      </w:r>
    </w:p>
    <w:p w14:paraId="204FED7B"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Este documento contiene la información particular de las condiciones y requisitos del procedimiento de selección.</w:t>
      </w:r>
    </w:p>
    <w:p w14:paraId="35564474"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El interesado deberá leer completamente los presentes Términos de Referencia, toda vez que, al participar en el procedimiento de selección, se presume que tiene conocimiento de </w:t>
      </w:r>
      <w:proofErr w:type="gramStart"/>
      <w:r w:rsidRPr="007362E7">
        <w:rPr>
          <w:rFonts w:ascii="Arial" w:eastAsia="Calibri" w:hAnsi="Arial" w:cs="Arial"/>
          <w:sz w:val="22"/>
          <w:szCs w:val="22"/>
          <w:lang w:val="es-ES"/>
        </w:rPr>
        <w:t>los mismos</w:t>
      </w:r>
      <w:proofErr w:type="gramEnd"/>
      <w:r w:rsidRPr="007362E7">
        <w:rPr>
          <w:rFonts w:ascii="Arial" w:eastAsia="Calibri" w:hAnsi="Arial" w:cs="Arial"/>
          <w:sz w:val="22"/>
          <w:szCs w:val="22"/>
          <w:lang w:val="es-ES"/>
        </w:rPr>
        <w:t xml:space="preserve"> y de las modificaciones introducidas.</w:t>
      </w:r>
    </w:p>
    <w:p w14:paraId="498CD588"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EMPOCALDAS S.A. E.S.P., agradece las sugerencias u observaciones al mismo, las cuales deben ser enviadas al correo electrónico: </w:t>
      </w:r>
      <w:hyperlink r:id="rId8" w:history="1">
        <w:r w:rsidRPr="007362E7">
          <w:rPr>
            <w:rFonts w:ascii="Calibri" w:eastAsia="Calibri" w:hAnsi="Calibri" w:cs="Arial"/>
            <w:color w:val="0563C1"/>
            <w:sz w:val="22"/>
            <w:szCs w:val="22"/>
            <w:u w:val="single"/>
          </w:rPr>
          <w:t>observaciones@empocaldas.com.co</w:t>
        </w:r>
      </w:hyperlink>
    </w:p>
    <w:p w14:paraId="3AE88F82"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PROGRAMA PRESIDENCIAL “LUCHA CONTRA LA CORRUPCIÓN”</w:t>
      </w:r>
    </w:p>
    <w:p w14:paraId="06D6448C"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7362E7">
          <w:rPr>
            <w:rFonts w:ascii="Calibri" w:eastAsia="Calibri" w:hAnsi="Calibri" w:cs="Arial"/>
            <w:color w:val="0563C1"/>
            <w:sz w:val="22"/>
            <w:szCs w:val="22"/>
            <w:u w:val="single"/>
          </w:rPr>
          <w:t>www.anticorrupción.gov.co</w:t>
        </w:r>
      </w:hyperlink>
      <w:r w:rsidRPr="007362E7">
        <w:rPr>
          <w:rFonts w:ascii="Arial" w:eastAsia="Calibri" w:hAnsi="Arial" w:cs="Arial"/>
          <w:sz w:val="22"/>
          <w:szCs w:val="22"/>
          <w:lang w:val="es-ES"/>
        </w:rPr>
        <w:t xml:space="preserve">; correspondencia o personalmente, en la dirección Carrera 8 </w:t>
      </w:r>
      <w:proofErr w:type="spellStart"/>
      <w:r w:rsidRPr="007362E7">
        <w:rPr>
          <w:rFonts w:ascii="Arial" w:eastAsia="Calibri" w:hAnsi="Arial" w:cs="Arial"/>
          <w:sz w:val="22"/>
          <w:szCs w:val="22"/>
          <w:lang w:val="es-ES"/>
        </w:rPr>
        <w:t>Nº</w:t>
      </w:r>
      <w:proofErr w:type="spellEnd"/>
      <w:r w:rsidRPr="007362E7">
        <w:rPr>
          <w:rFonts w:ascii="Arial" w:eastAsia="Calibri" w:hAnsi="Arial" w:cs="Arial"/>
          <w:sz w:val="22"/>
          <w:szCs w:val="22"/>
          <w:lang w:val="es-ES"/>
        </w:rPr>
        <w:t xml:space="preserve"> 7-27, Bogotá, D.C.</w:t>
      </w:r>
    </w:p>
    <w:p w14:paraId="65106BED" w14:textId="77777777" w:rsidR="007362E7" w:rsidRPr="007362E7" w:rsidRDefault="007362E7" w:rsidP="007362E7">
      <w:pPr>
        <w:spacing w:after="160" w:line="256" w:lineRule="auto"/>
        <w:jc w:val="both"/>
        <w:rPr>
          <w:rFonts w:ascii="Arial" w:eastAsia="Calibri" w:hAnsi="Arial" w:cs="Arial"/>
          <w:sz w:val="22"/>
          <w:szCs w:val="22"/>
          <w:lang w:val="es-ES"/>
        </w:rPr>
      </w:pPr>
    </w:p>
    <w:p w14:paraId="42093E5C" w14:textId="77777777" w:rsidR="007362E7" w:rsidRPr="007362E7" w:rsidRDefault="007362E7" w:rsidP="007362E7">
      <w:pPr>
        <w:spacing w:after="160" w:line="256" w:lineRule="auto"/>
        <w:jc w:val="both"/>
        <w:rPr>
          <w:rFonts w:ascii="Arial" w:eastAsia="Calibri" w:hAnsi="Arial" w:cs="Arial"/>
          <w:sz w:val="22"/>
          <w:szCs w:val="22"/>
          <w:lang w:val="es-ES"/>
        </w:rPr>
      </w:pPr>
    </w:p>
    <w:p w14:paraId="77AA3266" w14:textId="77777777" w:rsidR="007362E7" w:rsidRPr="007362E7" w:rsidRDefault="007362E7" w:rsidP="007362E7">
      <w:pPr>
        <w:spacing w:after="160" w:line="256" w:lineRule="auto"/>
        <w:jc w:val="both"/>
        <w:rPr>
          <w:rFonts w:ascii="Arial" w:eastAsia="Calibri" w:hAnsi="Arial" w:cs="Arial"/>
          <w:b/>
          <w:sz w:val="22"/>
          <w:szCs w:val="22"/>
        </w:rPr>
      </w:pPr>
    </w:p>
    <w:p w14:paraId="575C713C" w14:textId="77777777" w:rsidR="007362E7" w:rsidRPr="007362E7" w:rsidRDefault="007362E7" w:rsidP="007362E7">
      <w:pPr>
        <w:spacing w:after="160" w:line="256" w:lineRule="auto"/>
        <w:jc w:val="both"/>
        <w:rPr>
          <w:rFonts w:ascii="Arial" w:eastAsia="Calibri" w:hAnsi="Arial" w:cs="Arial"/>
          <w:b/>
          <w:sz w:val="22"/>
          <w:szCs w:val="22"/>
        </w:rPr>
      </w:pPr>
    </w:p>
    <w:p w14:paraId="1070E025" w14:textId="77777777" w:rsidR="007362E7" w:rsidRPr="007362E7" w:rsidRDefault="007362E7" w:rsidP="007362E7">
      <w:pPr>
        <w:spacing w:after="160" w:line="256" w:lineRule="auto"/>
        <w:jc w:val="both"/>
        <w:rPr>
          <w:rFonts w:ascii="Arial" w:eastAsia="Calibri" w:hAnsi="Arial" w:cs="Arial"/>
          <w:b/>
          <w:sz w:val="22"/>
          <w:szCs w:val="22"/>
        </w:rPr>
      </w:pPr>
    </w:p>
    <w:p w14:paraId="55539AA5" w14:textId="77777777" w:rsidR="007362E7" w:rsidRPr="007362E7" w:rsidRDefault="007362E7" w:rsidP="007362E7">
      <w:pPr>
        <w:spacing w:after="160" w:line="256" w:lineRule="auto"/>
        <w:jc w:val="both"/>
        <w:rPr>
          <w:rFonts w:ascii="Arial" w:eastAsia="Calibri" w:hAnsi="Arial" w:cs="Arial"/>
          <w:b/>
          <w:sz w:val="22"/>
          <w:szCs w:val="22"/>
        </w:rPr>
      </w:pPr>
    </w:p>
    <w:p w14:paraId="0360966B" w14:textId="77777777" w:rsidR="007362E7" w:rsidRPr="007362E7" w:rsidRDefault="007362E7" w:rsidP="007362E7">
      <w:pPr>
        <w:spacing w:after="160" w:line="256" w:lineRule="auto"/>
        <w:jc w:val="both"/>
        <w:rPr>
          <w:rFonts w:ascii="Arial" w:eastAsia="Calibri" w:hAnsi="Arial" w:cs="Arial"/>
          <w:b/>
          <w:sz w:val="22"/>
          <w:szCs w:val="22"/>
        </w:rPr>
      </w:pPr>
    </w:p>
    <w:p w14:paraId="2B773E9F" w14:textId="77777777" w:rsidR="007362E7" w:rsidRPr="007362E7" w:rsidRDefault="007362E7" w:rsidP="007362E7">
      <w:pPr>
        <w:spacing w:after="160" w:line="256" w:lineRule="auto"/>
        <w:jc w:val="both"/>
        <w:rPr>
          <w:rFonts w:ascii="Arial" w:eastAsia="Calibri" w:hAnsi="Arial" w:cs="Arial"/>
          <w:b/>
          <w:sz w:val="22"/>
          <w:szCs w:val="22"/>
        </w:rPr>
      </w:pPr>
    </w:p>
    <w:p w14:paraId="18AA12A3" w14:textId="77777777" w:rsidR="007362E7" w:rsidRPr="007362E7" w:rsidRDefault="007362E7" w:rsidP="007362E7">
      <w:pPr>
        <w:spacing w:after="160" w:line="256" w:lineRule="auto"/>
        <w:jc w:val="both"/>
        <w:rPr>
          <w:rFonts w:ascii="Arial" w:eastAsia="Calibri" w:hAnsi="Arial" w:cs="Arial"/>
          <w:b/>
          <w:sz w:val="22"/>
          <w:szCs w:val="22"/>
        </w:rPr>
      </w:pPr>
    </w:p>
    <w:p w14:paraId="4F99A585" w14:textId="77777777" w:rsidR="007362E7" w:rsidRPr="007362E7" w:rsidRDefault="007362E7" w:rsidP="007362E7">
      <w:pPr>
        <w:spacing w:after="160" w:line="256" w:lineRule="auto"/>
        <w:jc w:val="both"/>
        <w:rPr>
          <w:rFonts w:ascii="Arial" w:eastAsia="Calibri" w:hAnsi="Arial" w:cs="Arial"/>
          <w:b/>
          <w:sz w:val="22"/>
          <w:szCs w:val="22"/>
        </w:rPr>
      </w:pPr>
    </w:p>
    <w:p w14:paraId="6DBBD3BD" w14:textId="10E468F3"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SE CONVOCA A LAS VEEDURÍAS CIUDADANAS QUE SE ENCUENTREN CONFORMADAS DE ACUERDO CON LA LEY PARA QUE REALICEN EL CONTROL SOCIAL AL PRESENTE PROCESO DE CONTRATACIÓN</w:t>
      </w:r>
    </w:p>
    <w:p w14:paraId="59B6EE53" w14:textId="77777777" w:rsidR="007362E7" w:rsidRPr="007362E7" w:rsidRDefault="007362E7" w:rsidP="007362E7">
      <w:pPr>
        <w:spacing w:after="160" w:line="256" w:lineRule="auto"/>
        <w:jc w:val="center"/>
        <w:rPr>
          <w:rFonts w:ascii="Arial" w:eastAsia="Calibri" w:hAnsi="Arial" w:cs="Arial"/>
          <w:b/>
          <w:iCs/>
          <w:sz w:val="22"/>
          <w:szCs w:val="22"/>
        </w:rPr>
      </w:pPr>
      <w:r w:rsidRPr="007362E7">
        <w:rPr>
          <w:rFonts w:ascii="Arial" w:eastAsia="Calibri" w:hAnsi="Arial" w:cs="Arial"/>
          <w:b/>
          <w:iCs/>
          <w:sz w:val="22"/>
          <w:szCs w:val="22"/>
        </w:rPr>
        <w:lastRenderedPageBreak/>
        <w:t>CAPITULO I</w:t>
      </w:r>
    </w:p>
    <w:p w14:paraId="59E1B8F2" w14:textId="77777777" w:rsidR="007362E7" w:rsidRPr="007362E7" w:rsidRDefault="007362E7" w:rsidP="007362E7">
      <w:pPr>
        <w:spacing w:after="160" w:line="256" w:lineRule="auto"/>
        <w:jc w:val="center"/>
        <w:rPr>
          <w:rFonts w:ascii="Arial" w:eastAsia="Calibri" w:hAnsi="Arial" w:cs="Arial"/>
          <w:b/>
          <w:iCs/>
          <w:sz w:val="22"/>
          <w:szCs w:val="22"/>
          <w:lang w:val="es-ES_tradnl"/>
        </w:rPr>
      </w:pPr>
      <w:r w:rsidRPr="007362E7">
        <w:rPr>
          <w:rFonts w:ascii="Arial" w:eastAsia="Calibri" w:hAnsi="Arial" w:cs="Arial"/>
          <w:b/>
          <w:iCs/>
          <w:sz w:val="22"/>
          <w:szCs w:val="22"/>
          <w:lang w:val="es-ES_tradnl"/>
        </w:rPr>
        <w:t>GENERALIDADES</w:t>
      </w:r>
    </w:p>
    <w:p w14:paraId="4381111A" w14:textId="77777777" w:rsidR="007362E7" w:rsidRPr="007362E7" w:rsidRDefault="007362E7" w:rsidP="007362E7">
      <w:pPr>
        <w:spacing w:after="160" w:line="256" w:lineRule="auto"/>
        <w:jc w:val="both"/>
        <w:rPr>
          <w:rFonts w:ascii="Arial" w:eastAsia="Calibri" w:hAnsi="Arial" w:cs="Arial"/>
          <w:b/>
          <w:sz w:val="22"/>
          <w:szCs w:val="22"/>
          <w:lang w:val="es-ES_tradnl"/>
        </w:rPr>
      </w:pPr>
      <w:r w:rsidRPr="007362E7">
        <w:rPr>
          <w:rFonts w:ascii="Arial" w:eastAsia="Calibri" w:hAnsi="Arial" w:cs="Arial"/>
          <w:b/>
          <w:sz w:val="22"/>
          <w:szCs w:val="22"/>
          <w:lang w:val="es-ES_tradnl"/>
        </w:rPr>
        <w:t>1.  PRESENTACIÓN DE LA EMPRESA</w:t>
      </w:r>
    </w:p>
    <w:p w14:paraId="4979EF95" w14:textId="77777777" w:rsidR="007362E7" w:rsidRPr="007362E7" w:rsidRDefault="007362E7" w:rsidP="007362E7">
      <w:pPr>
        <w:spacing w:after="160" w:line="256" w:lineRule="auto"/>
        <w:jc w:val="both"/>
        <w:rPr>
          <w:rFonts w:ascii="Arial" w:eastAsia="Calibri" w:hAnsi="Arial" w:cs="Arial"/>
          <w:bCs/>
          <w:sz w:val="22"/>
          <w:szCs w:val="22"/>
        </w:rPr>
      </w:pPr>
      <w:r w:rsidRPr="007362E7">
        <w:rPr>
          <w:rFonts w:ascii="Arial" w:eastAsia="Calibri" w:hAnsi="Arial" w:cs="Arial"/>
          <w:sz w:val="22"/>
          <w:szCs w:val="22"/>
        </w:rPr>
        <w:t>EMPOCALDAS S.A. E.S.P.</w:t>
      </w:r>
      <w:r w:rsidRPr="007362E7">
        <w:rPr>
          <w:rFonts w:ascii="Arial" w:eastAsia="Calibri" w:hAnsi="Arial" w:cs="Arial"/>
          <w:b/>
          <w:sz w:val="22"/>
          <w:szCs w:val="22"/>
        </w:rPr>
        <w:t xml:space="preserve"> </w:t>
      </w:r>
      <w:r w:rsidRPr="007362E7">
        <w:rPr>
          <w:rFonts w:ascii="Arial" w:eastAsia="Calibri"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14:paraId="65E8F880" w14:textId="77777777" w:rsidR="007362E7" w:rsidRPr="007362E7" w:rsidRDefault="007362E7" w:rsidP="007362E7">
      <w:pPr>
        <w:spacing w:after="160" w:line="256" w:lineRule="auto"/>
        <w:jc w:val="both"/>
        <w:rPr>
          <w:rFonts w:ascii="Arial" w:eastAsia="Calibri" w:hAnsi="Arial" w:cs="Arial"/>
          <w:bCs/>
          <w:sz w:val="22"/>
          <w:szCs w:val="22"/>
        </w:rPr>
      </w:pPr>
      <w:r w:rsidRPr="007362E7">
        <w:rPr>
          <w:rFonts w:ascii="Arial" w:eastAsia="Calibri" w:hAnsi="Arial" w:cs="Arial"/>
          <w:bCs/>
          <w:sz w:val="22"/>
          <w:szCs w:val="22"/>
        </w:rPr>
        <w:t xml:space="preserve">Su sede principal está ubicada en la Carrera 23 Nro. 75-82 en la Ciudad de Manizales, Departamento de Caldas. Su página web es </w:t>
      </w:r>
      <w:hyperlink r:id="rId10" w:history="1">
        <w:r w:rsidRPr="007362E7">
          <w:rPr>
            <w:rFonts w:ascii="Calibri" w:eastAsia="Calibri" w:hAnsi="Calibri" w:cs="Arial"/>
            <w:bCs/>
            <w:color w:val="0563C1"/>
            <w:sz w:val="22"/>
            <w:szCs w:val="22"/>
            <w:u w:val="single"/>
          </w:rPr>
          <w:t>www.empocaldas.com.co</w:t>
        </w:r>
      </w:hyperlink>
      <w:r w:rsidRPr="007362E7">
        <w:rPr>
          <w:rFonts w:ascii="Arial" w:eastAsia="Calibri" w:hAnsi="Arial" w:cs="Arial"/>
          <w:bCs/>
          <w:sz w:val="22"/>
          <w:szCs w:val="22"/>
        </w:rPr>
        <w:t xml:space="preserve"> y presta servicios públicos de acueducto y alcantarillado en municipios y centros poblados del departamento de Caldas.  </w:t>
      </w:r>
    </w:p>
    <w:p w14:paraId="35922A61" w14:textId="77777777" w:rsidR="007362E7" w:rsidRPr="007362E7" w:rsidRDefault="007362E7" w:rsidP="007362E7">
      <w:pPr>
        <w:numPr>
          <w:ilvl w:val="1"/>
          <w:numId w:val="28"/>
        </w:num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OBJETO</w:t>
      </w:r>
    </w:p>
    <w:p w14:paraId="4370A9F3" w14:textId="73F90D79"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Cs/>
          <w:sz w:val="22"/>
          <w:szCs w:val="22"/>
        </w:rPr>
        <w:t>Seleccionar, en aplicación de los trámites legales correspondiente al contratista para</w:t>
      </w:r>
      <w:r w:rsidR="003356B5">
        <w:rPr>
          <w:rFonts w:ascii="Arial" w:eastAsia="Calibri" w:hAnsi="Arial" w:cs="Arial"/>
          <w:bCs/>
          <w:sz w:val="22"/>
          <w:szCs w:val="22"/>
        </w:rPr>
        <w:t xml:space="preserve"> </w:t>
      </w:r>
      <w:r w:rsidR="003356B5" w:rsidRPr="003356B5">
        <w:rPr>
          <w:rFonts w:ascii="Arial" w:eastAsia="Calibri" w:hAnsi="Arial" w:cs="Arial"/>
          <w:b/>
          <w:bCs/>
          <w:iCs/>
          <w:sz w:val="22"/>
          <w:szCs w:val="22"/>
          <w:lang w:val="es-ES"/>
        </w:rPr>
        <w:t>PRESTAR EL SERVICIO DE RECAUDO FÍSICO DE LOS SERVICIOS FACTURADOS DE ACUEDUCTO Y ALCANTARILLADO DE EMPOCALDAS S.A. E.S.P. Y EL COBRO CONJUNTO DEL SERVICIO DE ASEO EN LOS CASOS QUE APLIQUE EN LAS SIGUIENTES SECCIONALES AGUADAS, ANSERMA, ARMA (CORREGIMIENTO), ARAUCA (CORREGIMIENTO), BELALCÁZAR, CHINCHINÁ, FILADELFIA, GUARINOCITO (CORREGIMIENTO), KILÓMETRO 41 (CENTRO POBLADO), LA DORADA, MANZANARES, MARMATO, MARQUETALIA, MARULANDA, NEIRA, PALESTINA, RIOSUCIO, RISARALDA, SALAMINA, SAMANÁ, SAN JOSÉ, SUPÍA, VICTORIA, VITERBO.</w:t>
      </w:r>
    </w:p>
    <w:p w14:paraId="54349988" w14:textId="77777777" w:rsidR="007362E7" w:rsidRPr="007362E7" w:rsidRDefault="007362E7" w:rsidP="007362E7">
      <w:pPr>
        <w:numPr>
          <w:ilvl w:val="1"/>
          <w:numId w:val="28"/>
        </w:numPr>
        <w:spacing w:after="160" w:line="256" w:lineRule="auto"/>
        <w:jc w:val="both"/>
        <w:rPr>
          <w:rFonts w:ascii="Arial" w:eastAsia="Calibri" w:hAnsi="Arial" w:cs="Arial"/>
          <w:b/>
          <w:sz w:val="22"/>
          <w:szCs w:val="22"/>
        </w:rPr>
      </w:pPr>
      <w:r w:rsidRPr="007362E7">
        <w:rPr>
          <w:rFonts w:ascii="Arial" w:eastAsia="Calibri" w:hAnsi="Arial" w:cs="Arial"/>
          <w:b/>
          <w:sz w:val="22"/>
          <w:szCs w:val="22"/>
        </w:rPr>
        <w:t>PLAZO PARA ENTREGA</w:t>
      </w:r>
    </w:p>
    <w:p w14:paraId="00F2D079" w14:textId="1F5D0BAC"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El plazo será desde la suscripción del acta de inicio de</w:t>
      </w:r>
      <w:r w:rsidR="008212B1">
        <w:rPr>
          <w:rFonts w:ascii="Arial" w:eastAsia="Calibri" w:hAnsi="Arial" w:cs="Arial"/>
          <w:sz w:val="22"/>
          <w:szCs w:val="22"/>
          <w:lang w:val="es-ES"/>
        </w:rPr>
        <w:t xml:space="preserve">l </w:t>
      </w:r>
      <w:r w:rsidRPr="007362E7">
        <w:rPr>
          <w:rFonts w:ascii="Arial" w:eastAsia="Calibri" w:hAnsi="Arial" w:cs="Arial"/>
          <w:sz w:val="22"/>
          <w:szCs w:val="22"/>
          <w:lang w:val="es-ES"/>
        </w:rPr>
        <w:t>contrato derivado de la presente invitación pública hasta el 31 de diciembre de 202</w:t>
      </w:r>
      <w:r w:rsidR="008212B1">
        <w:rPr>
          <w:rFonts w:ascii="Arial" w:eastAsia="Calibri" w:hAnsi="Arial" w:cs="Arial"/>
          <w:sz w:val="22"/>
          <w:szCs w:val="22"/>
          <w:lang w:val="es-ES"/>
        </w:rPr>
        <w:t xml:space="preserve">7. </w:t>
      </w:r>
    </w:p>
    <w:p w14:paraId="7E34722B"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1.3. DISPONIBILIDAD PRESUPUESTAL Y AJUSTES</w:t>
      </w:r>
    </w:p>
    <w:p w14:paraId="77D7F168" w14:textId="4548034D" w:rsid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Los pagos que origine el contrato suscrito como consecuencia de la presente solicitud pública de ofertas serán cancelados con recursos propios de EMPOCALDAS S.A. E.S.P., con cargo al presupuesto vigente para el año 2024 bajo </w:t>
      </w:r>
      <w:r w:rsidR="008212B1">
        <w:rPr>
          <w:rFonts w:ascii="Arial" w:eastAsia="Calibri" w:hAnsi="Arial" w:cs="Arial"/>
          <w:sz w:val="22"/>
          <w:szCs w:val="22"/>
        </w:rPr>
        <w:t>el</w:t>
      </w:r>
      <w:r w:rsidRPr="007362E7">
        <w:rPr>
          <w:rFonts w:ascii="Arial" w:eastAsia="Calibri" w:hAnsi="Arial" w:cs="Arial"/>
          <w:sz w:val="22"/>
          <w:szCs w:val="22"/>
        </w:rPr>
        <w:t xml:space="preserve"> Rubro </w:t>
      </w:r>
      <w:proofErr w:type="spellStart"/>
      <w:r w:rsidRPr="007362E7">
        <w:rPr>
          <w:rFonts w:ascii="Arial" w:eastAsia="Calibri" w:hAnsi="Arial" w:cs="Arial"/>
          <w:sz w:val="22"/>
          <w:szCs w:val="22"/>
        </w:rPr>
        <w:t>Nº</w:t>
      </w:r>
      <w:proofErr w:type="spellEnd"/>
      <w:r w:rsidRPr="007362E7">
        <w:rPr>
          <w:rFonts w:ascii="Arial" w:eastAsia="Calibri" w:hAnsi="Arial" w:cs="Arial"/>
          <w:sz w:val="22"/>
          <w:szCs w:val="22"/>
        </w:rPr>
        <w:t xml:space="preserve"> </w:t>
      </w:r>
      <w:r w:rsidR="001C15F4">
        <w:rPr>
          <w:rFonts w:ascii="Arial" w:eastAsia="Calibri" w:hAnsi="Arial" w:cs="Arial"/>
          <w:sz w:val="22"/>
          <w:szCs w:val="22"/>
        </w:rPr>
        <w:t>245020803</w:t>
      </w:r>
      <w:r w:rsidRPr="007362E7">
        <w:rPr>
          <w:rFonts w:ascii="Arial" w:eastAsia="Calibri" w:hAnsi="Arial" w:cs="Arial"/>
          <w:sz w:val="22"/>
          <w:szCs w:val="22"/>
        </w:rPr>
        <w:t xml:space="preserve"> Certificado de Disponibilidad presupuestal No. </w:t>
      </w:r>
      <w:r w:rsidR="001C15F4">
        <w:rPr>
          <w:rFonts w:ascii="Arial" w:eastAsia="Calibri" w:hAnsi="Arial" w:cs="Arial"/>
          <w:sz w:val="22"/>
          <w:szCs w:val="22"/>
        </w:rPr>
        <w:t>2024443</w:t>
      </w:r>
      <w:r w:rsidRPr="007362E7">
        <w:rPr>
          <w:rFonts w:ascii="Arial" w:eastAsia="Calibri" w:hAnsi="Arial" w:cs="Arial"/>
          <w:sz w:val="22"/>
          <w:szCs w:val="22"/>
        </w:rPr>
        <w:t xml:space="preserve"> del del </w:t>
      </w:r>
      <w:r w:rsidR="001C15F4">
        <w:rPr>
          <w:rFonts w:ascii="Arial" w:eastAsia="Calibri" w:hAnsi="Arial" w:cs="Arial"/>
          <w:sz w:val="22"/>
          <w:szCs w:val="22"/>
        </w:rPr>
        <w:t>08</w:t>
      </w:r>
      <w:r w:rsidRPr="007362E7">
        <w:rPr>
          <w:rFonts w:ascii="Arial" w:eastAsia="Calibri" w:hAnsi="Arial" w:cs="Arial"/>
          <w:sz w:val="22"/>
          <w:szCs w:val="22"/>
        </w:rPr>
        <w:t xml:space="preserve"> de </w:t>
      </w:r>
      <w:r w:rsidR="001C15F4">
        <w:rPr>
          <w:rFonts w:ascii="Arial" w:eastAsia="Calibri" w:hAnsi="Arial" w:cs="Arial"/>
          <w:sz w:val="22"/>
          <w:szCs w:val="22"/>
        </w:rPr>
        <w:t>mayo</w:t>
      </w:r>
      <w:r w:rsidRPr="007362E7">
        <w:rPr>
          <w:rFonts w:ascii="Arial" w:eastAsia="Calibri" w:hAnsi="Arial" w:cs="Arial"/>
          <w:sz w:val="22"/>
          <w:szCs w:val="22"/>
        </w:rPr>
        <w:t xml:space="preserve"> de 2024</w:t>
      </w:r>
      <w:r w:rsidR="001C15F4">
        <w:rPr>
          <w:rFonts w:ascii="Arial" w:eastAsia="Calibri" w:hAnsi="Arial" w:cs="Arial"/>
          <w:sz w:val="22"/>
          <w:szCs w:val="22"/>
        </w:rPr>
        <w:t xml:space="preserve"> y el Certificado de Disponibilidad Presupuestal de Vigencias Futuras No. </w:t>
      </w:r>
      <w:r w:rsidR="00243B78">
        <w:rPr>
          <w:rFonts w:ascii="Arial" w:eastAsia="Calibri" w:hAnsi="Arial" w:cs="Arial"/>
          <w:sz w:val="22"/>
          <w:szCs w:val="22"/>
        </w:rPr>
        <w:t xml:space="preserve">2. </w:t>
      </w:r>
    </w:p>
    <w:p w14:paraId="5CC942C3" w14:textId="77777777" w:rsidR="00243B78" w:rsidRDefault="00243B78" w:rsidP="007362E7">
      <w:pPr>
        <w:spacing w:after="160" w:line="256" w:lineRule="auto"/>
        <w:jc w:val="both"/>
        <w:rPr>
          <w:rFonts w:ascii="Arial" w:eastAsia="Calibri" w:hAnsi="Arial" w:cs="Arial"/>
          <w:sz w:val="22"/>
          <w:szCs w:val="22"/>
        </w:rPr>
      </w:pPr>
    </w:p>
    <w:p w14:paraId="6710B2EA" w14:textId="77777777" w:rsidR="00243B78" w:rsidRPr="007362E7" w:rsidRDefault="00243B78" w:rsidP="007362E7">
      <w:pPr>
        <w:spacing w:after="160" w:line="256" w:lineRule="auto"/>
        <w:jc w:val="both"/>
        <w:rPr>
          <w:rFonts w:ascii="Arial" w:eastAsia="Calibri" w:hAnsi="Arial" w:cs="Arial"/>
          <w:sz w:val="22"/>
          <w:szCs w:val="22"/>
        </w:rPr>
      </w:pPr>
    </w:p>
    <w:p w14:paraId="2F6E80FB"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lastRenderedPageBreak/>
        <w:t xml:space="preserve">1.4. PRESUPUESTO OFICIAL </w:t>
      </w:r>
    </w:p>
    <w:p w14:paraId="3D56DD53" w14:textId="0C06DD61"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Se ha determinado que el valor del presente procedimiento de selección asciende a la suma de </w:t>
      </w:r>
      <w:r w:rsidR="00243B78" w:rsidRPr="00243B78">
        <w:rPr>
          <w:rFonts w:ascii="Arial" w:eastAsia="Calibri" w:hAnsi="Arial" w:cs="Arial"/>
          <w:b/>
          <w:bCs/>
          <w:sz w:val="22"/>
          <w:szCs w:val="22"/>
          <w:lang w:val="es-ES"/>
        </w:rPr>
        <w:t>DOS MIL SEISCIENTOS CUARENTA Y TRES MILLONES DOSCIENTOS NOVENTA MIL SETENTA Y TRES PESOS ($2.643.290.073) MCTE IVA INCLUIDO.</w:t>
      </w:r>
    </w:p>
    <w:tbl>
      <w:tblPr>
        <w:tblStyle w:val="Tablaconcuadrcula"/>
        <w:tblW w:w="0" w:type="auto"/>
        <w:tblLook w:val="04A0" w:firstRow="1" w:lastRow="0" w:firstColumn="1" w:lastColumn="0" w:noHBand="0" w:noVBand="1"/>
      </w:tblPr>
      <w:tblGrid>
        <w:gridCol w:w="2207"/>
        <w:gridCol w:w="2207"/>
        <w:gridCol w:w="2207"/>
        <w:gridCol w:w="2207"/>
      </w:tblGrid>
      <w:tr w:rsidR="00023D37" w:rsidRPr="007362E7" w14:paraId="43F6D508" w14:textId="38349DAA" w:rsidTr="00023D37">
        <w:tc>
          <w:tcPr>
            <w:tcW w:w="2207" w:type="dxa"/>
          </w:tcPr>
          <w:p w14:paraId="48757F36" w14:textId="3A4C751E" w:rsidR="00023D37" w:rsidRPr="007362E7" w:rsidRDefault="00023D37" w:rsidP="007362E7">
            <w:pPr>
              <w:spacing w:after="160" w:line="256" w:lineRule="auto"/>
              <w:jc w:val="center"/>
              <w:rPr>
                <w:rFonts w:ascii="Arial" w:eastAsia="Calibri" w:hAnsi="Arial" w:cs="Arial"/>
                <w:b/>
                <w:bCs/>
                <w:sz w:val="20"/>
                <w:szCs w:val="20"/>
                <w:lang w:val="es-ES"/>
              </w:rPr>
            </w:pPr>
            <w:r>
              <w:rPr>
                <w:rFonts w:ascii="Arial" w:eastAsia="Calibri" w:hAnsi="Arial" w:cs="Arial"/>
                <w:b/>
                <w:bCs/>
                <w:sz w:val="20"/>
                <w:szCs w:val="20"/>
                <w:lang w:val="es-ES"/>
              </w:rPr>
              <w:t>2024</w:t>
            </w:r>
          </w:p>
        </w:tc>
        <w:tc>
          <w:tcPr>
            <w:tcW w:w="2207" w:type="dxa"/>
          </w:tcPr>
          <w:p w14:paraId="5E9E0E16" w14:textId="6EECDDBF" w:rsidR="00023D37" w:rsidRPr="007362E7" w:rsidRDefault="00023D37" w:rsidP="007362E7">
            <w:pPr>
              <w:spacing w:after="160" w:line="256" w:lineRule="auto"/>
              <w:jc w:val="center"/>
              <w:rPr>
                <w:rFonts w:ascii="Arial" w:eastAsia="Calibri" w:hAnsi="Arial" w:cs="Arial"/>
                <w:b/>
                <w:bCs/>
                <w:sz w:val="20"/>
                <w:szCs w:val="20"/>
                <w:lang w:val="es-ES"/>
              </w:rPr>
            </w:pPr>
            <w:r>
              <w:rPr>
                <w:rFonts w:ascii="Arial" w:eastAsia="Calibri" w:hAnsi="Arial" w:cs="Arial"/>
                <w:b/>
                <w:bCs/>
                <w:sz w:val="20"/>
                <w:szCs w:val="20"/>
                <w:lang w:val="es-ES"/>
              </w:rPr>
              <w:t>2025</w:t>
            </w:r>
          </w:p>
        </w:tc>
        <w:tc>
          <w:tcPr>
            <w:tcW w:w="2207" w:type="dxa"/>
          </w:tcPr>
          <w:p w14:paraId="708F492A" w14:textId="67207C86" w:rsidR="00023D37" w:rsidRPr="007362E7" w:rsidRDefault="00023D37" w:rsidP="007362E7">
            <w:pPr>
              <w:spacing w:after="160" w:line="256" w:lineRule="auto"/>
              <w:jc w:val="center"/>
              <w:rPr>
                <w:rFonts w:ascii="Arial" w:eastAsia="Calibri" w:hAnsi="Arial" w:cs="Arial"/>
                <w:b/>
                <w:bCs/>
                <w:sz w:val="20"/>
                <w:szCs w:val="20"/>
                <w:lang w:val="es-ES"/>
              </w:rPr>
            </w:pPr>
            <w:r>
              <w:rPr>
                <w:rFonts w:ascii="Arial" w:eastAsia="Calibri" w:hAnsi="Arial" w:cs="Arial"/>
                <w:b/>
                <w:bCs/>
                <w:sz w:val="20"/>
                <w:szCs w:val="20"/>
                <w:lang w:val="es-ES"/>
              </w:rPr>
              <w:t>2026</w:t>
            </w:r>
          </w:p>
        </w:tc>
        <w:tc>
          <w:tcPr>
            <w:tcW w:w="2207" w:type="dxa"/>
          </w:tcPr>
          <w:p w14:paraId="559142AC" w14:textId="34D3FF5F" w:rsidR="00023D37" w:rsidRPr="007362E7" w:rsidRDefault="00023D37" w:rsidP="007362E7">
            <w:pPr>
              <w:spacing w:after="160" w:line="256" w:lineRule="auto"/>
              <w:jc w:val="center"/>
              <w:rPr>
                <w:rFonts w:ascii="Arial" w:eastAsia="Calibri" w:hAnsi="Arial" w:cs="Arial"/>
                <w:b/>
                <w:bCs/>
                <w:sz w:val="20"/>
                <w:szCs w:val="20"/>
                <w:lang w:val="es-ES"/>
              </w:rPr>
            </w:pPr>
            <w:r>
              <w:rPr>
                <w:rFonts w:ascii="Arial" w:eastAsia="Calibri" w:hAnsi="Arial" w:cs="Arial"/>
                <w:b/>
                <w:bCs/>
                <w:sz w:val="20"/>
                <w:szCs w:val="20"/>
                <w:lang w:val="es-ES"/>
              </w:rPr>
              <w:t>2027</w:t>
            </w:r>
          </w:p>
        </w:tc>
      </w:tr>
      <w:tr w:rsidR="00023D37" w:rsidRPr="007362E7" w14:paraId="58CD0A48" w14:textId="1B522C6F" w:rsidTr="00023D37">
        <w:tc>
          <w:tcPr>
            <w:tcW w:w="2207" w:type="dxa"/>
          </w:tcPr>
          <w:p w14:paraId="6F5768A6" w14:textId="56393528" w:rsidR="00023D37" w:rsidRPr="007362E7" w:rsidRDefault="00023D37" w:rsidP="007362E7">
            <w:pPr>
              <w:spacing w:after="160" w:line="256" w:lineRule="auto"/>
              <w:jc w:val="center"/>
              <w:rPr>
                <w:rFonts w:ascii="Arial" w:eastAsia="Calibri" w:hAnsi="Arial" w:cs="Arial"/>
                <w:sz w:val="20"/>
                <w:szCs w:val="20"/>
                <w:lang w:val="es-ES"/>
              </w:rPr>
            </w:pPr>
            <w:r>
              <w:rPr>
                <w:rFonts w:ascii="Arial" w:eastAsia="Calibri" w:hAnsi="Arial" w:cs="Arial"/>
                <w:sz w:val="20"/>
                <w:szCs w:val="20"/>
                <w:lang w:val="es-ES"/>
              </w:rPr>
              <w:t>$377.048.495</w:t>
            </w:r>
          </w:p>
        </w:tc>
        <w:tc>
          <w:tcPr>
            <w:tcW w:w="2207" w:type="dxa"/>
          </w:tcPr>
          <w:p w14:paraId="075692DB" w14:textId="10F66A0C" w:rsidR="00023D37" w:rsidRPr="007362E7" w:rsidRDefault="00C07654" w:rsidP="007362E7">
            <w:pPr>
              <w:spacing w:after="160" w:line="256" w:lineRule="auto"/>
              <w:jc w:val="center"/>
              <w:rPr>
                <w:rFonts w:ascii="Arial" w:eastAsia="Calibri" w:hAnsi="Arial" w:cs="Arial"/>
                <w:sz w:val="20"/>
                <w:szCs w:val="20"/>
                <w:lang w:val="es-ES"/>
              </w:rPr>
            </w:pPr>
            <w:r>
              <w:rPr>
                <w:rFonts w:ascii="Arial" w:eastAsia="Calibri" w:hAnsi="Arial" w:cs="Arial"/>
                <w:sz w:val="20"/>
                <w:szCs w:val="20"/>
                <w:lang w:val="es-ES"/>
              </w:rPr>
              <w:t>$698.078.357</w:t>
            </w:r>
          </w:p>
        </w:tc>
        <w:tc>
          <w:tcPr>
            <w:tcW w:w="2207" w:type="dxa"/>
          </w:tcPr>
          <w:p w14:paraId="1F4C9A6D" w14:textId="077EF402" w:rsidR="00023D37" w:rsidRPr="007362E7" w:rsidRDefault="00C07654" w:rsidP="007362E7">
            <w:pPr>
              <w:spacing w:after="160" w:line="256" w:lineRule="auto"/>
              <w:jc w:val="center"/>
              <w:rPr>
                <w:rFonts w:ascii="Arial" w:eastAsia="Calibri" w:hAnsi="Arial" w:cs="Arial"/>
                <w:sz w:val="20"/>
                <w:szCs w:val="20"/>
                <w:lang w:val="es-ES"/>
              </w:rPr>
            </w:pPr>
            <w:r>
              <w:rPr>
                <w:rFonts w:ascii="Arial" w:eastAsia="Calibri" w:hAnsi="Arial" w:cs="Arial"/>
                <w:sz w:val="20"/>
                <w:szCs w:val="20"/>
                <w:lang w:val="es-ES"/>
              </w:rPr>
              <w:t>$753.924.625</w:t>
            </w:r>
          </w:p>
        </w:tc>
        <w:tc>
          <w:tcPr>
            <w:tcW w:w="2207" w:type="dxa"/>
          </w:tcPr>
          <w:p w14:paraId="3A7F60F0" w14:textId="57217E29" w:rsidR="00023D37" w:rsidRPr="007362E7" w:rsidRDefault="00C07654" w:rsidP="007362E7">
            <w:pPr>
              <w:spacing w:after="160" w:line="256" w:lineRule="auto"/>
              <w:jc w:val="center"/>
              <w:rPr>
                <w:rFonts w:ascii="Arial" w:eastAsia="Calibri" w:hAnsi="Arial" w:cs="Arial"/>
                <w:sz w:val="20"/>
                <w:szCs w:val="20"/>
                <w:lang w:val="es-ES"/>
              </w:rPr>
            </w:pPr>
            <w:r>
              <w:rPr>
                <w:rFonts w:ascii="Arial" w:eastAsia="Calibri" w:hAnsi="Arial" w:cs="Arial"/>
                <w:sz w:val="20"/>
                <w:szCs w:val="20"/>
                <w:lang w:val="es-ES"/>
              </w:rPr>
              <w:t>$814.</w:t>
            </w:r>
            <w:r w:rsidR="00DF603A">
              <w:rPr>
                <w:rFonts w:ascii="Arial" w:eastAsia="Calibri" w:hAnsi="Arial" w:cs="Arial"/>
                <w:sz w:val="20"/>
                <w:szCs w:val="20"/>
                <w:lang w:val="es-ES"/>
              </w:rPr>
              <w:t>238.596</w:t>
            </w:r>
          </w:p>
        </w:tc>
      </w:tr>
    </w:tbl>
    <w:p w14:paraId="0D891842" w14:textId="77777777" w:rsidR="00DF603A" w:rsidRDefault="00DF603A" w:rsidP="007362E7">
      <w:pPr>
        <w:spacing w:after="160" w:line="256" w:lineRule="auto"/>
        <w:jc w:val="both"/>
        <w:rPr>
          <w:rFonts w:ascii="Arial" w:eastAsia="Calibri" w:hAnsi="Arial" w:cs="Arial"/>
          <w:sz w:val="22"/>
          <w:szCs w:val="22"/>
        </w:rPr>
      </w:pPr>
    </w:p>
    <w:p w14:paraId="61816548" w14:textId="5D7C8863"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valor total de la propuesta no podrá exceder dicho presupuesto oficial; ya que la misma será </w:t>
      </w:r>
      <w:r w:rsidRPr="007362E7">
        <w:rPr>
          <w:rFonts w:ascii="Arial" w:eastAsia="Calibri" w:hAnsi="Arial" w:cs="Arial"/>
          <w:b/>
          <w:sz w:val="22"/>
          <w:szCs w:val="22"/>
        </w:rPr>
        <w:t>RECHAZADA.</w:t>
      </w:r>
      <w:r w:rsidRPr="007362E7">
        <w:rPr>
          <w:rFonts w:ascii="Arial" w:eastAsia="Calibri" w:hAnsi="Arial" w:cs="Arial"/>
          <w:sz w:val="22"/>
          <w:szCs w:val="22"/>
        </w:rPr>
        <w:t xml:space="preserve"> </w:t>
      </w:r>
    </w:p>
    <w:p w14:paraId="6B4A80F9"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1.5. PROPUESTAS PARCIALES</w:t>
      </w:r>
    </w:p>
    <w:p w14:paraId="2442C306" w14:textId="4ECBE62D"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La Empresa de Obras Sanitarias de Caldas S.A. E.S.P</w:t>
      </w:r>
      <w:r w:rsidRPr="007362E7">
        <w:rPr>
          <w:rFonts w:ascii="Arial" w:eastAsia="Calibri" w:hAnsi="Arial" w:cs="Arial"/>
          <w:b/>
          <w:sz w:val="22"/>
          <w:szCs w:val="22"/>
        </w:rPr>
        <w:t xml:space="preserve">. </w:t>
      </w:r>
      <w:r w:rsidR="00DF603A">
        <w:rPr>
          <w:rFonts w:ascii="Arial" w:eastAsia="Calibri" w:hAnsi="Arial" w:cs="Arial"/>
          <w:b/>
          <w:sz w:val="22"/>
          <w:szCs w:val="22"/>
        </w:rPr>
        <w:t xml:space="preserve">NO </w:t>
      </w:r>
      <w:r w:rsidRPr="007362E7">
        <w:rPr>
          <w:rFonts w:ascii="Arial" w:eastAsia="Calibri" w:hAnsi="Arial" w:cs="Arial"/>
          <w:b/>
          <w:sz w:val="22"/>
          <w:szCs w:val="22"/>
        </w:rPr>
        <w:t>ACEPTARÁ PROPUESTAS PARCIALES</w:t>
      </w:r>
      <w:r w:rsidR="00DF603A">
        <w:rPr>
          <w:rFonts w:ascii="Arial" w:eastAsia="Calibri" w:hAnsi="Arial" w:cs="Arial"/>
          <w:sz w:val="22"/>
          <w:szCs w:val="22"/>
        </w:rPr>
        <w:t xml:space="preserve">. </w:t>
      </w:r>
    </w:p>
    <w:p w14:paraId="30408CAE"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1.6. CONSULTA DE LOS TERMINOS DE REFERENCIA</w:t>
      </w:r>
    </w:p>
    <w:p w14:paraId="3761BE5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La Consulta de los términos de referencia podrá hacerse durante el plazo del presente proceso de selección en EMPOCALDAS S.A. E.S.P., Secretaria General, ubicada en la Carrera 23 </w:t>
      </w:r>
      <w:proofErr w:type="spellStart"/>
      <w:r w:rsidRPr="007362E7">
        <w:rPr>
          <w:rFonts w:ascii="Arial" w:eastAsia="Calibri" w:hAnsi="Arial" w:cs="Arial"/>
          <w:sz w:val="22"/>
          <w:szCs w:val="22"/>
        </w:rPr>
        <w:t>Nº</w:t>
      </w:r>
      <w:proofErr w:type="spellEnd"/>
      <w:r w:rsidRPr="007362E7">
        <w:rPr>
          <w:rFonts w:ascii="Arial" w:eastAsia="Calibri" w:hAnsi="Arial" w:cs="Arial"/>
          <w:sz w:val="22"/>
          <w:szCs w:val="22"/>
        </w:rPr>
        <w:t xml:space="preserve"> 75 – 82, de la ciudad de Manizales, y en la página web de la entidad </w:t>
      </w:r>
      <w:hyperlink r:id="rId11" w:history="1">
        <w:r w:rsidRPr="007362E7">
          <w:rPr>
            <w:rFonts w:ascii="Calibri" w:eastAsia="Calibri" w:hAnsi="Calibri" w:cs="Arial"/>
            <w:color w:val="0563C1"/>
            <w:sz w:val="22"/>
            <w:szCs w:val="22"/>
            <w:u w:val="single"/>
          </w:rPr>
          <w:t>www.empocaldas.com.co</w:t>
        </w:r>
      </w:hyperlink>
      <w:r w:rsidRPr="007362E7">
        <w:rPr>
          <w:rFonts w:ascii="Arial" w:eastAsia="Calibri" w:hAnsi="Arial" w:cs="Arial"/>
          <w:sz w:val="22"/>
          <w:szCs w:val="22"/>
        </w:rPr>
        <w:t xml:space="preserve"> y/o </w:t>
      </w:r>
      <w:hyperlink r:id="rId12" w:history="1">
        <w:r w:rsidRPr="007362E7">
          <w:rPr>
            <w:rFonts w:ascii="Calibri" w:eastAsia="Calibri" w:hAnsi="Calibri" w:cs="Arial"/>
            <w:color w:val="0563C1"/>
            <w:sz w:val="22"/>
            <w:szCs w:val="22"/>
            <w:u w:val="single"/>
          </w:rPr>
          <w:t>https://www.contratos.gov.co/consultas/inicioConsulta.do</w:t>
        </w:r>
      </w:hyperlink>
      <w:r w:rsidRPr="007362E7">
        <w:rPr>
          <w:rFonts w:ascii="Arial" w:eastAsia="Calibri" w:hAnsi="Arial" w:cs="Arial"/>
          <w:sz w:val="22"/>
          <w:szCs w:val="22"/>
        </w:rPr>
        <w:t xml:space="preserve">. </w:t>
      </w:r>
    </w:p>
    <w:p w14:paraId="3BCFBBE4"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1.7. RÉGIMEN JURIDICO APLICABLE</w:t>
      </w:r>
    </w:p>
    <w:p w14:paraId="2B67DAB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presente procedimiento se regirá por la Ley 142 de 1994, Resolución CRA 151 de 2001 compilada en el Decreto 1077 de 2015 y demás disposiciones que en materia de servicios públicos domiciliarios tengan aplicación. </w:t>
      </w:r>
    </w:p>
    <w:p w14:paraId="4A3E83DC" w14:textId="77777777" w:rsidR="007362E7" w:rsidRPr="007362E7" w:rsidRDefault="007362E7" w:rsidP="007362E7">
      <w:pPr>
        <w:numPr>
          <w:ilvl w:val="1"/>
          <w:numId w:val="42"/>
        </w:numPr>
        <w:spacing w:after="160" w:line="256" w:lineRule="auto"/>
        <w:jc w:val="both"/>
        <w:rPr>
          <w:rFonts w:ascii="Arial" w:eastAsia="Calibri" w:hAnsi="Arial" w:cs="Arial"/>
          <w:b/>
          <w:sz w:val="22"/>
          <w:szCs w:val="22"/>
          <w:lang w:val="es-ES_tradnl"/>
        </w:rPr>
      </w:pPr>
      <w:r w:rsidRPr="007362E7">
        <w:rPr>
          <w:rFonts w:ascii="Arial" w:eastAsia="Calibri" w:hAnsi="Arial" w:cs="Arial"/>
          <w:b/>
          <w:sz w:val="22"/>
          <w:szCs w:val="22"/>
          <w:lang w:val="es-ES_tradnl"/>
        </w:rPr>
        <w:t xml:space="preserve">CRONOGRAMA </w:t>
      </w:r>
    </w:p>
    <w:p w14:paraId="325621CF" w14:textId="332EF2A6"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El siguiente es el cronograma del procedimiento:</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126"/>
        <w:gridCol w:w="4253"/>
      </w:tblGrid>
      <w:tr w:rsidR="007362E7" w:rsidRPr="007362E7" w14:paraId="20D39041" w14:textId="77777777" w:rsidTr="00D86FCF">
        <w:trPr>
          <w:trHeight w:val="261"/>
        </w:trPr>
        <w:tc>
          <w:tcPr>
            <w:tcW w:w="2405" w:type="dxa"/>
          </w:tcPr>
          <w:p w14:paraId="753F426A" w14:textId="77777777" w:rsidR="007362E7" w:rsidRPr="007362E7" w:rsidRDefault="007362E7" w:rsidP="007362E7">
            <w:pPr>
              <w:spacing w:after="160" w:line="256" w:lineRule="auto"/>
              <w:jc w:val="both"/>
              <w:rPr>
                <w:rFonts w:ascii="Arial" w:eastAsia="Calibri" w:hAnsi="Arial" w:cs="Arial"/>
                <w:b/>
                <w:sz w:val="18"/>
                <w:szCs w:val="18"/>
              </w:rPr>
            </w:pPr>
            <w:r w:rsidRPr="007362E7">
              <w:rPr>
                <w:rFonts w:ascii="Arial" w:eastAsia="Calibri" w:hAnsi="Arial" w:cs="Arial"/>
                <w:b/>
                <w:sz w:val="18"/>
                <w:szCs w:val="18"/>
              </w:rPr>
              <w:t>ACTIVIDAD</w:t>
            </w:r>
          </w:p>
        </w:tc>
        <w:tc>
          <w:tcPr>
            <w:tcW w:w="2126" w:type="dxa"/>
          </w:tcPr>
          <w:p w14:paraId="16E3E46E" w14:textId="3706BB59" w:rsidR="007362E7" w:rsidRPr="007362E7" w:rsidRDefault="00DF603A" w:rsidP="007362E7">
            <w:pPr>
              <w:spacing w:after="160" w:line="256" w:lineRule="auto"/>
              <w:jc w:val="both"/>
              <w:rPr>
                <w:rFonts w:ascii="Arial" w:eastAsia="Calibri" w:hAnsi="Arial" w:cs="Arial"/>
                <w:b/>
                <w:sz w:val="18"/>
                <w:szCs w:val="18"/>
              </w:rPr>
            </w:pPr>
            <w:r>
              <w:rPr>
                <w:rFonts w:ascii="Arial" w:eastAsia="Calibri" w:hAnsi="Arial" w:cs="Arial"/>
                <w:b/>
                <w:sz w:val="18"/>
                <w:szCs w:val="18"/>
              </w:rPr>
              <w:t>FECHA</w:t>
            </w:r>
          </w:p>
        </w:tc>
        <w:tc>
          <w:tcPr>
            <w:tcW w:w="4253" w:type="dxa"/>
          </w:tcPr>
          <w:p w14:paraId="3FBF169E" w14:textId="77777777" w:rsidR="007362E7" w:rsidRPr="007362E7" w:rsidRDefault="007362E7" w:rsidP="007362E7">
            <w:pPr>
              <w:spacing w:after="160" w:line="256" w:lineRule="auto"/>
              <w:jc w:val="both"/>
              <w:rPr>
                <w:rFonts w:ascii="Arial" w:eastAsia="Calibri" w:hAnsi="Arial" w:cs="Arial"/>
                <w:b/>
                <w:sz w:val="18"/>
                <w:szCs w:val="18"/>
              </w:rPr>
            </w:pPr>
            <w:r w:rsidRPr="007362E7">
              <w:rPr>
                <w:rFonts w:ascii="Arial" w:eastAsia="Calibri" w:hAnsi="Arial" w:cs="Arial"/>
                <w:b/>
                <w:sz w:val="18"/>
                <w:szCs w:val="18"/>
              </w:rPr>
              <w:t>LUGAR</w:t>
            </w:r>
          </w:p>
        </w:tc>
      </w:tr>
      <w:tr w:rsidR="007362E7" w:rsidRPr="007362E7" w14:paraId="541B4BBD" w14:textId="77777777" w:rsidTr="00D86FCF">
        <w:trPr>
          <w:trHeight w:val="679"/>
        </w:trPr>
        <w:tc>
          <w:tcPr>
            <w:tcW w:w="2405" w:type="dxa"/>
          </w:tcPr>
          <w:p w14:paraId="6F51D3D2"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Publicación Aviso de convocatoria. </w:t>
            </w:r>
          </w:p>
        </w:tc>
        <w:tc>
          <w:tcPr>
            <w:tcW w:w="2126" w:type="dxa"/>
          </w:tcPr>
          <w:p w14:paraId="313800B2" w14:textId="1902FBE0" w:rsidR="007362E7" w:rsidRPr="007362E7" w:rsidRDefault="0026645B" w:rsidP="007362E7">
            <w:pPr>
              <w:spacing w:after="160" w:line="256" w:lineRule="auto"/>
              <w:jc w:val="both"/>
              <w:rPr>
                <w:rFonts w:ascii="Arial" w:eastAsia="Calibri" w:hAnsi="Arial" w:cs="Arial"/>
                <w:sz w:val="18"/>
                <w:szCs w:val="18"/>
              </w:rPr>
            </w:pPr>
            <w:r>
              <w:rPr>
                <w:rFonts w:ascii="Arial" w:eastAsia="Calibri" w:hAnsi="Arial" w:cs="Arial"/>
                <w:sz w:val="18"/>
                <w:szCs w:val="18"/>
              </w:rPr>
              <w:t xml:space="preserve">10 de mayo de 2024 </w:t>
            </w:r>
          </w:p>
        </w:tc>
        <w:tc>
          <w:tcPr>
            <w:tcW w:w="4253" w:type="dxa"/>
          </w:tcPr>
          <w:p w14:paraId="4C7F8B99"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13"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rPr>
              <w:t xml:space="preserve"> y/o </w:t>
            </w:r>
            <w:hyperlink r:id="rId14" w:history="1">
              <w:r w:rsidRPr="007362E7">
                <w:rPr>
                  <w:rFonts w:ascii="Calibri" w:eastAsia="Calibri" w:hAnsi="Calibri" w:cs="Arial"/>
                  <w:color w:val="0563C1"/>
                  <w:sz w:val="18"/>
                  <w:szCs w:val="18"/>
                  <w:u w:val="single"/>
                </w:rPr>
                <w:t>https://www.contratos.gov.co/consultas/inicioConsulta.do</w:t>
              </w:r>
            </w:hyperlink>
          </w:p>
        </w:tc>
      </w:tr>
      <w:tr w:rsidR="007362E7" w:rsidRPr="007362E7" w14:paraId="3E09FC12" w14:textId="77777777" w:rsidTr="00D86FCF">
        <w:trPr>
          <w:trHeight w:val="261"/>
        </w:trPr>
        <w:tc>
          <w:tcPr>
            <w:tcW w:w="2405" w:type="dxa"/>
          </w:tcPr>
          <w:p w14:paraId="363585BA"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Resolución de apertura de la invitación pública </w:t>
            </w:r>
          </w:p>
        </w:tc>
        <w:tc>
          <w:tcPr>
            <w:tcW w:w="2126" w:type="dxa"/>
            <w:shd w:val="clear" w:color="auto" w:fill="auto"/>
          </w:tcPr>
          <w:p w14:paraId="3E57F1E9" w14:textId="1EC2BC7B" w:rsidR="007362E7" w:rsidRPr="007362E7" w:rsidRDefault="0026645B" w:rsidP="007362E7">
            <w:pPr>
              <w:spacing w:after="160" w:line="256" w:lineRule="auto"/>
              <w:jc w:val="both"/>
              <w:rPr>
                <w:rFonts w:ascii="Arial" w:eastAsia="Calibri" w:hAnsi="Arial" w:cs="Arial"/>
                <w:sz w:val="18"/>
                <w:szCs w:val="18"/>
              </w:rPr>
            </w:pPr>
            <w:r>
              <w:rPr>
                <w:rFonts w:ascii="Arial" w:eastAsia="Calibri" w:hAnsi="Arial" w:cs="Arial"/>
                <w:sz w:val="18"/>
                <w:szCs w:val="18"/>
              </w:rPr>
              <w:t xml:space="preserve">10 de mayo de 2024 </w:t>
            </w:r>
          </w:p>
        </w:tc>
        <w:tc>
          <w:tcPr>
            <w:tcW w:w="4253" w:type="dxa"/>
          </w:tcPr>
          <w:p w14:paraId="4EE83A1B"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15"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u w:val="single"/>
              </w:rPr>
              <w:t xml:space="preserve"> </w:t>
            </w:r>
            <w:r w:rsidRPr="007362E7">
              <w:rPr>
                <w:rFonts w:ascii="Arial" w:eastAsia="Calibri" w:hAnsi="Arial" w:cs="Arial"/>
                <w:sz w:val="18"/>
                <w:szCs w:val="18"/>
              </w:rPr>
              <w:t xml:space="preserve">y/o </w:t>
            </w:r>
            <w:hyperlink r:id="rId16" w:history="1">
              <w:r w:rsidRPr="007362E7">
                <w:rPr>
                  <w:rFonts w:ascii="Calibri" w:eastAsia="Calibri" w:hAnsi="Calibri" w:cs="Arial"/>
                  <w:color w:val="0563C1"/>
                  <w:sz w:val="18"/>
                  <w:szCs w:val="18"/>
                  <w:u w:val="single"/>
                </w:rPr>
                <w:t>https://www.contratos.gov.co/consultas/inicioConsulta.do</w:t>
              </w:r>
            </w:hyperlink>
          </w:p>
        </w:tc>
      </w:tr>
      <w:tr w:rsidR="007362E7" w:rsidRPr="007362E7" w14:paraId="27ECE9FE" w14:textId="77777777" w:rsidTr="00D86FCF">
        <w:trPr>
          <w:trHeight w:val="261"/>
        </w:trPr>
        <w:tc>
          <w:tcPr>
            <w:tcW w:w="2405" w:type="dxa"/>
          </w:tcPr>
          <w:p w14:paraId="20180559"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Publicación de los términos de referencia </w:t>
            </w:r>
          </w:p>
        </w:tc>
        <w:tc>
          <w:tcPr>
            <w:tcW w:w="2126" w:type="dxa"/>
            <w:shd w:val="clear" w:color="auto" w:fill="auto"/>
          </w:tcPr>
          <w:p w14:paraId="5491F3C2" w14:textId="7C41FF46" w:rsidR="007362E7" w:rsidRPr="007362E7" w:rsidRDefault="0026645B" w:rsidP="007362E7">
            <w:pPr>
              <w:spacing w:after="160" w:line="256" w:lineRule="auto"/>
              <w:jc w:val="both"/>
              <w:rPr>
                <w:rFonts w:ascii="Arial" w:eastAsia="Calibri" w:hAnsi="Arial" w:cs="Arial"/>
                <w:sz w:val="18"/>
                <w:szCs w:val="18"/>
              </w:rPr>
            </w:pPr>
            <w:r>
              <w:rPr>
                <w:rFonts w:ascii="Arial" w:eastAsia="Calibri" w:hAnsi="Arial" w:cs="Arial"/>
                <w:sz w:val="18"/>
                <w:szCs w:val="18"/>
              </w:rPr>
              <w:t xml:space="preserve">10 de mayo de 2024 </w:t>
            </w:r>
          </w:p>
        </w:tc>
        <w:tc>
          <w:tcPr>
            <w:tcW w:w="4253" w:type="dxa"/>
          </w:tcPr>
          <w:p w14:paraId="7E413DCD"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17"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u w:val="single"/>
              </w:rPr>
              <w:t xml:space="preserve"> </w:t>
            </w:r>
            <w:r w:rsidRPr="007362E7">
              <w:rPr>
                <w:rFonts w:ascii="Arial" w:eastAsia="Calibri" w:hAnsi="Arial" w:cs="Arial"/>
                <w:sz w:val="18"/>
                <w:szCs w:val="18"/>
              </w:rPr>
              <w:t xml:space="preserve">y/o </w:t>
            </w:r>
            <w:hyperlink r:id="rId18" w:history="1">
              <w:r w:rsidRPr="007362E7">
                <w:rPr>
                  <w:rFonts w:ascii="Calibri" w:eastAsia="Calibri" w:hAnsi="Calibri" w:cs="Arial"/>
                  <w:color w:val="0563C1"/>
                  <w:sz w:val="18"/>
                  <w:szCs w:val="18"/>
                  <w:u w:val="single"/>
                </w:rPr>
                <w:t>https://www.contratos.gov.co/consultas/inicioConsulta.do</w:t>
              </w:r>
            </w:hyperlink>
          </w:p>
        </w:tc>
      </w:tr>
      <w:tr w:rsidR="00A97280" w:rsidRPr="007362E7" w14:paraId="1C6E879B" w14:textId="77777777" w:rsidTr="00D86FCF">
        <w:trPr>
          <w:trHeight w:val="261"/>
        </w:trPr>
        <w:tc>
          <w:tcPr>
            <w:tcW w:w="2405" w:type="dxa"/>
          </w:tcPr>
          <w:p w14:paraId="1C0CB96C" w14:textId="21E73B61" w:rsidR="00A97280" w:rsidRPr="007362E7" w:rsidRDefault="00A97280" w:rsidP="007362E7">
            <w:pPr>
              <w:spacing w:after="160" w:line="256" w:lineRule="auto"/>
              <w:jc w:val="both"/>
              <w:rPr>
                <w:rFonts w:ascii="Arial" w:eastAsia="Calibri" w:hAnsi="Arial" w:cs="Arial"/>
                <w:sz w:val="18"/>
                <w:szCs w:val="18"/>
              </w:rPr>
            </w:pPr>
            <w:r>
              <w:rPr>
                <w:rFonts w:ascii="Arial" w:eastAsia="Calibri" w:hAnsi="Arial" w:cs="Arial"/>
                <w:sz w:val="18"/>
                <w:szCs w:val="18"/>
              </w:rPr>
              <w:lastRenderedPageBreak/>
              <w:t xml:space="preserve">Audiencia tipificación de riesgos </w:t>
            </w:r>
          </w:p>
        </w:tc>
        <w:tc>
          <w:tcPr>
            <w:tcW w:w="2126" w:type="dxa"/>
            <w:shd w:val="clear" w:color="auto" w:fill="auto"/>
          </w:tcPr>
          <w:p w14:paraId="2F3219E2" w14:textId="229CADE9" w:rsidR="00A97280" w:rsidRDefault="00A97280" w:rsidP="007362E7">
            <w:pPr>
              <w:spacing w:after="160" w:line="256" w:lineRule="auto"/>
              <w:jc w:val="both"/>
              <w:rPr>
                <w:rFonts w:ascii="Arial" w:eastAsia="Calibri" w:hAnsi="Arial" w:cs="Arial"/>
                <w:sz w:val="18"/>
                <w:szCs w:val="18"/>
              </w:rPr>
            </w:pPr>
            <w:r>
              <w:rPr>
                <w:rFonts w:ascii="Arial" w:eastAsia="Calibri" w:hAnsi="Arial" w:cs="Arial"/>
                <w:sz w:val="18"/>
                <w:szCs w:val="18"/>
              </w:rPr>
              <w:t xml:space="preserve">14 de mayo </w:t>
            </w:r>
            <w:r w:rsidR="0010594E">
              <w:rPr>
                <w:rFonts w:ascii="Arial" w:eastAsia="Calibri" w:hAnsi="Arial" w:cs="Arial"/>
                <w:sz w:val="18"/>
                <w:szCs w:val="18"/>
              </w:rPr>
              <w:t xml:space="preserve">02:00pm </w:t>
            </w:r>
          </w:p>
        </w:tc>
        <w:tc>
          <w:tcPr>
            <w:tcW w:w="4253" w:type="dxa"/>
          </w:tcPr>
          <w:p w14:paraId="3017CF0A" w14:textId="63FEC4FB" w:rsidR="00A97280" w:rsidRPr="007362E7" w:rsidRDefault="0010594E" w:rsidP="007362E7">
            <w:pPr>
              <w:spacing w:after="160" w:line="256" w:lineRule="auto"/>
              <w:jc w:val="both"/>
              <w:rPr>
                <w:rFonts w:ascii="Arial" w:eastAsia="Calibri" w:hAnsi="Arial" w:cs="Arial"/>
                <w:sz w:val="18"/>
                <w:szCs w:val="18"/>
              </w:rPr>
            </w:pPr>
            <w:r>
              <w:rPr>
                <w:rFonts w:ascii="Arial" w:eastAsia="Calibri" w:hAnsi="Arial" w:cs="Arial"/>
                <w:sz w:val="18"/>
                <w:szCs w:val="18"/>
              </w:rPr>
              <w:t xml:space="preserve">Oficina contratación EMPOCALDAS S.A E.S.P. </w:t>
            </w:r>
          </w:p>
        </w:tc>
      </w:tr>
      <w:tr w:rsidR="007362E7" w:rsidRPr="007362E7" w14:paraId="31FB2A4D" w14:textId="77777777" w:rsidTr="00D86FCF">
        <w:trPr>
          <w:trHeight w:val="261"/>
        </w:trPr>
        <w:tc>
          <w:tcPr>
            <w:tcW w:w="2405" w:type="dxa"/>
          </w:tcPr>
          <w:p w14:paraId="46D98D50"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Observaciones a los términos de referencia</w:t>
            </w:r>
          </w:p>
        </w:tc>
        <w:tc>
          <w:tcPr>
            <w:tcW w:w="2126" w:type="dxa"/>
            <w:shd w:val="clear" w:color="auto" w:fill="auto"/>
          </w:tcPr>
          <w:p w14:paraId="230F2050" w14:textId="6CE70DA4" w:rsidR="007362E7" w:rsidRPr="007362E7" w:rsidRDefault="006B2728" w:rsidP="007362E7">
            <w:pPr>
              <w:spacing w:after="160" w:line="256" w:lineRule="auto"/>
              <w:jc w:val="both"/>
              <w:rPr>
                <w:rFonts w:ascii="Arial" w:eastAsia="Calibri" w:hAnsi="Arial" w:cs="Arial"/>
                <w:sz w:val="18"/>
                <w:szCs w:val="18"/>
              </w:rPr>
            </w:pPr>
            <w:r>
              <w:rPr>
                <w:rFonts w:ascii="Arial" w:eastAsia="Calibri" w:hAnsi="Arial" w:cs="Arial"/>
                <w:sz w:val="18"/>
                <w:szCs w:val="18"/>
              </w:rPr>
              <w:t xml:space="preserve">14 de mayo de 2024 </w:t>
            </w:r>
          </w:p>
        </w:tc>
        <w:tc>
          <w:tcPr>
            <w:tcW w:w="4253" w:type="dxa"/>
          </w:tcPr>
          <w:p w14:paraId="16576645"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En físico  en la ventanilla única de EMPOCALDAS S.A. E.S.P.,  o en medio magnético al correo electrónico </w:t>
            </w:r>
            <w:hyperlink r:id="rId19" w:history="1">
              <w:r w:rsidRPr="007362E7">
                <w:rPr>
                  <w:rFonts w:ascii="Calibri" w:eastAsia="Calibri" w:hAnsi="Calibri" w:cs="Arial"/>
                  <w:color w:val="0563C1"/>
                  <w:sz w:val="18"/>
                  <w:szCs w:val="18"/>
                  <w:u w:val="single"/>
                </w:rPr>
                <w:t>observaciones@empocaldas.com.co</w:t>
              </w:r>
            </w:hyperlink>
          </w:p>
        </w:tc>
      </w:tr>
      <w:tr w:rsidR="007362E7" w:rsidRPr="007362E7" w14:paraId="76FAA7A1" w14:textId="77777777" w:rsidTr="00D86FCF">
        <w:trPr>
          <w:trHeight w:val="261"/>
        </w:trPr>
        <w:tc>
          <w:tcPr>
            <w:tcW w:w="2405" w:type="dxa"/>
          </w:tcPr>
          <w:p w14:paraId="0B929F85"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Respuesta a las observaciones allegadas a los términos de referencia</w:t>
            </w:r>
          </w:p>
        </w:tc>
        <w:tc>
          <w:tcPr>
            <w:tcW w:w="2126" w:type="dxa"/>
            <w:shd w:val="clear" w:color="auto" w:fill="auto"/>
          </w:tcPr>
          <w:p w14:paraId="12FE791A" w14:textId="6A21E84A" w:rsidR="007362E7" w:rsidRPr="007362E7" w:rsidRDefault="006B2728" w:rsidP="007362E7">
            <w:pPr>
              <w:spacing w:after="160" w:line="256" w:lineRule="auto"/>
              <w:jc w:val="both"/>
              <w:rPr>
                <w:rFonts w:ascii="Arial" w:eastAsia="Calibri" w:hAnsi="Arial" w:cs="Arial"/>
                <w:sz w:val="18"/>
                <w:szCs w:val="18"/>
              </w:rPr>
            </w:pPr>
            <w:r>
              <w:rPr>
                <w:rFonts w:ascii="Arial" w:eastAsia="Calibri" w:hAnsi="Arial" w:cs="Arial"/>
                <w:sz w:val="18"/>
                <w:szCs w:val="18"/>
              </w:rPr>
              <w:t xml:space="preserve">15 de mayo de 2024 </w:t>
            </w:r>
          </w:p>
        </w:tc>
        <w:tc>
          <w:tcPr>
            <w:tcW w:w="4253" w:type="dxa"/>
          </w:tcPr>
          <w:p w14:paraId="47788E5F"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20"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u w:val="single"/>
              </w:rPr>
              <w:t xml:space="preserve"> y</w:t>
            </w:r>
            <w:r w:rsidRPr="007362E7">
              <w:rPr>
                <w:rFonts w:ascii="Arial" w:eastAsia="Calibri" w:hAnsi="Arial" w:cs="Arial"/>
                <w:sz w:val="18"/>
                <w:szCs w:val="18"/>
              </w:rPr>
              <w:t xml:space="preserve">/o </w:t>
            </w:r>
            <w:hyperlink r:id="rId21" w:history="1">
              <w:r w:rsidRPr="007362E7">
                <w:rPr>
                  <w:rFonts w:ascii="Calibri" w:eastAsia="Calibri" w:hAnsi="Calibri" w:cs="Arial"/>
                  <w:color w:val="0563C1"/>
                  <w:sz w:val="18"/>
                  <w:szCs w:val="18"/>
                  <w:u w:val="single"/>
                </w:rPr>
                <w:t>https://www.contratos.gov.co/consultas/inicioConsulta.do</w:t>
              </w:r>
            </w:hyperlink>
          </w:p>
        </w:tc>
      </w:tr>
      <w:tr w:rsidR="007362E7" w:rsidRPr="007362E7" w14:paraId="4B4D757F" w14:textId="77777777" w:rsidTr="00D86FCF">
        <w:trPr>
          <w:trHeight w:val="261"/>
        </w:trPr>
        <w:tc>
          <w:tcPr>
            <w:tcW w:w="2405" w:type="dxa"/>
          </w:tcPr>
          <w:p w14:paraId="08FDB285"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Cierre y fecha final para la recepción de propuestas</w:t>
            </w:r>
          </w:p>
        </w:tc>
        <w:tc>
          <w:tcPr>
            <w:tcW w:w="2126" w:type="dxa"/>
            <w:shd w:val="clear" w:color="auto" w:fill="auto"/>
          </w:tcPr>
          <w:p w14:paraId="76220C74" w14:textId="6CF16968" w:rsidR="007362E7" w:rsidRPr="007362E7" w:rsidRDefault="006B2728" w:rsidP="007362E7">
            <w:pPr>
              <w:spacing w:after="160" w:line="256" w:lineRule="auto"/>
              <w:jc w:val="both"/>
              <w:rPr>
                <w:rFonts w:ascii="Arial" w:eastAsia="Calibri" w:hAnsi="Arial" w:cs="Arial"/>
                <w:sz w:val="18"/>
                <w:szCs w:val="18"/>
              </w:rPr>
            </w:pPr>
            <w:r>
              <w:rPr>
                <w:rFonts w:ascii="Arial" w:eastAsia="Calibri" w:hAnsi="Arial" w:cs="Arial"/>
                <w:sz w:val="18"/>
                <w:szCs w:val="18"/>
              </w:rPr>
              <w:t xml:space="preserve">17 de mayo de 2024 </w:t>
            </w:r>
          </w:p>
        </w:tc>
        <w:tc>
          <w:tcPr>
            <w:tcW w:w="4253" w:type="dxa"/>
          </w:tcPr>
          <w:p w14:paraId="1344A3D2"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Secretaría General de EMPOCALDAS S.A.E.S.P, carrera 23 </w:t>
            </w:r>
            <w:proofErr w:type="spellStart"/>
            <w:r w:rsidRPr="007362E7">
              <w:rPr>
                <w:rFonts w:ascii="Arial" w:eastAsia="Calibri" w:hAnsi="Arial" w:cs="Arial"/>
                <w:sz w:val="18"/>
                <w:szCs w:val="18"/>
              </w:rPr>
              <w:t>Nº</w:t>
            </w:r>
            <w:proofErr w:type="spellEnd"/>
            <w:r w:rsidRPr="007362E7">
              <w:rPr>
                <w:rFonts w:ascii="Arial" w:eastAsia="Calibri" w:hAnsi="Arial" w:cs="Arial"/>
                <w:sz w:val="18"/>
                <w:szCs w:val="18"/>
              </w:rPr>
              <w:t xml:space="preserve"> 75-82 Manizales. Las propuestas deberán ser radicadas y entregadas en la ventanilla única (recepción) de EMPOCALDAS S.A. E.S.P.</w:t>
            </w:r>
          </w:p>
        </w:tc>
      </w:tr>
      <w:tr w:rsidR="007362E7" w:rsidRPr="007362E7" w14:paraId="50D3FED5" w14:textId="77777777" w:rsidTr="00D86FCF">
        <w:trPr>
          <w:trHeight w:val="261"/>
        </w:trPr>
        <w:tc>
          <w:tcPr>
            <w:tcW w:w="2405" w:type="dxa"/>
          </w:tcPr>
          <w:p w14:paraId="75A16A8A"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Evaluación de propuestas. Publicación informe de evaluación </w:t>
            </w:r>
          </w:p>
        </w:tc>
        <w:tc>
          <w:tcPr>
            <w:tcW w:w="2126" w:type="dxa"/>
            <w:shd w:val="clear" w:color="auto" w:fill="auto"/>
          </w:tcPr>
          <w:p w14:paraId="4C81356E" w14:textId="491DBFD8" w:rsidR="007362E7" w:rsidRPr="007362E7" w:rsidRDefault="006B2728" w:rsidP="007362E7">
            <w:pPr>
              <w:spacing w:after="160" w:line="256" w:lineRule="auto"/>
              <w:jc w:val="both"/>
              <w:rPr>
                <w:rFonts w:ascii="Arial" w:eastAsia="Calibri" w:hAnsi="Arial" w:cs="Arial"/>
                <w:sz w:val="18"/>
                <w:szCs w:val="18"/>
              </w:rPr>
            </w:pPr>
            <w:r>
              <w:rPr>
                <w:rFonts w:ascii="Arial" w:eastAsia="Calibri" w:hAnsi="Arial" w:cs="Arial"/>
                <w:sz w:val="18"/>
                <w:szCs w:val="18"/>
              </w:rPr>
              <w:t xml:space="preserve">20 de mayo de 2024 </w:t>
            </w:r>
          </w:p>
        </w:tc>
        <w:tc>
          <w:tcPr>
            <w:tcW w:w="4253" w:type="dxa"/>
          </w:tcPr>
          <w:p w14:paraId="13EB9C33"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22"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u w:val="single"/>
              </w:rPr>
              <w:t xml:space="preserve"> y</w:t>
            </w:r>
            <w:r w:rsidRPr="007362E7">
              <w:rPr>
                <w:rFonts w:ascii="Arial" w:eastAsia="Calibri" w:hAnsi="Arial" w:cs="Arial"/>
                <w:sz w:val="18"/>
                <w:szCs w:val="18"/>
              </w:rPr>
              <w:t xml:space="preserve">/o </w:t>
            </w:r>
            <w:hyperlink r:id="rId23" w:history="1">
              <w:r w:rsidRPr="007362E7">
                <w:rPr>
                  <w:rFonts w:ascii="Calibri" w:eastAsia="Calibri" w:hAnsi="Calibri" w:cs="Arial"/>
                  <w:color w:val="0563C1"/>
                  <w:sz w:val="18"/>
                  <w:szCs w:val="18"/>
                  <w:u w:val="single"/>
                </w:rPr>
                <w:t>https://www.contratos.gov.co/consultas/inicioConsulta.do</w:t>
              </w:r>
            </w:hyperlink>
          </w:p>
        </w:tc>
      </w:tr>
      <w:tr w:rsidR="007362E7" w:rsidRPr="007362E7" w14:paraId="3A4DEE0E" w14:textId="77777777" w:rsidTr="00D86FCF">
        <w:trPr>
          <w:trHeight w:val="261"/>
        </w:trPr>
        <w:tc>
          <w:tcPr>
            <w:tcW w:w="2405" w:type="dxa"/>
          </w:tcPr>
          <w:p w14:paraId="6FE414F5"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Presentación de observaciones al informe de evaluación.</w:t>
            </w:r>
          </w:p>
        </w:tc>
        <w:tc>
          <w:tcPr>
            <w:tcW w:w="2126" w:type="dxa"/>
            <w:shd w:val="clear" w:color="auto" w:fill="auto"/>
          </w:tcPr>
          <w:p w14:paraId="1C04E435" w14:textId="67346C08" w:rsidR="007362E7" w:rsidRPr="007362E7" w:rsidRDefault="006B2728" w:rsidP="007362E7">
            <w:pPr>
              <w:spacing w:after="160" w:line="256" w:lineRule="auto"/>
              <w:jc w:val="both"/>
              <w:rPr>
                <w:rFonts w:ascii="Arial" w:eastAsia="Calibri" w:hAnsi="Arial" w:cs="Arial"/>
                <w:sz w:val="18"/>
                <w:szCs w:val="18"/>
              </w:rPr>
            </w:pPr>
            <w:r>
              <w:rPr>
                <w:rFonts w:ascii="Arial" w:eastAsia="Calibri" w:hAnsi="Arial" w:cs="Arial"/>
                <w:sz w:val="18"/>
                <w:szCs w:val="18"/>
              </w:rPr>
              <w:t xml:space="preserve">21 de mayo de 2024 </w:t>
            </w:r>
          </w:p>
        </w:tc>
        <w:tc>
          <w:tcPr>
            <w:tcW w:w="4253" w:type="dxa"/>
          </w:tcPr>
          <w:p w14:paraId="02B379A2"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Directamente en la ventanilla única de EMPOCALDAS S.A.E.S.P, o al correo electrónico </w:t>
            </w:r>
            <w:hyperlink r:id="rId24" w:history="1">
              <w:r w:rsidRPr="007362E7">
                <w:rPr>
                  <w:rFonts w:ascii="Calibri" w:eastAsia="Calibri" w:hAnsi="Calibri" w:cs="Arial"/>
                  <w:color w:val="0563C1"/>
                  <w:sz w:val="18"/>
                  <w:szCs w:val="18"/>
                  <w:u w:val="single"/>
                </w:rPr>
                <w:t>observaciones@empocaldas.com.co</w:t>
              </w:r>
            </w:hyperlink>
          </w:p>
        </w:tc>
      </w:tr>
      <w:tr w:rsidR="007362E7" w:rsidRPr="007362E7" w14:paraId="57822D6F" w14:textId="77777777" w:rsidTr="00D86FCF">
        <w:trPr>
          <w:trHeight w:val="469"/>
        </w:trPr>
        <w:tc>
          <w:tcPr>
            <w:tcW w:w="2405" w:type="dxa"/>
          </w:tcPr>
          <w:p w14:paraId="5AB25D63"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Respuesta a las observaciones del informe de evaluación. </w:t>
            </w:r>
          </w:p>
        </w:tc>
        <w:tc>
          <w:tcPr>
            <w:tcW w:w="2126" w:type="dxa"/>
            <w:shd w:val="clear" w:color="auto" w:fill="auto"/>
          </w:tcPr>
          <w:p w14:paraId="07B588B1" w14:textId="1F34B961" w:rsidR="007362E7" w:rsidRPr="007362E7" w:rsidRDefault="0025086A" w:rsidP="007362E7">
            <w:pPr>
              <w:spacing w:after="160" w:line="256" w:lineRule="auto"/>
              <w:jc w:val="both"/>
              <w:rPr>
                <w:rFonts w:ascii="Arial" w:eastAsia="Calibri" w:hAnsi="Arial" w:cs="Arial"/>
                <w:sz w:val="18"/>
                <w:szCs w:val="18"/>
              </w:rPr>
            </w:pPr>
            <w:r>
              <w:rPr>
                <w:rFonts w:ascii="Arial" w:eastAsia="Calibri" w:hAnsi="Arial" w:cs="Arial"/>
                <w:sz w:val="18"/>
                <w:szCs w:val="18"/>
              </w:rPr>
              <w:t xml:space="preserve">22 de mayo de 2024 </w:t>
            </w:r>
          </w:p>
        </w:tc>
        <w:tc>
          <w:tcPr>
            <w:tcW w:w="4253" w:type="dxa"/>
          </w:tcPr>
          <w:p w14:paraId="5A49AD17"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25"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u w:val="single"/>
              </w:rPr>
              <w:t xml:space="preserve"> y</w:t>
            </w:r>
            <w:r w:rsidRPr="007362E7">
              <w:rPr>
                <w:rFonts w:ascii="Arial" w:eastAsia="Calibri" w:hAnsi="Arial" w:cs="Arial"/>
                <w:sz w:val="18"/>
                <w:szCs w:val="18"/>
              </w:rPr>
              <w:t xml:space="preserve">/o </w:t>
            </w:r>
            <w:hyperlink r:id="rId26" w:history="1">
              <w:r w:rsidRPr="007362E7">
                <w:rPr>
                  <w:rFonts w:ascii="Calibri" w:eastAsia="Calibri" w:hAnsi="Calibri" w:cs="Arial"/>
                  <w:color w:val="0563C1"/>
                  <w:sz w:val="18"/>
                  <w:szCs w:val="18"/>
                  <w:u w:val="single"/>
                </w:rPr>
                <w:t>https://www.contratos.gov.co/consultas/inicioConsulta.do</w:t>
              </w:r>
            </w:hyperlink>
          </w:p>
        </w:tc>
      </w:tr>
      <w:tr w:rsidR="007362E7" w:rsidRPr="007362E7" w14:paraId="36E8551C" w14:textId="77777777" w:rsidTr="00D86FCF">
        <w:trPr>
          <w:trHeight w:val="469"/>
        </w:trPr>
        <w:tc>
          <w:tcPr>
            <w:tcW w:w="2405" w:type="dxa"/>
          </w:tcPr>
          <w:p w14:paraId="3815F29C"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ACEPTACIÓN DE LA OFERTA</w:t>
            </w:r>
          </w:p>
        </w:tc>
        <w:tc>
          <w:tcPr>
            <w:tcW w:w="2126" w:type="dxa"/>
            <w:shd w:val="clear" w:color="auto" w:fill="auto"/>
          </w:tcPr>
          <w:p w14:paraId="3D092B1B" w14:textId="6762E0DC" w:rsidR="007362E7" w:rsidRPr="007362E7" w:rsidRDefault="0025086A" w:rsidP="007362E7">
            <w:pPr>
              <w:spacing w:after="160" w:line="256" w:lineRule="auto"/>
              <w:jc w:val="both"/>
              <w:rPr>
                <w:rFonts w:ascii="Arial" w:eastAsia="Calibri" w:hAnsi="Arial" w:cs="Arial"/>
                <w:sz w:val="18"/>
                <w:szCs w:val="18"/>
              </w:rPr>
            </w:pPr>
            <w:r>
              <w:rPr>
                <w:rFonts w:ascii="Arial" w:eastAsia="Calibri" w:hAnsi="Arial" w:cs="Arial"/>
                <w:sz w:val="18"/>
                <w:szCs w:val="18"/>
              </w:rPr>
              <w:t xml:space="preserve">23 de mayo de 2024 </w:t>
            </w:r>
          </w:p>
        </w:tc>
        <w:tc>
          <w:tcPr>
            <w:tcW w:w="4253" w:type="dxa"/>
          </w:tcPr>
          <w:p w14:paraId="23C77BE2"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27"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u w:val="single"/>
              </w:rPr>
              <w:t xml:space="preserve"> y</w:t>
            </w:r>
            <w:r w:rsidRPr="007362E7">
              <w:rPr>
                <w:rFonts w:ascii="Arial" w:eastAsia="Calibri" w:hAnsi="Arial" w:cs="Arial"/>
                <w:sz w:val="18"/>
                <w:szCs w:val="18"/>
              </w:rPr>
              <w:t xml:space="preserve">/o </w:t>
            </w:r>
            <w:hyperlink r:id="rId28" w:history="1">
              <w:r w:rsidRPr="007362E7">
                <w:rPr>
                  <w:rFonts w:ascii="Calibri" w:eastAsia="Calibri" w:hAnsi="Calibri" w:cs="Arial"/>
                  <w:color w:val="0563C1"/>
                  <w:sz w:val="18"/>
                  <w:szCs w:val="18"/>
                  <w:u w:val="single"/>
                </w:rPr>
                <w:t>https://www.contratos.gov.co/consultas/inicioConsulta.do</w:t>
              </w:r>
            </w:hyperlink>
          </w:p>
        </w:tc>
      </w:tr>
    </w:tbl>
    <w:p w14:paraId="0A15DC01" w14:textId="77777777" w:rsidR="007362E7" w:rsidRPr="007362E7" w:rsidRDefault="007362E7" w:rsidP="007362E7">
      <w:pPr>
        <w:spacing w:after="160" w:line="256" w:lineRule="auto"/>
        <w:jc w:val="both"/>
        <w:rPr>
          <w:rFonts w:ascii="Arial" w:eastAsia="Calibri" w:hAnsi="Arial" w:cs="Arial"/>
          <w:iCs/>
          <w:sz w:val="22"/>
          <w:szCs w:val="22"/>
        </w:rPr>
      </w:pPr>
    </w:p>
    <w:p w14:paraId="03A5DB1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 xml:space="preserve">Este cronograma podrá sufrir variaciones en el desarrollo del procedimiento. Las variaciones se publicarán en la página Web de EMPOCALDAS S.A. E.S.P. </w:t>
      </w:r>
    </w:p>
    <w:p w14:paraId="0CD3F60D" w14:textId="77777777" w:rsidR="007362E7" w:rsidRDefault="007362E7" w:rsidP="007362E7">
      <w:pPr>
        <w:spacing w:after="160" w:line="256" w:lineRule="auto"/>
        <w:jc w:val="both"/>
        <w:rPr>
          <w:rFonts w:ascii="Arial" w:eastAsia="Calibri" w:hAnsi="Arial" w:cs="Arial"/>
          <w:bCs/>
          <w:sz w:val="22"/>
          <w:szCs w:val="22"/>
        </w:rPr>
      </w:pPr>
      <w:r w:rsidRPr="007362E7">
        <w:rPr>
          <w:rFonts w:ascii="Arial" w:eastAsia="Calibri" w:hAnsi="Arial" w:cs="Arial"/>
          <w:b/>
          <w:bCs/>
          <w:sz w:val="22"/>
          <w:szCs w:val="22"/>
        </w:rPr>
        <w:t xml:space="preserve">1.9 AUDIENCIA DE TIPIFICACIÓN, ESTIMACIÓN Y ASIGNACIÓN DE RIESGOS Y ACLARACIÓN DE LOS TERMINOS DE REFERENCIA: (LA ASISTENCIA NO ES OBLIGATORIA). </w:t>
      </w:r>
      <w:r w:rsidRPr="007362E7">
        <w:rPr>
          <w:rFonts w:ascii="Arial" w:eastAsia="Calibri" w:hAnsi="Arial" w:cs="Arial"/>
          <w:bCs/>
          <w:sz w:val="22"/>
          <w:szCs w:val="22"/>
        </w:rPr>
        <w:t xml:space="preserve">En la fecha y hora señalada en el cronograma con los proponentes que se encuentren interesados, se llevará a cabo la audiencia de tipificación, estimación y asignación de riesgos, los cuales se encuentran descritos en el ANEXO N°1 (MATRIZ DE RIESGOS). En la misma audiencia se llevará a cabo la aclaración de los términos de referencia en la cual se precisará el contenido y alcance de </w:t>
      </w:r>
      <w:proofErr w:type="gramStart"/>
      <w:r w:rsidRPr="007362E7">
        <w:rPr>
          <w:rFonts w:ascii="Arial" w:eastAsia="Calibri" w:hAnsi="Arial" w:cs="Arial"/>
          <w:bCs/>
          <w:sz w:val="22"/>
          <w:szCs w:val="22"/>
        </w:rPr>
        <w:t>los mismos</w:t>
      </w:r>
      <w:proofErr w:type="gramEnd"/>
      <w:r w:rsidRPr="007362E7">
        <w:rPr>
          <w:rFonts w:ascii="Arial" w:eastAsia="Calibri" w:hAnsi="Arial" w:cs="Arial"/>
          <w:bCs/>
          <w:sz w:val="22"/>
          <w:szCs w:val="22"/>
        </w:rPr>
        <w:t xml:space="preserve"> y se resolverán aquellos puntos sobre los que existan dudas o necesidad de aclaración por parte de los posibles proponentes que asistan a la misma.</w:t>
      </w:r>
    </w:p>
    <w:p w14:paraId="08C6A462" w14:textId="77777777" w:rsidR="00DF603A" w:rsidRPr="007362E7" w:rsidRDefault="00DF603A" w:rsidP="007362E7">
      <w:pPr>
        <w:spacing w:after="160" w:line="256" w:lineRule="auto"/>
        <w:jc w:val="both"/>
        <w:rPr>
          <w:rFonts w:ascii="Arial" w:eastAsia="Calibri" w:hAnsi="Arial" w:cs="Arial"/>
          <w:b/>
          <w:bCs/>
          <w:sz w:val="22"/>
          <w:szCs w:val="22"/>
        </w:rPr>
      </w:pPr>
    </w:p>
    <w:p w14:paraId="3A9316A2"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1.10 LUGAR, FECHA Y HORA DE CIERRE</w:t>
      </w:r>
    </w:p>
    <w:p w14:paraId="37D80A6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presente procedimiento se declarará cerrado el día y hora señalados en el cronograma, en consecuencia, sólo se podrán presentar propuestas </w:t>
      </w:r>
      <w:r w:rsidRPr="007362E7">
        <w:rPr>
          <w:rFonts w:ascii="Arial" w:eastAsia="Calibri" w:hAnsi="Arial" w:cs="Arial"/>
          <w:b/>
          <w:sz w:val="22"/>
          <w:szCs w:val="22"/>
        </w:rPr>
        <w:t>hasta la fecha y hora señalada</w:t>
      </w:r>
      <w:r w:rsidRPr="007362E7">
        <w:rPr>
          <w:rFonts w:ascii="Arial" w:eastAsia="Calibri" w:hAnsi="Arial" w:cs="Arial"/>
          <w:sz w:val="22"/>
          <w:szCs w:val="22"/>
        </w:rPr>
        <w:t xml:space="preserve"> para tal efecto, las cuales serán entregadas personalmente o por su representante, en la sede principal de la entidad ubicada en la Carrera 23 Nro. 75-82, Barrio Milán, de la ciudad de Manizales. El sobre que contenga la propuesta deberá estar radicado en la recepción de la entidad, el radicado debe contener la fecha y hora de entrega, requisito con el que se entiende recibida la propuesta.</w:t>
      </w:r>
    </w:p>
    <w:p w14:paraId="76134104"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14:paraId="488D4C03" w14:textId="77777777" w:rsid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este documento. De dicho acto se suscribirá un acta por parte de los funcionarios designados para ello.</w:t>
      </w:r>
    </w:p>
    <w:p w14:paraId="37E17FA2" w14:textId="30DA7A29" w:rsidR="007362E7" w:rsidRP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Para efectos de garantizar los principios de transparencia y de publicidad,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http://horalegal.inm.gov.co. Lo anterior de acuerdo con lo establecido en el numeral 14 del artículo 6 del decreto 4175 de 2011.</w:t>
      </w:r>
    </w:p>
    <w:p w14:paraId="6E8056F1"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1.11 MODIFICACIONES A LOS TERMINOS DE REFERENCIA</w:t>
      </w:r>
    </w:p>
    <w:p w14:paraId="4C945B0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EMPOCALDAS S.A. E.S.P., hará las aclaraciones o modificaciones que considere necesarias. Toda aclaración o modificación se hará mediante adendas numeradas consecutivamente; estos documentos formarán parte integral de los términos de referencia; las Adendas serán suscritas por el ordenador del gasto.</w:t>
      </w:r>
    </w:p>
    <w:p w14:paraId="72740E27"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bCs/>
          <w:iCs/>
          <w:sz w:val="22"/>
          <w:szCs w:val="22"/>
        </w:rPr>
        <w:t xml:space="preserve">1.12 CONDICIONES Y CALIDADES EXIGIDAS </w:t>
      </w:r>
    </w:p>
    <w:p w14:paraId="694FD15F"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bCs/>
          <w:iCs/>
          <w:sz w:val="22"/>
          <w:szCs w:val="22"/>
        </w:rPr>
        <w:t>EN CUANTO A LOS PROPONENTES</w:t>
      </w:r>
    </w:p>
    <w:p w14:paraId="3620163C" w14:textId="77777777" w:rsidR="007362E7" w:rsidRPr="007362E7" w:rsidRDefault="007362E7" w:rsidP="007362E7">
      <w:pPr>
        <w:spacing w:after="160" w:line="256" w:lineRule="auto"/>
        <w:jc w:val="both"/>
        <w:rPr>
          <w:rFonts w:ascii="Arial" w:eastAsia="Calibri" w:hAnsi="Arial" w:cs="Arial"/>
          <w:b/>
          <w:bCs/>
          <w:iCs/>
          <w:sz w:val="22"/>
          <w:szCs w:val="22"/>
        </w:rPr>
      </w:pPr>
      <w:r w:rsidRPr="007362E7">
        <w:rPr>
          <w:rFonts w:ascii="Arial" w:eastAsia="Calibri" w:hAnsi="Arial" w:cs="Arial"/>
          <w:b/>
          <w:bCs/>
          <w:iCs/>
          <w:sz w:val="22"/>
          <w:szCs w:val="22"/>
        </w:rPr>
        <w:t>Si el proponente participa a título de Consorcio o Unión temporal:</w:t>
      </w:r>
    </w:p>
    <w:p w14:paraId="0801C4C8"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En la presente Solicitud Pública de Ofertas 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14:paraId="46E6DCFC"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iCs/>
          <w:sz w:val="22"/>
          <w:szCs w:val="22"/>
        </w:rPr>
        <w:lastRenderedPageBreak/>
        <w:t>Además, cumplir con las siguientes condiciones:</w:t>
      </w:r>
    </w:p>
    <w:p w14:paraId="21B88F7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a) Los PROPONENTES indicarán si su partición es a título de Consorcio o Unión Temporal, señalando los términos y extensión de la partición en la Propuesta y en su ejecución, los cuales no podrán ser modificados.</w:t>
      </w:r>
    </w:p>
    <w:p w14:paraId="4064422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b) Los integrantes del Consorcio o miembros de la Unión Temporal, señalarán las reglas básicas que regularán las relaciones e indicarán el porcentaje de partición de cada uno de ellos y para la unión temporal, la descripción detallada de las actividades a realizar. La responsabilidad tanto para el Consorcio como para la Unión Temporal será solidaria. En las uniones temporales las sanciones por incumplimiento serán aplicadas de acuerdo con el porcentaje de partición de cada uno de sus integrantes en los términos del artículo 7º de la Ley 80 de 1993.</w:t>
      </w:r>
    </w:p>
    <w:p w14:paraId="614B03B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c) Se designará un representante del Consorcio o de la  Unión Temporal, el cual  no podrá ser reemplazado sin la autorización expresa y escrita de cada  uno de los integrantes que lo conforman.</w:t>
      </w:r>
    </w:p>
    <w:p w14:paraId="15DBA2F6"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d) La duración del Consorcio o Unión Temporal deberá cubrir el plazo del contrato, hasta su liquidación y un (1) año más.</w:t>
      </w:r>
    </w:p>
    <w:p w14:paraId="2607726A"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 xml:space="preserve">e) Además, los requisitos técnicos establecidos en las especificaciones mencionadas en el anexo. </w:t>
      </w:r>
    </w:p>
    <w:p w14:paraId="06BD0515"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b/>
          <w:bCs/>
          <w:iCs/>
          <w:sz w:val="22"/>
          <w:szCs w:val="22"/>
        </w:rPr>
        <w:t>1.13 EN CUANTO A LA PROPUESTA</w:t>
      </w:r>
    </w:p>
    <w:p w14:paraId="1C78AF6D"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El proponente elaborará la propuesta de acuerdo con lo establecido en los presentes términos de referencia y anexará la documentación exigida. Presentará su propuesta sujetándose al orden establecido en el Capítulo II DOCUMENTOS DE LA PROPUESTA y al lleno de los requisitos establecidos por EMPOCALDAS S.A. E.S.P. con el fin de facilitar su estudio.</w:t>
      </w:r>
    </w:p>
    <w:p w14:paraId="5CEEB64C"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bCs/>
          <w:iCs/>
          <w:sz w:val="22"/>
          <w:szCs w:val="22"/>
        </w:rPr>
        <w:t>1.14 COSTO DE PREPARACIÓN DE LA PROPUESTA</w:t>
      </w:r>
    </w:p>
    <w:p w14:paraId="4CD4694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Serán a cargo del proponente todos los costos asociados a la preparación y presentación de su propuesta.</w:t>
      </w:r>
    </w:p>
    <w:p w14:paraId="0BD8E487"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bCs/>
          <w:iCs/>
          <w:sz w:val="22"/>
          <w:szCs w:val="22"/>
        </w:rPr>
        <w:t>1.15 PRESENTACIÓN DE LA PROPUESTA</w:t>
      </w:r>
    </w:p>
    <w:p w14:paraId="1AC3C6F1"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 xml:space="preserve">La propuesta se presentará en físico en </w:t>
      </w:r>
      <w:r w:rsidRPr="007362E7">
        <w:rPr>
          <w:rFonts w:ascii="Arial" w:eastAsia="Calibri" w:hAnsi="Arial" w:cs="Arial"/>
          <w:b/>
          <w:iCs/>
          <w:sz w:val="22"/>
          <w:szCs w:val="22"/>
        </w:rPr>
        <w:t>ORIGINAL Y COPIA EN MEDIO  MAGNÉTICO (USB-CD)</w:t>
      </w:r>
      <w:r w:rsidRPr="007362E7">
        <w:rPr>
          <w:rFonts w:ascii="Arial" w:eastAsia="Calibri" w:hAnsi="Arial" w:cs="Arial"/>
          <w:iCs/>
          <w:sz w:val="22"/>
          <w:szCs w:val="22"/>
        </w:rPr>
        <w:t>, cada una de las cuales se entregará en sobre cerrado y dentro del plazo fijado en el cronograma de la citada invitación.</w:t>
      </w:r>
    </w:p>
    <w:p w14:paraId="63B3D25B"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 xml:space="preserve">Los sobres se marcarán de la siguiente forma: </w:t>
      </w:r>
    </w:p>
    <w:p w14:paraId="0499DFDA"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SEÑORES</w:t>
      </w:r>
    </w:p>
    <w:p w14:paraId="1E2D6C2A"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EMPOCALDAS S.A. E.S.P.</w:t>
      </w:r>
    </w:p>
    <w:p w14:paraId="4F9B430D"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 xml:space="preserve">Carrera 23 </w:t>
      </w:r>
      <w:proofErr w:type="spellStart"/>
      <w:r w:rsidRPr="007362E7">
        <w:rPr>
          <w:rFonts w:ascii="Arial" w:eastAsia="Calibri" w:hAnsi="Arial" w:cs="Arial"/>
          <w:b/>
          <w:sz w:val="22"/>
          <w:szCs w:val="22"/>
        </w:rPr>
        <w:t>Nº</w:t>
      </w:r>
      <w:proofErr w:type="spellEnd"/>
      <w:r w:rsidRPr="007362E7">
        <w:rPr>
          <w:rFonts w:ascii="Arial" w:eastAsia="Calibri" w:hAnsi="Arial" w:cs="Arial"/>
          <w:b/>
          <w:sz w:val="22"/>
          <w:szCs w:val="22"/>
        </w:rPr>
        <w:t>. 75 - 82</w:t>
      </w:r>
    </w:p>
    <w:p w14:paraId="1268219E"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lastRenderedPageBreak/>
        <w:t>Manizales – Caldas</w:t>
      </w:r>
    </w:p>
    <w:p w14:paraId="3FDE6059" w14:textId="303BEC02"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 xml:space="preserve">Solicitud Pública de Ofertas </w:t>
      </w:r>
      <w:proofErr w:type="spellStart"/>
      <w:r w:rsidRPr="007362E7">
        <w:rPr>
          <w:rFonts w:ascii="Arial" w:eastAsia="Calibri" w:hAnsi="Arial" w:cs="Arial"/>
          <w:b/>
          <w:sz w:val="22"/>
          <w:szCs w:val="22"/>
        </w:rPr>
        <w:t>Nº</w:t>
      </w:r>
      <w:proofErr w:type="spellEnd"/>
      <w:r w:rsidRPr="007362E7">
        <w:rPr>
          <w:rFonts w:ascii="Arial" w:eastAsia="Calibri" w:hAnsi="Arial" w:cs="Arial"/>
          <w:b/>
          <w:sz w:val="22"/>
          <w:szCs w:val="22"/>
        </w:rPr>
        <w:t xml:space="preserve"> </w:t>
      </w:r>
      <w:r w:rsidR="00C47AB7">
        <w:rPr>
          <w:rFonts w:ascii="Arial" w:eastAsia="Calibri" w:hAnsi="Arial" w:cs="Arial"/>
          <w:b/>
          <w:sz w:val="22"/>
          <w:szCs w:val="22"/>
        </w:rPr>
        <w:t>024</w:t>
      </w:r>
      <w:r w:rsidR="00DF359C">
        <w:rPr>
          <w:rFonts w:ascii="Arial" w:eastAsia="Calibri" w:hAnsi="Arial" w:cs="Arial"/>
          <w:b/>
          <w:sz w:val="22"/>
          <w:szCs w:val="22"/>
        </w:rPr>
        <w:t xml:space="preserve"> </w:t>
      </w:r>
      <w:r w:rsidRPr="007362E7">
        <w:rPr>
          <w:rFonts w:ascii="Arial" w:eastAsia="Calibri" w:hAnsi="Arial" w:cs="Arial"/>
          <w:b/>
          <w:sz w:val="22"/>
          <w:szCs w:val="22"/>
        </w:rPr>
        <w:t>de 202</w:t>
      </w:r>
      <w:r w:rsidR="00DF359C">
        <w:rPr>
          <w:rFonts w:ascii="Arial" w:eastAsia="Calibri" w:hAnsi="Arial" w:cs="Arial"/>
          <w:b/>
          <w:sz w:val="22"/>
          <w:szCs w:val="22"/>
        </w:rPr>
        <w:t>4</w:t>
      </w:r>
    </w:p>
    <w:p w14:paraId="512307C7"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b/>
          <w:sz w:val="22"/>
          <w:szCs w:val="22"/>
        </w:rPr>
        <w:t xml:space="preserve">Objeto: </w:t>
      </w:r>
      <w:r w:rsidRPr="007362E7">
        <w:rPr>
          <w:rFonts w:ascii="Arial" w:eastAsia="Calibri" w:hAnsi="Arial" w:cs="Arial"/>
          <w:iCs/>
          <w:sz w:val="22"/>
          <w:szCs w:val="22"/>
        </w:rPr>
        <w:t xml:space="preserve">Seleccionar, en aplicación de los trámites legales correspondientes al contratista para el </w:t>
      </w:r>
    </w:p>
    <w:p w14:paraId="47EE4824"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Sobre No. ____.</w:t>
      </w:r>
    </w:p>
    <w:p w14:paraId="1B5267AB"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Nombre del Proponente. ____.</w:t>
      </w:r>
    </w:p>
    <w:p w14:paraId="435FD5C0"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Indicar si es original o copia ____.</w:t>
      </w:r>
    </w:p>
    <w:p w14:paraId="4E97FD4B"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El “ORIGINAL” de la propuesta contendrá todos los documentos solicitados, foliados en forma consecutiva. En el evento de no poseer documentos originales, se podrán adjuntar copias.  Sin embargo, la Secretaria General y/o el área respectiva, se reserva el derecho de verificar su autenticidad.</w:t>
      </w:r>
    </w:p>
    <w:p w14:paraId="37DCF83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 xml:space="preserve">No se aceptarán propuestas cuyos documentos que sean objeto de evaluación y calificación presenten tachaduras, raspaduras o enmendaduras, salvo que las mismas sean refrendadas por el proponente al margen </w:t>
      </w:r>
      <w:proofErr w:type="gramStart"/>
      <w:r w:rsidRPr="007362E7">
        <w:rPr>
          <w:rFonts w:ascii="Arial" w:eastAsia="Calibri" w:hAnsi="Arial" w:cs="Arial"/>
          <w:iCs/>
          <w:sz w:val="22"/>
          <w:szCs w:val="22"/>
        </w:rPr>
        <w:t>del mismo</w:t>
      </w:r>
      <w:proofErr w:type="gramEnd"/>
      <w:r w:rsidRPr="007362E7">
        <w:rPr>
          <w:rFonts w:ascii="Arial" w:eastAsia="Calibri" w:hAnsi="Arial" w:cs="Arial"/>
          <w:iCs/>
          <w:sz w:val="22"/>
          <w:szCs w:val="22"/>
        </w:rPr>
        <w:t xml:space="preserve"> o en documento aparte incluido en la propuesta.</w:t>
      </w:r>
    </w:p>
    <w:p w14:paraId="7250F443" w14:textId="29F988CB" w:rsidR="007362E7" w:rsidRPr="007362E7" w:rsidRDefault="007362E7" w:rsidP="007362E7">
      <w:pPr>
        <w:spacing w:after="160" w:line="256" w:lineRule="auto"/>
        <w:jc w:val="both"/>
        <w:rPr>
          <w:rFonts w:ascii="Arial" w:eastAsia="Calibri" w:hAnsi="Arial" w:cs="Arial"/>
          <w:b/>
          <w:iCs/>
          <w:sz w:val="22"/>
          <w:szCs w:val="22"/>
        </w:rPr>
      </w:pPr>
      <w:r w:rsidRPr="007362E7">
        <w:rPr>
          <w:rFonts w:ascii="Arial" w:eastAsia="Calibri" w:hAnsi="Arial" w:cs="Arial"/>
          <w:iCs/>
          <w:sz w:val="22"/>
          <w:szCs w:val="22"/>
        </w:rPr>
        <w:t>No se aceptarán propuestas complementarias o modificaciones que fueren presentadas con posterioridad a la fecha y hora de cierre del presente proceso</w:t>
      </w:r>
      <w:r w:rsidRPr="007362E7">
        <w:rPr>
          <w:rFonts w:ascii="Arial" w:eastAsia="Calibri" w:hAnsi="Arial" w:cs="Arial"/>
          <w:b/>
          <w:iCs/>
          <w:sz w:val="22"/>
          <w:szCs w:val="22"/>
        </w:rPr>
        <w:t>.</w:t>
      </w:r>
    </w:p>
    <w:p w14:paraId="1EF26DA1"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 xml:space="preserve">1.16 ALCANCE. </w:t>
      </w:r>
    </w:p>
    <w:p w14:paraId="556486B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El objeto del contrato que se suscriba se debe ejecutar de acuerdo con las especificaciones técnicas y de requerimiento del suministro, contenidas en el Capítulo V de los términos de referencia.</w:t>
      </w:r>
    </w:p>
    <w:p w14:paraId="0C91E4EB"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 xml:space="preserve">1.17 IDIOMA Y MONEDA. </w:t>
      </w:r>
    </w:p>
    <w:p w14:paraId="5407C032"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sz w:val="22"/>
          <w:szCs w:val="22"/>
        </w:rPr>
        <w:t xml:space="preserve">El idioma oficial durante la invitación y ejecución del contrato será el castellano (Articulo 10 Constitución Política de Colombia), por lo tanto, en este idioma se presentarán todos los documentos e informaciones de cualquier índole, la propuesta y el contrato. </w:t>
      </w:r>
      <w:r w:rsidRPr="007362E7">
        <w:rPr>
          <w:rFonts w:ascii="Arial" w:eastAsia="Calibri" w:hAnsi="Arial" w:cs="Arial"/>
          <w:iCs/>
          <w:sz w:val="22"/>
          <w:szCs w:val="22"/>
        </w:rPr>
        <w:t>La moneda será el peso colombiano, no se aceptarán propuestas en otro idioma y otra moneda.</w:t>
      </w:r>
    </w:p>
    <w:p w14:paraId="48651A2D"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b/>
          <w:iCs/>
          <w:sz w:val="22"/>
          <w:szCs w:val="22"/>
        </w:rPr>
        <w:t>NOTA:</w:t>
      </w:r>
      <w:r w:rsidRPr="007362E7">
        <w:rPr>
          <w:rFonts w:ascii="Arial" w:eastAsia="Calibri" w:hAnsi="Arial" w:cs="Arial"/>
          <w:iCs/>
          <w:sz w:val="22"/>
          <w:szCs w:val="22"/>
        </w:rPr>
        <w:t xml:space="preserve"> En todo caso, si se presentan documentos en idioma extranjero, deberán venir traducidos al castellano de conformidad con la normatividad vigente en la materia.  </w:t>
      </w:r>
    </w:p>
    <w:p w14:paraId="69AA0C4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1.18 INHABILIDADES E INCOMPATIBILIDADES PARA CONTRATAR.</w:t>
      </w:r>
    </w:p>
    <w:p w14:paraId="3BA6217D"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El oferente debe garantizar en la carta de presentación de la oferta en forma escrita y expresamente, que no se haya incurso en ninguna de las inhabilidades e incompatibilidades para contratar con </w:t>
      </w:r>
      <w:r w:rsidRPr="007362E7">
        <w:rPr>
          <w:rFonts w:ascii="Arial" w:eastAsia="Calibri" w:hAnsi="Arial" w:cs="Arial"/>
          <w:bCs/>
          <w:sz w:val="22"/>
          <w:szCs w:val="22"/>
          <w:lang w:val="es-ES"/>
        </w:rPr>
        <w:t>EMPOCALDAS S.A. E.S.P</w:t>
      </w:r>
      <w:r w:rsidRPr="007362E7">
        <w:rPr>
          <w:rFonts w:ascii="Arial" w:eastAsia="Calibri" w:hAnsi="Arial" w:cs="Arial"/>
          <w:b/>
          <w:bCs/>
          <w:sz w:val="22"/>
          <w:szCs w:val="22"/>
          <w:lang w:val="es-ES"/>
        </w:rPr>
        <w:t>.</w:t>
      </w:r>
      <w:r w:rsidRPr="007362E7">
        <w:rPr>
          <w:rFonts w:ascii="Arial" w:eastAsia="Calibri" w:hAnsi="Arial" w:cs="Arial"/>
          <w:sz w:val="22"/>
          <w:szCs w:val="22"/>
          <w:lang w:val="es-ES"/>
        </w:rPr>
        <w:t xml:space="preserve">, de acuerdo con lo establecido en la Ley 80 de 1993 en concordancia con el Artículo 44,4 de la Ley 142 de 1994 y demás normas vigentes, afirmación que se entenderá prestada bajo la gravedad del juramento. </w:t>
      </w:r>
    </w:p>
    <w:p w14:paraId="6F5F917F"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lastRenderedPageBreak/>
        <w:t xml:space="preserve">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14:paraId="405DB437"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14:paraId="65D77E37"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14:paraId="1711F4D3"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1.19 INSTRUCCIONES PRELIMINARES</w:t>
      </w:r>
    </w:p>
    <w:p w14:paraId="26EA0B4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proponente  deberá  examinar cuidadosamente  los  términos de referencia,  las adendas  y  todos  los  aspectos  que  puedan  influir en la presentación de la propuesta. Con la presentación de las ofertas por parte de los proponentes, se entenderán conocidos y aceptadas las condiciones del presente documento. </w:t>
      </w:r>
    </w:p>
    <w:p w14:paraId="7BBEBD3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14:paraId="5F6CCEF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1.20 INTERPRETACIÓN, ACLARACIÓN Y MODIFICACIÓN DE LOS DOCUMENTOS.</w:t>
      </w:r>
    </w:p>
    <w:p w14:paraId="6C4C2B7F" w14:textId="77777777" w:rsidR="007362E7" w:rsidRP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El proponente deberá examinar todas las instrucciones, formularios, condiciones, especificaciones, requerimientos y anexos que figuren en los documentos del proceso de solicitud pública de ofertas, los cuales constituyen la única fuente de información para la preparación de la propuesta.</w:t>
      </w:r>
    </w:p>
    <w:p w14:paraId="412DA491" w14:textId="77777777" w:rsidR="007362E7" w:rsidRP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 xml:space="preserve">EMPOCALDAS S.A. E.S.P. podrá antes del vencimiento del plazo para presentar ofertas, modificar los documentos de la solicitud pública mediante adendas publicadas en la página WEB de EMPOCALDAS S.A. E.S.P., los cuales serán de obligatoria observancia para la preparación de la oferta. </w:t>
      </w:r>
    </w:p>
    <w:p w14:paraId="0F0F2B37" w14:textId="77777777" w:rsid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Si un oferente encontrare discrepancias u omisiones en las condiciones, especificaciones o en los demás documentos o dudas sobre ellos, deberá solicitar por escrito a EMPOCALDAS S.A. E.S.P. las aclaraciones necesarias, las cuales requieren ser recibidas por ésta, por lo menos dos (2) días hábiles antes de la fecha de cierre y entrega de las propuestas, de lo contrario no podrán ser absueltas por preclusión de términos de la solicitud pública de ofertas.</w:t>
      </w:r>
    </w:p>
    <w:p w14:paraId="0FED27D9" w14:textId="77777777" w:rsidR="00C47AB7" w:rsidRPr="007362E7" w:rsidRDefault="00C47AB7" w:rsidP="007362E7">
      <w:pPr>
        <w:spacing w:after="160" w:line="256" w:lineRule="auto"/>
        <w:jc w:val="both"/>
        <w:rPr>
          <w:rFonts w:ascii="Arial" w:eastAsia="Calibri" w:hAnsi="Arial" w:cs="Arial"/>
          <w:bCs/>
          <w:sz w:val="22"/>
          <w:szCs w:val="22"/>
          <w:lang w:val="es-ES"/>
        </w:rPr>
      </w:pPr>
    </w:p>
    <w:p w14:paraId="53F99CF8"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1.21 VALIDEZ DE LAS PROPUESTAS:</w:t>
      </w:r>
    </w:p>
    <w:p w14:paraId="2A07B494"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Las propuestas serán válidas por un periodo no inferior a SESENTA (60) DÍAS CALENDARIO, contados a partir de la fecha estipulada para la entrega de propuestas.</w:t>
      </w:r>
    </w:p>
    <w:p w14:paraId="04A76D7B"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1.22 AMPLIACIÓN DEL PLAZO PARA LA PRESENTACIÓN DE PROPUESTAS</w:t>
      </w:r>
    </w:p>
    <w:p w14:paraId="261FC7C0"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EMPOCALDAS S.A. E.S.P. podrá ampliar el plazo para presentar propuestas, cuando lo considere conveniente o cuando lo soliciten al menos dos de los invitados.</w:t>
      </w:r>
    </w:p>
    <w:p w14:paraId="2C3ECFD7" w14:textId="77777777" w:rsidR="007362E7" w:rsidRPr="007362E7" w:rsidRDefault="007362E7" w:rsidP="007362E7">
      <w:pPr>
        <w:spacing w:after="160" w:line="256" w:lineRule="auto"/>
        <w:jc w:val="both"/>
        <w:rPr>
          <w:rFonts w:ascii="Arial" w:eastAsia="Calibri" w:hAnsi="Arial" w:cs="Arial"/>
          <w:b/>
          <w:sz w:val="22"/>
          <w:szCs w:val="22"/>
          <w:lang w:val="es-ES_tradnl"/>
        </w:rPr>
      </w:pPr>
      <w:r w:rsidRPr="007362E7">
        <w:rPr>
          <w:rFonts w:ascii="Arial" w:eastAsia="Calibri" w:hAnsi="Arial" w:cs="Arial"/>
          <w:b/>
          <w:bCs/>
          <w:sz w:val="22"/>
          <w:szCs w:val="22"/>
          <w:lang w:val="es-ES"/>
        </w:rPr>
        <w:t xml:space="preserve">1.23 </w:t>
      </w:r>
      <w:r w:rsidRPr="007362E7">
        <w:rPr>
          <w:rFonts w:ascii="Arial" w:eastAsia="Calibri" w:hAnsi="Arial" w:cs="Arial"/>
          <w:b/>
          <w:sz w:val="22"/>
          <w:szCs w:val="22"/>
          <w:lang w:val="es-ES_tradnl"/>
        </w:rPr>
        <w:t>GARANTÍA DE SERIEDAD DE LA PROPUESTA</w:t>
      </w:r>
    </w:p>
    <w:p w14:paraId="00B842B3"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La oferta deberá estar acompañada de una garantía de seriedad otorgada por un banco o compañía de seguros, legalmente establecida para operar en Colombia, constituida de conformidad con la póliza matriz de la Contraloría General de la República que reglamente las garantías para entidades oficiales. La póliza debe constituirse a favor de EMPOCALDAS S.A. E.S.P., anotando su número de NIT, el cual corresponde al No. 890803239-9 y como tomador debe figurar el oferente, sea persona natural o jurídica. Cuando el tomador sea Uniones Temporales o Consorcios se deberá consignar el nombre de todas las personas asociadas con su porcentaje de partición.</w:t>
      </w:r>
    </w:p>
    <w:p w14:paraId="37E38D77"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La vigencia de la garantía de seriedad de la oferta será de sesenta (60) días calendario contados a partir de la fecha de cierre de la invitación, y se constituirá por una cuantía correspondiente al DIEZ POR CIENTO (10%) DEL PRESUPUESTO OFICIAL del grupo a presentar.</w:t>
      </w:r>
    </w:p>
    <w:p w14:paraId="2FB6F02A"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La garantía tiene por fin asegurar que el proponente se compromete a cumplir con las obligaciones emanadas de la SOLICITUD PÚBLICA, especialmente a mantener el valor y condiciones de la propuesta, a suscribir y legalizar el contrato consecuencia de </w:t>
      </w:r>
      <w:proofErr w:type="gramStart"/>
      <w:r w:rsidRPr="007362E7">
        <w:rPr>
          <w:rFonts w:ascii="Arial" w:eastAsia="Calibri" w:hAnsi="Arial" w:cs="Arial"/>
          <w:sz w:val="22"/>
          <w:szCs w:val="22"/>
          <w:lang w:val="es-ES"/>
        </w:rPr>
        <w:t>la misma</w:t>
      </w:r>
      <w:proofErr w:type="gramEnd"/>
      <w:r w:rsidRPr="007362E7">
        <w:rPr>
          <w:rFonts w:ascii="Arial" w:eastAsia="Calibri" w:hAnsi="Arial" w:cs="Arial"/>
          <w:sz w:val="22"/>
          <w:szCs w:val="22"/>
          <w:lang w:val="es-ES"/>
        </w:rPr>
        <w:t>, en los términos del presente documento y de la oferta en la parte que esta haya sido aceptada, y en general de conformidad con los términos que sirvieron de base para la aceptación de la oferta.</w:t>
      </w:r>
    </w:p>
    <w:p w14:paraId="182849B6"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términos de referencia,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14:paraId="5CA08569" w14:textId="77777777" w:rsidR="007362E7" w:rsidRP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términos de referencia.</w:t>
      </w:r>
    </w:p>
    <w:p w14:paraId="152AF320" w14:textId="77777777" w:rsidR="007362E7" w:rsidRPr="007362E7" w:rsidRDefault="007362E7" w:rsidP="007362E7">
      <w:pPr>
        <w:spacing w:after="160" w:line="256" w:lineRule="auto"/>
        <w:jc w:val="both"/>
        <w:rPr>
          <w:rFonts w:ascii="Arial" w:eastAsia="Calibri" w:hAnsi="Arial" w:cs="Arial"/>
          <w:iCs/>
          <w:sz w:val="22"/>
          <w:szCs w:val="22"/>
          <w:lang w:val="es-ES"/>
        </w:rPr>
      </w:pPr>
      <w:r w:rsidRPr="007362E7">
        <w:rPr>
          <w:rFonts w:ascii="Arial" w:eastAsia="Calibri" w:hAnsi="Arial" w:cs="Arial"/>
          <w:b/>
          <w:iCs/>
          <w:sz w:val="22"/>
          <w:szCs w:val="22"/>
          <w:lang w:val="es-ES_tradnl"/>
        </w:rPr>
        <w:lastRenderedPageBreak/>
        <w:t xml:space="preserve">NOTA: </w:t>
      </w:r>
      <w:r w:rsidRPr="007362E7">
        <w:rPr>
          <w:rFonts w:ascii="Arial" w:eastAsia="Calibri" w:hAnsi="Arial" w:cs="Arial"/>
          <w:iCs/>
          <w:sz w:val="22"/>
          <w:szCs w:val="22"/>
          <w:lang w:val="es-ES_tradnl"/>
        </w:rPr>
        <w:t xml:space="preserve">La no entrega o la entrega errónea de la garantía de seriedad junto con la propuesta no será subsanable y constituye causal de </w:t>
      </w:r>
      <w:r w:rsidRPr="007362E7">
        <w:rPr>
          <w:rFonts w:ascii="Arial" w:eastAsia="Calibri" w:hAnsi="Arial" w:cs="Arial"/>
          <w:b/>
          <w:bCs/>
          <w:iCs/>
          <w:sz w:val="22"/>
          <w:szCs w:val="22"/>
          <w:lang w:val="es-ES_tradnl"/>
        </w:rPr>
        <w:t>RECHAZO</w:t>
      </w:r>
      <w:r w:rsidRPr="007362E7">
        <w:rPr>
          <w:rFonts w:ascii="Arial" w:eastAsia="Calibri" w:hAnsi="Arial" w:cs="Arial"/>
          <w:iCs/>
          <w:sz w:val="22"/>
          <w:szCs w:val="22"/>
          <w:lang w:val="es-ES_tradnl"/>
        </w:rPr>
        <w:t xml:space="preserve"> de esta.</w:t>
      </w:r>
    </w:p>
    <w:p w14:paraId="2BBDCE45"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 xml:space="preserve">1.24 CORRESPONDENCIA: </w:t>
      </w:r>
    </w:p>
    <w:p w14:paraId="2B9EF706"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Toda correspondencia de los proponentes deberá dirigirse en la siguiente forma, mientras no se indique otra cosa:</w:t>
      </w:r>
    </w:p>
    <w:p w14:paraId="0C775F60"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Señores</w:t>
      </w:r>
    </w:p>
    <w:p w14:paraId="5A929035"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 xml:space="preserve">EMPOCALDAS S.A. E.S.P. </w:t>
      </w:r>
    </w:p>
    <w:p w14:paraId="43B33325"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Carrera 23 Nro. 75 - 82</w:t>
      </w:r>
    </w:p>
    <w:p w14:paraId="4CBDEFE0"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Manizales, Caldas - Colombia</w:t>
      </w:r>
    </w:p>
    <w:p w14:paraId="2DA8519F" w14:textId="5A8D8079"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 xml:space="preserve">Referencia: Solicitud Publica de Ofertas No. </w:t>
      </w:r>
      <w:r w:rsidR="00C47AB7">
        <w:rPr>
          <w:rFonts w:ascii="Arial" w:eastAsia="Calibri" w:hAnsi="Arial" w:cs="Arial"/>
          <w:b/>
          <w:bCs/>
          <w:sz w:val="22"/>
          <w:szCs w:val="22"/>
          <w:lang w:val="es-ES"/>
        </w:rPr>
        <w:t>024</w:t>
      </w:r>
      <w:r w:rsidRPr="007362E7">
        <w:rPr>
          <w:rFonts w:ascii="Arial" w:eastAsia="Calibri" w:hAnsi="Arial" w:cs="Arial"/>
          <w:b/>
          <w:bCs/>
          <w:sz w:val="22"/>
          <w:szCs w:val="22"/>
          <w:lang w:val="es-ES"/>
        </w:rPr>
        <w:t xml:space="preserve"> de 2024. </w:t>
      </w:r>
    </w:p>
    <w:p w14:paraId="2D501429" w14:textId="77777777" w:rsidR="007362E7" w:rsidRPr="007362E7" w:rsidRDefault="007362E7" w:rsidP="007362E7">
      <w:pPr>
        <w:spacing w:after="160" w:line="256" w:lineRule="auto"/>
        <w:jc w:val="center"/>
        <w:rPr>
          <w:rFonts w:ascii="Arial" w:eastAsia="Calibri" w:hAnsi="Arial" w:cs="Arial"/>
          <w:b/>
          <w:bCs/>
          <w:sz w:val="22"/>
          <w:szCs w:val="22"/>
          <w:lang w:val="es-ES"/>
        </w:rPr>
      </w:pPr>
      <w:r w:rsidRPr="007362E7">
        <w:rPr>
          <w:rFonts w:ascii="Arial" w:eastAsia="Calibri" w:hAnsi="Arial" w:cs="Arial"/>
          <w:b/>
          <w:bCs/>
          <w:sz w:val="22"/>
          <w:szCs w:val="22"/>
          <w:lang w:val="es-ES"/>
        </w:rPr>
        <w:t>CAPITULO II</w:t>
      </w:r>
    </w:p>
    <w:p w14:paraId="742222BC" w14:textId="77777777" w:rsidR="007362E7" w:rsidRPr="007362E7" w:rsidRDefault="007362E7" w:rsidP="007362E7">
      <w:pPr>
        <w:spacing w:after="160" w:line="256" w:lineRule="auto"/>
        <w:jc w:val="center"/>
        <w:rPr>
          <w:rFonts w:ascii="Arial" w:eastAsia="Calibri" w:hAnsi="Arial" w:cs="Arial"/>
          <w:b/>
          <w:bCs/>
          <w:sz w:val="22"/>
          <w:szCs w:val="22"/>
          <w:lang w:val="es-ES"/>
        </w:rPr>
      </w:pPr>
      <w:r w:rsidRPr="007362E7">
        <w:rPr>
          <w:rFonts w:ascii="Arial" w:eastAsia="Calibri" w:hAnsi="Arial" w:cs="Arial"/>
          <w:b/>
          <w:sz w:val="22"/>
          <w:szCs w:val="22"/>
          <w:lang w:val="es-ES_tradnl"/>
        </w:rPr>
        <w:t>DOCUMENTOS DE LA PROPUESTA Y CRITERIOS DE EVALUACIÓN Y SELECCIÓN</w:t>
      </w:r>
    </w:p>
    <w:p w14:paraId="5C9B8F30"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Cs/>
          <w:sz w:val="22"/>
          <w:szCs w:val="22"/>
          <w:lang w:val="es-ES"/>
        </w:rPr>
        <w:t>Las propuestas presentadas por los proponentes que deseen participar en el presente proceso de selección deberán contener los siguientes documentos, los cuales serán adjuntados en el orden en que se describen a continuación:</w:t>
      </w:r>
    </w:p>
    <w:p w14:paraId="56D11F3E" w14:textId="77777777" w:rsidR="007362E7" w:rsidRPr="007362E7" w:rsidRDefault="007362E7" w:rsidP="007362E7">
      <w:p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lang w:val="es-ES_tradnl"/>
        </w:rPr>
        <w:t>2.1 DOCUMENTOS DE CARÁCTER JURÍDICO</w:t>
      </w:r>
    </w:p>
    <w:p w14:paraId="2FA88290" w14:textId="77777777" w:rsidR="007362E7" w:rsidRPr="007362E7" w:rsidRDefault="007362E7" w:rsidP="007362E7">
      <w:pPr>
        <w:numPr>
          <w:ilvl w:val="0"/>
          <w:numId w:val="9"/>
        </w:numPr>
        <w:tabs>
          <w:tab w:val="num" w:pos="-709"/>
        </w:tabs>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Carta de presentación de la propuesta, según formato adjunto.</w:t>
      </w:r>
    </w:p>
    <w:p w14:paraId="6EA59D82" w14:textId="77777777" w:rsidR="007362E7" w:rsidRPr="007362E7" w:rsidRDefault="007362E7" w:rsidP="007362E7">
      <w:pPr>
        <w:numPr>
          <w:ilvl w:val="0"/>
          <w:numId w:val="9"/>
        </w:numPr>
        <w:tabs>
          <w:tab w:val="num" w:pos="-709"/>
        </w:tabs>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Compromiso anticorrupción, según formato adjunto.</w:t>
      </w:r>
    </w:p>
    <w:p w14:paraId="62988434" w14:textId="77777777" w:rsidR="007362E7" w:rsidRPr="007362E7" w:rsidRDefault="007362E7" w:rsidP="007362E7">
      <w:pPr>
        <w:numPr>
          <w:ilvl w:val="0"/>
          <w:numId w:val="9"/>
        </w:numPr>
        <w:tabs>
          <w:tab w:val="num" w:pos="-709"/>
        </w:tabs>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_tradnl"/>
        </w:rPr>
        <w:t>Certificado de Existencia y Representación Legal, en cualquier cámara de comercio del país y con fecha de expedición no superior a treinta días para personas jurídicas.</w:t>
      </w:r>
    </w:p>
    <w:p w14:paraId="1014A206" w14:textId="77777777" w:rsidR="007362E7" w:rsidRPr="007362E7" w:rsidRDefault="007362E7" w:rsidP="007362E7">
      <w:pPr>
        <w:numPr>
          <w:ilvl w:val="0"/>
          <w:numId w:val="9"/>
        </w:numPr>
        <w:tabs>
          <w:tab w:val="num" w:pos="-709"/>
        </w:tabs>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Acta de autorización para presentar la propuesta y celebrar el respectivo contrato, expedida por el órgano social competente cuando se requiera, para personas jurídicas. </w:t>
      </w:r>
    </w:p>
    <w:p w14:paraId="02987F93" w14:textId="77777777" w:rsidR="007362E7" w:rsidRPr="007362E7" w:rsidRDefault="007362E7" w:rsidP="007362E7">
      <w:pPr>
        <w:numPr>
          <w:ilvl w:val="0"/>
          <w:numId w:val="9"/>
        </w:numPr>
        <w:tabs>
          <w:tab w:val="num" w:pos="-709"/>
        </w:tabs>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RUT (Aplica para personas naturales y jurídicas).</w:t>
      </w:r>
    </w:p>
    <w:p w14:paraId="2F62D124" w14:textId="77777777" w:rsidR="007362E7" w:rsidRPr="007362E7" w:rsidRDefault="007362E7" w:rsidP="007362E7">
      <w:pPr>
        <w:numPr>
          <w:ilvl w:val="0"/>
          <w:numId w:val="9"/>
        </w:numPr>
        <w:tabs>
          <w:tab w:val="num" w:pos="-709"/>
        </w:tabs>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Propuesta económica.</w:t>
      </w:r>
    </w:p>
    <w:p w14:paraId="7CFE2865" w14:textId="77777777" w:rsidR="007362E7" w:rsidRDefault="007362E7" w:rsidP="007362E7">
      <w:pPr>
        <w:numPr>
          <w:ilvl w:val="0"/>
          <w:numId w:val="9"/>
        </w:numPr>
        <w:tabs>
          <w:tab w:val="num" w:pos="-709"/>
        </w:tabs>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Certificado de inscripción en la Cámaras de Comercio, según la Clasificación de Bienes y Servicios de Naciones Unidas (versión 14), solicitadas conforme al grupo. Dicha inscripción deberá estar vigente el día de la fecha de cierre y entrega de propuestas.</w:t>
      </w:r>
      <w:bookmarkStart w:id="0" w:name="_Hlk93312650"/>
    </w:p>
    <w:p w14:paraId="4180CF09" w14:textId="77777777" w:rsidR="003B0112" w:rsidRPr="007362E7" w:rsidRDefault="003B0112" w:rsidP="003B0112">
      <w:pPr>
        <w:spacing w:after="160" w:line="256" w:lineRule="auto"/>
        <w:ind w:left="1353"/>
        <w:jc w:val="both"/>
        <w:rPr>
          <w:rFonts w:ascii="Arial" w:eastAsia="Calibri" w:hAnsi="Arial" w:cs="Arial"/>
          <w:bCs/>
          <w:iCs/>
          <w:sz w:val="22"/>
          <w:szCs w:val="22"/>
        </w:rPr>
      </w:pPr>
    </w:p>
    <w:tbl>
      <w:tblPr>
        <w:tblW w:w="5912" w:type="dxa"/>
        <w:jc w:val="center"/>
        <w:tblLook w:val="04A0" w:firstRow="1" w:lastRow="0" w:firstColumn="1" w:lastColumn="0" w:noHBand="0" w:noVBand="1"/>
      </w:tblPr>
      <w:tblGrid>
        <w:gridCol w:w="1838"/>
        <w:gridCol w:w="4074"/>
      </w:tblGrid>
      <w:tr w:rsidR="007362E7" w:rsidRPr="007362E7" w14:paraId="3398B1D6" w14:textId="77777777" w:rsidTr="00D86FCF">
        <w:trPr>
          <w:trHeight w:val="181"/>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3D60A520"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lastRenderedPageBreak/>
              <w:t>CÓDIGO</w:t>
            </w:r>
          </w:p>
        </w:tc>
        <w:tc>
          <w:tcPr>
            <w:tcW w:w="4074" w:type="dxa"/>
            <w:tcBorders>
              <w:top w:val="single" w:sz="4" w:space="0" w:color="000000"/>
              <w:left w:val="single" w:sz="4" w:space="0" w:color="000000"/>
              <w:bottom w:val="single" w:sz="4" w:space="0" w:color="000000"/>
              <w:right w:val="single" w:sz="4" w:space="0" w:color="000000"/>
            </w:tcBorders>
            <w:shd w:val="clear" w:color="auto" w:fill="auto"/>
          </w:tcPr>
          <w:p w14:paraId="3FAB8EF9"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NOMBRE</w:t>
            </w:r>
          </w:p>
        </w:tc>
      </w:tr>
      <w:tr w:rsidR="007362E7" w:rsidRPr="007362E7" w14:paraId="407FE5F3" w14:textId="77777777" w:rsidTr="00D86FCF">
        <w:trPr>
          <w:trHeight w:val="36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03EB2E3F" w14:textId="4422EFE3" w:rsidR="007362E7" w:rsidRPr="007362E7" w:rsidRDefault="003B0112" w:rsidP="007362E7">
            <w:pPr>
              <w:spacing w:after="160" w:line="256" w:lineRule="auto"/>
              <w:jc w:val="both"/>
              <w:rPr>
                <w:rFonts w:ascii="Arial" w:eastAsia="Calibri" w:hAnsi="Arial" w:cs="Arial"/>
                <w:b/>
                <w:bCs/>
                <w:iCs/>
                <w:sz w:val="22"/>
                <w:szCs w:val="22"/>
              </w:rPr>
            </w:pPr>
            <w:r>
              <w:rPr>
                <w:rFonts w:ascii="Arial" w:eastAsia="Calibri" w:hAnsi="Arial" w:cs="Arial"/>
                <w:b/>
                <w:bCs/>
                <w:iCs/>
                <w:sz w:val="22"/>
                <w:szCs w:val="22"/>
              </w:rPr>
              <w:t>80161602</w:t>
            </w:r>
          </w:p>
        </w:tc>
        <w:tc>
          <w:tcPr>
            <w:tcW w:w="4074" w:type="dxa"/>
            <w:tcBorders>
              <w:top w:val="single" w:sz="4" w:space="0" w:color="000000"/>
              <w:left w:val="single" w:sz="4" w:space="0" w:color="000000"/>
              <w:bottom w:val="single" w:sz="4" w:space="0" w:color="000000"/>
              <w:right w:val="single" w:sz="4" w:space="0" w:color="000000"/>
            </w:tcBorders>
            <w:shd w:val="clear" w:color="auto" w:fill="auto"/>
          </w:tcPr>
          <w:p w14:paraId="7059CFA5" w14:textId="58F84E08" w:rsidR="007362E7" w:rsidRPr="007362E7" w:rsidRDefault="003B0112" w:rsidP="007362E7">
            <w:pPr>
              <w:spacing w:after="160" w:line="256" w:lineRule="auto"/>
              <w:jc w:val="both"/>
              <w:rPr>
                <w:rFonts w:ascii="Arial" w:eastAsia="Calibri" w:hAnsi="Arial" w:cs="Arial"/>
                <w:iCs/>
                <w:sz w:val="22"/>
                <w:szCs w:val="22"/>
              </w:rPr>
            </w:pPr>
            <w:r>
              <w:rPr>
                <w:rFonts w:ascii="Arial" w:eastAsia="Calibri" w:hAnsi="Arial" w:cs="Arial"/>
                <w:iCs/>
                <w:sz w:val="22"/>
                <w:szCs w:val="22"/>
              </w:rPr>
              <w:t xml:space="preserve">Servicios de recepción. </w:t>
            </w:r>
            <w:r w:rsidR="007362E7" w:rsidRPr="007362E7">
              <w:rPr>
                <w:rFonts w:ascii="Arial" w:eastAsia="Calibri" w:hAnsi="Arial" w:cs="Arial"/>
                <w:iCs/>
                <w:sz w:val="22"/>
                <w:szCs w:val="22"/>
              </w:rPr>
              <w:t xml:space="preserve"> </w:t>
            </w:r>
          </w:p>
        </w:tc>
      </w:tr>
    </w:tbl>
    <w:p w14:paraId="774A59AE" w14:textId="77777777" w:rsidR="007362E7" w:rsidRPr="007362E7" w:rsidRDefault="007362E7" w:rsidP="007362E7">
      <w:pPr>
        <w:spacing w:after="160" w:line="256" w:lineRule="auto"/>
        <w:jc w:val="both"/>
        <w:rPr>
          <w:rFonts w:ascii="Arial" w:eastAsia="Calibri" w:hAnsi="Arial" w:cs="Arial"/>
          <w:bCs/>
          <w:iCs/>
          <w:sz w:val="22"/>
          <w:szCs w:val="22"/>
          <w:lang w:val="es-ES_tradnl"/>
        </w:rPr>
      </w:pPr>
    </w:p>
    <w:p w14:paraId="7A5F6C9B" w14:textId="0B62433F" w:rsidR="007362E7" w:rsidRPr="007362E7" w:rsidRDefault="007362E7" w:rsidP="007362E7">
      <w:pPr>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_tradnl"/>
        </w:rPr>
        <w:t>h) Fotocopia de la cédula de ciudadanía del representante legal o de la persona natural</w:t>
      </w:r>
      <w:r w:rsidR="003B2152">
        <w:rPr>
          <w:rFonts w:ascii="Arial" w:eastAsia="Calibri" w:hAnsi="Arial" w:cs="Arial"/>
          <w:bCs/>
          <w:iCs/>
          <w:sz w:val="22"/>
          <w:szCs w:val="22"/>
          <w:lang w:val="es-ES_tradnl"/>
        </w:rPr>
        <w:t xml:space="preserve"> y libreta en caso de requerirse. </w:t>
      </w:r>
    </w:p>
    <w:p w14:paraId="39D67503" w14:textId="77777777" w:rsidR="007362E7" w:rsidRPr="007362E7" w:rsidRDefault="007362E7" w:rsidP="007362E7">
      <w:pPr>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
        </w:rPr>
        <w:t>I) Certificado de antecedentes disciplinarios de la razón social y del representante legal o de la persona natural expedido por la Procuraduría General de la Nación. (aplica para personas naturales y jurídicas).</w:t>
      </w:r>
    </w:p>
    <w:p w14:paraId="7353D3EC" w14:textId="77777777" w:rsidR="007362E7" w:rsidRPr="007362E7" w:rsidRDefault="007362E7" w:rsidP="007362E7">
      <w:pPr>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
        </w:rPr>
        <w:t>j) Certificado de antecedentes fiscales de la razón social y del representante legal o de la persona natural, expedido por la Contraloría General de la República. (aplica para personas naturales y jurídicas).</w:t>
      </w:r>
    </w:p>
    <w:p w14:paraId="71F5EAC9" w14:textId="77777777" w:rsidR="007362E7" w:rsidRPr="007362E7" w:rsidRDefault="007362E7" w:rsidP="007362E7">
      <w:pPr>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
        </w:rPr>
        <w:t>k) Certificación de cumplimiento de pago de obligaciones laborales y aportes parafiscales para las personas naturales (artículo 23 Ley 1150 de 2007) y jurídicas (artículo 50 Ley 789 de 2002).</w:t>
      </w:r>
    </w:p>
    <w:p w14:paraId="023D0A26" w14:textId="77777777" w:rsidR="007362E7" w:rsidRPr="007362E7" w:rsidRDefault="007362E7" w:rsidP="007362E7">
      <w:pPr>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_tradnl"/>
        </w:rPr>
        <w:t>l) Verificación en el Registro Nacional de medidas correctivas</w:t>
      </w:r>
    </w:p>
    <w:p w14:paraId="732D312C" w14:textId="1F24992C" w:rsidR="007362E7" w:rsidRPr="003B0112" w:rsidRDefault="007362E7" w:rsidP="007362E7">
      <w:pPr>
        <w:spacing w:after="160" w:line="256" w:lineRule="auto"/>
        <w:jc w:val="both"/>
        <w:rPr>
          <w:rFonts w:ascii="Arial" w:eastAsia="Calibri" w:hAnsi="Arial" w:cs="Arial"/>
          <w:bCs/>
          <w:iCs/>
          <w:sz w:val="22"/>
          <w:szCs w:val="22"/>
          <w:lang w:val="es-ES"/>
        </w:rPr>
      </w:pPr>
      <w:r w:rsidRPr="007362E7">
        <w:rPr>
          <w:rFonts w:ascii="Arial" w:eastAsia="Calibri" w:hAnsi="Arial" w:cs="Arial"/>
          <w:bCs/>
          <w:iCs/>
          <w:sz w:val="22"/>
          <w:szCs w:val="22"/>
          <w:lang w:val="es-ES"/>
        </w:rPr>
        <w:t>m) El Oferente deberá declarar bajo la gravedad de juramento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14:paraId="27C46C3B"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o) Habilitación para prestar el servicio de transporte de carga por carretera expedida por el Ministerio de Transporte.</w:t>
      </w:r>
    </w:p>
    <w:p w14:paraId="3578E807" w14:textId="77777777" w:rsidR="007362E7" w:rsidRPr="007362E7" w:rsidRDefault="007362E7" w:rsidP="007362E7">
      <w:pPr>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
        </w:rPr>
        <w:t>p) Garantía de seriedad de la propuesta.</w:t>
      </w:r>
    </w:p>
    <w:p w14:paraId="7A6A3127" w14:textId="77777777" w:rsidR="007362E7" w:rsidRPr="007362E7" w:rsidRDefault="007362E7" w:rsidP="007362E7">
      <w:pPr>
        <w:spacing w:after="160" w:line="256" w:lineRule="auto"/>
        <w:jc w:val="both"/>
        <w:rPr>
          <w:rFonts w:ascii="Arial" w:eastAsia="Calibri" w:hAnsi="Arial" w:cs="Arial"/>
          <w:bCs/>
          <w:iCs/>
          <w:sz w:val="22"/>
          <w:szCs w:val="22"/>
          <w:lang w:val="es-ES"/>
        </w:rPr>
      </w:pPr>
      <w:r w:rsidRPr="007362E7">
        <w:rPr>
          <w:rFonts w:ascii="Arial" w:eastAsia="Calibri" w:hAnsi="Arial" w:cs="Arial"/>
          <w:bCs/>
          <w:iCs/>
          <w:sz w:val="22"/>
          <w:szCs w:val="22"/>
          <w:lang w:val="es-ES"/>
        </w:rPr>
        <w:t>q) Documento de constitución de consorcio o unión temporal, en caso de que los proponentes participen bajo la modalidad de CONSORCIO O UNIONES TEMPORALES.</w:t>
      </w:r>
      <w:bookmarkEnd w:id="0"/>
    </w:p>
    <w:p w14:paraId="56EC927D" w14:textId="77777777" w:rsidR="007362E7" w:rsidRPr="007362E7" w:rsidRDefault="007362E7" w:rsidP="007362E7">
      <w:pPr>
        <w:spacing w:after="160" w:line="256" w:lineRule="auto"/>
        <w:jc w:val="both"/>
        <w:rPr>
          <w:rFonts w:ascii="Arial" w:eastAsia="Calibri" w:hAnsi="Arial" w:cs="Arial"/>
          <w:bCs/>
          <w:iCs/>
          <w:sz w:val="22"/>
          <w:szCs w:val="22"/>
          <w:lang w:val="es-ES"/>
        </w:rPr>
      </w:pPr>
      <w:r w:rsidRPr="007362E7">
        <w:rPr>
          <w:rFonts w:ascii="Arial" w:eastAsia="Calibri" w:hAnsi="Arial" w:cs="Arial"/>
          <w:bCs/>
          <w:iCs/>
          <w:sz w:val="22"/>
          <w:szCs w:val="22"/>
          <w:lang w:val="es-ES"/>
        </w:rPr>
        <w:t>r) Registro de Deudores Alimentarios Morosos – REDAM (</w:t>
      </w:r>
      <w:hyperlink r:id="rId29" w:history="1">
        <w:r w:rsidRPr="007362E7">
          <w:rPr>
            <w:rFonts w:ascii="Calibri" w:eastAsia="Calibri" w:hAnsi="Calibri" w:cs="Arial"/>
            <w:bCs/>
            <w:iCs/>
            <w:color w:val="0563C1"/>
            <w:sz w:val="22"/>
            <w:szCs w:val="22"/>
            <w:u w:val="single"/>
          </w:rPr>
          <w:t>https://www.redam.gov.co</w:t>
        </w:r>
      </w:hyperlink>
      <w:r w:rsidRPr="007362E7">
        <w:rPr>
          <w:rFonts w:ascii="Arial" w:eastAsia="Calibri" w:hAnsi="Arial" w:cs="Arial"/>
          <w:bCs/>
          <w:iCs/>
          <w:sz w:val="22"/>
          <w:szCs w:val="22"/>
          <w:lang w:val="es-ES"/>
        </w:rPr>
        <w:t xml:space="preserve">) </w:t>
      </w:r>
    </w:p>
    <w:p w14:paraId="4CBC9FD9" w14:textId="77777777" w:rsidR="007362E7" w:rsidRPr="007362E7" w:rsidRDefault="007362E7" w:rsidP="007362E7">
      <w:pPr>
        <w:spacing w:after="160" w:line="256" w:lineRule="auto"/>
        <w:jc w:val="both"/>
        <w:rPr>
          <w:rFonts w:ascii="Arial" w:eastAsia="Calibri" w:hAnsi="Arial" w:cs="Arial"/>
          <w:bCs/>
          <w:iCs/>
          <w:sz w:val="22"/>
          <w:szCs w:val="22"/>
          <w:lang w:val="es-ES"/>
        </w:rPr>
      </w:pPr>
      <w:r w:rsidRPr="007362E7">
        <w:rPr>
          <w:rFonts w:ascii="Arial" w:eastAsia="Calibri" w:hAnsi="Arial" w:cs="Arial"/>
          <w:bCs/>
          <w:iCs/>
          <w:sz w:val="22"/>
          <w:szCs w:val="22"/>
          <w:lang w:val="es-ES"/>
        </w:rPr>
        <w:t>s) Consulta de inhabilidades de delitos sexuales contra menores de 18 años- Ley 1918 de 2018 (</w:t>
      </w:r>
      <w:hyperlink r:id="rId30" w:history="1">
        <w:r w:rsidRPr="007362E7">
          <w:rPr>
            <w:rFonts w:ascii="Calibri" w:eastAsia="Calibri" w:hAnsi="Calibri" w:cs="Arial"/>
            <w:bCs/>
            <w:iCs/>
            <w:color w:val="0563C1"/>
            <w:sz w:val="22"/>
            <w:szCs w:val="22"/>
            <w:u w:val="single"/>
          </w:rPr>
          <w:t>https://inhabilidades.policia.gov.co:8080/</w:t>
        </w:r>
      </w:hyperlink>
      <w:r w:rsidRPr="007362E7">
        <w:rPr>
          <w:rFonts w:ascii="Arial" w:eastAsia="Calibri" w:hAnsi="Arial" w:cs="Arial"/>
          <w:bCs/>
          <w:iCs/>
          <w:sz w:val="22"/>
          <w:szCs w:val="22"/>
          <w:lang w:val="es-ES"/>
        </w:rPr>
        <w:t>)</w:t>
      </w:r>
    </w:p>
    <w:p w14:paraId="6715827D" w14:textId="58C083C3" w:rsidR="00CF0F4D" w:rsidRDefault="007362E7" w:rsidP="00DB3C7F">
      <w:pPr>
        <w:spacing w:after="160" w:line="256" w:lineRule="auto"/>
        <w:jc w:val="both"/>
        <w:rPr>
          <w:rFonts w:ascii="Arial" w:eastAsia="Calibri" w:hAnsi="Arial" w:cs="Arial"/>
          <w:b/>
          <w:sz w:val="22"/>
          <w:szCs w:val="22"/>
        </w:rPr>
      </w:pPr>
      <w:r w:rsidRPr="007362E7">
        <w:rPr>
          <w:rFonts w:ascii="Arial" w:eastAsia="Calibri" w:hAnsi="Arial" w:cs="Arial"/>
          <w:b/>
          <w:sz w:val="22"/>
          <w:szCs w:val="22"/>
        </w:rPr>
        <w:t>2.2 DOCUMENTOS DE CARÁTER TÉCNICO</w:t>
      </w:r>
    </w:p>
    <w:p w14:paraId="75B645DA" w14:textId="1E0D100B" w:rsidR="00EC0D9B" w:rsidRPr="00545C19" w:rsidRDefault="00EC0D9B" w:rsidP="00545C19">
      <w:pPr>
        <w:pStyle w:val="Prrafodelista"/>
        <w:numPr>
          <w:ilvl w:val="0"/>
          <w:numId w:val="47"/>
        </w:numPr>
        <w:spacing w:after="160" w:line="256" w:lineRule="auto"/>
        <w:jc w:val="both"/>
        <w:rPr>
          <w:rFonts w:ascii="Arial" w:eastAsia="Calibri" w:hAnsi="Arial" w:cs="Arial"/>
          <w:bCs/>
          <w:sz w:val="22"/>
          <w:szCs w:val="22"/>
        </w:rPr>
      </w:pPr>
      <w:r w:rsidRPr="00545C19">
        <w:rPr>
          <w:rFonts w:ascii="Arial" w:eastAsia="Calibri" w:hAnsi="Arial" w:cs="Arial"/>
          <w:bCs/>
          <w:sz w:val="22"/>
          <w:szCs w:val="22"/>
        </w:rPr>
        <w:t>El proponente deberá certificar la existencia de infraestructura establecida y capacidad instalada en los 20 municipios, los 3 corregimientos y 1 centro poblado descritos en el objeto del contrato.</w:t>
      </w:r>
    </w:p>
    <w:p w14:paraId="3B4D595A" w14:textId="730AA7FF" w:rsidR="00EC0D9B" w:rsidRPr="00545C19" w:rsidRDefault="00EC0D9B" w:rsidP="00545C19">
      <w:pPr>
        <w:pStyle w:val="Prrafodelista"/>
        <w:numPr>
          <w:ilvl w:val="0"/>
          <w:numId w:val="47"/>
        </w:numPr>
        <w:spacing w:after="160" w:line="256" w:lineRule="auto"/>
        <w:jc w:val="both"/>
        <w:rPr>
          <w:rFonts w:ascii="Arial" w:eastAsia="Calibri" w:hAnsi="Arial" w:cs="Arial"/>
          <w:bCs/>
          <w:sz w:val="22"/>
          <w:szCs w:val="22"/>
        </w:rPr>
      </w:pPr>
      <w:r w:rsidRPr="00545C19">
        <w:rPr>
          <w:rFonts w:ascii="Arial" w:eastAsia="Calibri" w:hAnsi="Arial" w:cs="Arial"/>
          <w:bCs/>
          <w:sz w:val="22"/>
          <w:szCs w:val="22"/>
        </w:rPr>
        <w:t>El proponente deberá certificar la atención presencial en los centros de pago con un amplio horario de atención para garantizar el buen servicio y trato digno al usuario.</w:t>
      </w:r>
    </w:p>
    <w:p w14:paraId="6DE67870" w14:textId="230F1EFB" w:rsidR="00EC0D9B" w:rsidRPr="00545C19" w:rsidRDefault="00EC0D9B" w:rsidP="00545C19">
      <w:pPr>
        <w:pStyle w:val="Prrafodelista"/>
        <w:numPr>
          <w:ilvl w:val="0"/>
          <w:numId w:val="47"/>
        </w:numPr>
        <w:spacing w:after="160" w:line="256" w:lineRule="auto"/>
        <w:jc w:val="both"/>
        <w:rPr>
          <w:rFonts w:ascii="Arial" w:eastAsia="Calibri" w:hAnsi="Arial" w:cs="Arial"/>
          <w:bCs/>
          <w:sz w:val="22"/>
          <w:szCs w:val="22"/>
        </w:rPr>
      </w:pPr>
      <w:r w:rsidRPr="00545C19">
        <w:rPr>
          <w:rFonts w:ascii="Arial" w:eastAsia="Calibri" w:hAnsi="Arial" w:cs="Arial"/>
          <w:bCs/>
          <w:sz w:val="22"/>
          <w:szCs w:val="22"/>
        </w:rPr>
        <w:t xml:space="preserve">El proponente deberá certificar en la seccional de La Dorada la existencia de mínimo 40 centros de pago, mientras que en la seccional Chinchiná se deberá certificar la </w:t>
      </w:r>
      <w:r w:rsidRPr="00545C19">
        <w:rPr>
          <w:rFonts w:ascii="Arial" w:eastAsia="Calibri" w:hAnsi="Arial" w:cs="Arial"/>
          <w:bCs/>
          <w:sz w:val="22"/>
          <w:szCs w:val="22"/>
        </w:rPr>
        <w:lastRenderedPageBreak/>
        <w:t>existencia de mínimo 30 centros de pago. Esto de acuerdo con el número de suscriptores y población total en ambos municipios.</w:t>
      </w:r>
    </w:p>
    <w:p w14:paraId="79EA131E" w14:textId="30EA1694" w:rsidR="00EC0D9B" w:rsidRPr="00545C19" w:rsidRDefault="00EC0D9B" w:rsidP="00545C19">
      <w:pPr>
        <w:pStyle w:val="Prrafodelista"/>
        <w:numPr>
          <w:ilvl w:val="0"/>
          <w:numId w:val="47"/>
        </w:numPr>
        <w:spacing w:after="160" w:line="256" w:lineRule="auto"/>
        <w:jc w:val="both"/>
        <w:rPr>
          <w:rFonts w:ascii="Arial" w:eastAsia="Calibri" w:hAnsi="Arial" w:cs="Arial"/>
          <w:bCs/>
          <w:sz w:val="22"/>
          <w:szCs w:val="22"/>
        </w:rPr>
      </w:pPr>
      <w:r w:rsidRPr="00545C19">
        <w:rPr>
          <w:rFonts w:ascii="Arial" w:eastAsia="Calibri" w:hAnsi="Arial" w:cs="Arial"/>
          <w:bCs/>
          <w:sz w:val="22"/>
          <w:szCs w:val="22"/>
        </w:rPr>
        <w:t xml:space="preserve">El proponente deberá certificar la posibilidad de realizar la implementación de un protocolo web </w:t>
      </w:r>
      <w:proofErr w:type="spellStart"/>
      <w:r w:rsidRPr="00545C19">
        <w:rPr>
          <w:rFonts w:ascii="Arial" w:eastAsia="Calibri" w:hAnsi="Arial" w:cs="Arial"/>
          <w:bCs/>
          <w:sz w:val="22"/>
          <w:szCs w:val="22"/>
        </w:rPr>
        <w:t>service</w:t>
      </w:r>
      <w:proofErr w:type="spellEnd"/>
      <w:r w:rsidRPr="00545C19">
        <w:rPr>
          <w:rFonts w:ascii="Arial" w:eastAsia="Calibri" w:hAnsi="Arial" w:cs="Arial"/>
          <w:bCs/>
          <w:sz w:val="22"/>
          <w:szCs w:val="22"/>
        </w:rPr>
        <w:t xml:space="preserve"> para la aplicación automática de los pagos en el sistema comercial de Empocaldas. Esto deberá implementarse durante el primer mes y medio de la ejecución del contrato.</w:t>
      </w:r>
    </w:p>
    <w:p w14:paraId="19AC3C6A"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 xml:space="preserve">2.2.1 DOCUMENTOS QUE ACREDITEN EXPERIENCIA: </w:t>
      </w:r>
    </w:p>
    <w:p w14:paraId="46793AE2" w14:textId="4B28A8E7" w:rsidR="007362E7" w:rsidRPr="00DD5F90" w:rsidRDefault="0064445B" w:rsidP="0064445B">
      <w:pPr>
        <w:spacing w:after="160" w:line="256" w:lineRule="auto"/>
        <w:jc w:val="both"/>
        <w:rPr>
          <w:rFonts w:ascii="Arial" w:eastAsia="Calibri" w:hAnsi="Arial" w:cs="Arial"/>
          <w:b/>
          <w:bCs/>
          <w:sz w:val="22"/>
          <w:szCs w:val="22"/>
          <w:lang w:val="es-ES"/>
        </w:rPr>
      </w:pPr>
      <w:r>
        <w:rPr>
          <w:rFonts w:ascii="Arial" w:eastAsia="Calibri" w:hAnsi="Arial" w:cs="Arial"/>
          <w:sz w:val="22"/>
          <w:szCs w:val="22"/>
          <w:lang w:val="es-ES"/>
        </w:rPr>
        <w:t xml:space="preserve">La experiencia será un factor habilitante. El proponente deberá acreditar como mínimo 5 años de experiencia en la prestación del servicio de recaudo de factura a terceros. </w:t>
      </w:r>
    </w:p>
    <w:p w14:paraId="33D4D12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Dicha experiencia deberá sustentarse con certificaciones anexas expedidas por el cliente, que indiquen como mínimo los siguientes datos: </w:t>
      </w:r>
    </w:p>
    <w:p w14:paraId="0667E7D0" w14:textId="77777777" w:rsidR="007362E7" w:rsidRPr="007362E7" w:rsidRDefault="007362E7" w:rsidP="007362E7">
      <w:pPr>
        <w:numPr>
          <w:ilvl w:val="0"/>
          <w:numId w:val="27"/>
        </w:numPr>
        <w:tabs>
          <w:tab w:val="num" w:pos="426"/>
        </w:tabs>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Empresa o entidad contratante, dirección y teléfono </w:t>
      </w:r>
    </w:p>
    <w:p w14:paraId="5B34BD99" w14:textId="77777777" w:rsidR="007362E7" w:rsidRPr="007362E7" w:rsidRDefault="007362E7" w:rsidP="007362E7">
      <w:pPr>
        <w:numPr>
          <w:ilvl w:val="0"/>
          <w:numId w:val="27"/>
        </w:numPr>
        <w:tabs>
          <w:tab w:val="num" w:pos="426"/>
        </w:tabs>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Objeto del contrato </w:t>
      </w:r>
    </w:p>
    <w:p w14:paraId="115A88C7" w14:textId="77777777" w:rsidR="007362E7" w:rsidRPr="007362E7" w:rsidRDefault="007362E7" w:rsidP="007362E7">
      <w:pPr>
        <w:numPr>
          <w:ilvl w:val="0"/>
          <w:numId w:val="27"/>
        </w:numPr>
        <w:tabs>
          <w:tab w:val="num" w:pos="426"/>
        </w:tabs>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Fecha de iniciación y terminación del contrato </w:t>
      </w:r>
    </w:p>
    <w:p w14:paraId="593DE6E0" w14:textId="77777777" w:rsidR="007362E7" w:rsidRPr="007362E7" w:rsidRDefault="007362E7" w:rsidP="007362E7">
      <w:pPr>
        <w:numPr>
          <w:ilvl w:val="0"/>
          <w:numId w:val="27"/>
        </w:numPr>
        <w:tabs>
          <w:tab w:val="num" w:pos="426"/>
        </w:tabs>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Constancia de recibo a satisfacción del trabajo y cumplimiento del contrato. </w:t>
      </w:r>
    </w:p>
    <w:p w14:paraId="36CEFC23" w14:textId="77777777" w:rsidR="007362E7" w:rsidRPr="007362E7" w:rsidRDefault="007362E7" w:rsidP="007362E7">
      <w:pPr>
        <w:numPr>
          <w:ilvl w:val="0"/>
          <w:numId w:val="27"/>
        </w:numPr>
        <w:tabs>
          <w:tab w:val="num" w:pos="426"/>
        </w:tabs>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Datos del funcionario que expide la certificación, dirección y teléfono </w:t>
      </w:r>
    </w:p>
    <w:p w14:paraId="3DAB9F9C" w14:textId="77777777" w:rsidR="007362E7" w:rsidRPr="007362E7" w:rsidRDefault="007362E7" w:rsidP="007362E7">
      <w:pPr>
        <w:numPr>
          <w:ilvl w:val="0"/>
          <w:numId w:val="27"/>
        </w:numPr>
        <w:tabs>
          <w:tab w:val="num" w:pos="426"/>
        </w:tabs>
        <w:spacing w:after="160" w:line="256" w:lineRule="auto"/>
        <w:jc w:val="both"/>
        <w:rPr>
          <w:rFonts w:ascii="Arial" w:eastAsia="Calibri" w:hAnsi="Arial" w:cs="Arial"/>
          <w:sz w:val="22"/>
          <w:szCs w:val="22"/>
        </w:rPr>
      </w:pPr>
      <w:r w:rsidRPr="007362E7">
        <w:rPr>
          <w:rFonts w:ascii="Arial" w:eastAsia="Calibri" w:hAnsi="Arial" w:cs="Arial"/>
          <w:sz w:val="22"/>
          <w:szCs w:val="22"/>
        </w:rPr>
        <w:t>Valor del Contrato</w:t>
      </w:r>
    </w:p>
    <w:p w14:paraId="7C16F5C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Serán válidas  las  certificaciones  de  experiencia  de contratos en ejecución o culminados  y  liquidados  con  anterioridad  a  la  fecha  de  apertura  de  la  presente solicitud pública. </w:t>
      </w:r>
    </w:p>
    <w:p w14:paraId="17E04996" w14:textId="77777777" w:rsid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EMPOCALDAS S.A. E.S.P. podrá verificar por todos los medios, cuando lo estime conveniente, que la información con la cual se acredita la experiencia sea veraz y se descartará la oferta de aquellos que suministren información falsa.</w:t>
      </w:r>
    </w:p>
    <w:p w14:paraId="71D0108E" w14:textId="77777777" w:rsidR="00DD5F90" w:rsidRPr="007362E7" w:rsidRDefault="00DD5F90" w:rsidP="007362E7">
      <w:pPr>
        <w:spacing w:after="160" w:line="256" w:lineRule="auto"/>
        <w:jc w:val="both"/>
        <w:rPr>
          <w:rFonts w:ascii="Arial" w:eastAsia="Calibri" w:hAnsi="Arial" w:cs="Arial"/>
          <w:b/>
          <w:bCs/>
          <w:sz w:val="22"/>
          <w:szCs w:val="22"/>
        </w:rPr>
      </w:pPr>
    </w:p>
    <w:p w14:paraId="1273B512" w14:textId="77777777" w:rsidR="007362E7" w:rsidRPr="007362E7" w:rsidRDefault="007362E7" w:rsidP="007362E7">
      <w:pPr>
        <w:spacing w:after="160" w:line="256" w:lineRule="auto"/>
        <w:jc w:val="both"/>
        <w:rPr>
          <w:rFonts w:ascii="Arial" w:eastAsia="Calibri" w:hAnsi="Arial" w:cs="Arial"/>
          <w:b/>
          <w:sz w:val="22"/>
          <w:szCs w:val="22"/>
          <w:u w:val="single"/>
        </w:rPr>
      </w:pPr>
      <w:r w:rsidRPr="007362E7">
        <w:rPr>
          <w:rFonts w:ascii="Arial" w:eastAsia="Calibri" w:hAnsi="Arial" w:cs="Arial"/>
          <w:b/>
          <w:sz w:val="22"/>
          <w:szCs w:val="22"/>
        </w:rPr>
        <w:t>2.3 DOCUMENTOS DE CARÁCTER FINANCIERO</w:t>
      </w:r>
    </w:p>
    <w:p w14:paraId="7BF62224" w14:textId="77777777" w:rsidR="007362E7" w:rsidRPr="007362E7" w:rsidRDefault="007362E7" w:rsidP="007362E7">
      <w:pPr>
        <w:numPr>
          <w:ilvl w:val="0"/>
          <w:numId w:val="11"/>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Estado de situación financiera a diciembre 30 de 2023 o último corte auditado. </w:t>
      </w:r>
    </w:p>
    <w:p w14:paraId="2C88BE88" w14:textId="77777777" w:rsidR="007362E7" w:rsidRPr="007362E7" w:rsidRDefault="007362E7" w:rsidP="007362E7">
      <w:pPr>
        <w:numPr>
          <w:ilvl w:val="0"/>
          <w:numId w:val="11"/>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Estado de resultados a diciembre 30 de 2023 o último corte auditado.</w:t>
      </w:r>
    </w:p>
    <w:p w14:paraId="15024033" w14:textId="5537969D" w:rsidR="007362E7" w:rsidRPr="007362E7" w:rsidRDefault="007362E7" w:rsidP="007362E7">
      <w:pPr>
        <w:numPr>
          <w:ilvl w:val="0"/>
          <w:numId w:val="11"/>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Declaración de Renta del año 2023 para personas naturales y jurídicas</w:t>
      </w:r>
      <w:r w:rsidR="000C15BB">
        <w:rPr>
          <w:rFonts w:ascii="Arial" w:eastAsia="Calibri" w:hAnsi="Arial" w:cs="Arial"/>
          <w:bCs/>
          <w:iCs/>
          <w:sz w:val="22"/>
          <w:szCs w:val="22"/>
        </w:rPr>
        <w:t xml:space="preserve"> o ultimo corte auditado. </w:t>
      </w:r>
    </w:p>
    <w:p w14:paraId="1265A15F"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2.3.1 ANALISIS DE LOS INDICADORES FINANCIEROS</w:t>
      </w:r>
    </w:p>
    <w:p w14:paraId="5FEC7FDE"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El análisis financiero de las propuestas no da derecho a la asignación de puntaje, pero será factor para determinar si son o no hábiles las propuestas. Los documentos de carácter financiero servirán de base para determinar los índices financieros de liquidez, capital de trabajo, índice de patrimonio líquido y de endeudamiento y capacidad operativa, los cuales </w:t>
      </w:r>
      <w:r w:rsidRPr="007362E7">
        <w:rPr>
          <w:rFonts w:ascii="Arial" w:eastAsia="Calibri" w:hAnsi="Arial" w:cs="Arial"/>
          <w:bCs/>
          <w:iCs/>
          <w:sz w:val="22"/>
          <w:szCs w:val="22"/>
        </w:rPr>
        <w:lastRenderedPageBreak/>
        <w:t xml:space="preserve">deben ser cumplidos en su totalidad. El análisis financiero de las propuestas no da derecho a la asignación de puntaje, pero será factor para determinar si son </w:t>
      </w:r>
      <w:r w:rsidRPr="007362E7">
        <w:rPr>
          <w:rFonts w:ascii="Arial" w:eastAsia="Calibri" w:hAnsi="Arial" w:cs="Arial"/>
          <w:b/>
          <w:bCs/>
          <w:iCs/>
          <w:sz w:val="22"/>
          <w:szCs w:val="22"/>
        </w:rPr>
        <w:t>HABILES O NO.</w:t>
      </w:r>
    </w:p>
    <w:p w14:paraId="0EF256FF"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 xml:space="preserve">ÍNDICE DE LIQUIDEZ: </w:t>
      </w:r>
    </w:p>
    <w:p w14:paraId="020024F8"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El índice de liquidez estará determinado por el resultado obtenido de:</w:t>
      </w:r>
    </w:p>
    <w:p w14:paraId="5A96F7A3"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Activo Corriente / Pasivo Corriente</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5"/>
        <w:gridCol w:w="2820"/>
      </w:tblGrid>
      <w:tr w:rsidR="007362E7" w:rsidRPr="007362E7" w14:paraId="09C7DC40"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6CA7153C"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CRITERIOS</w:t>
            </w:r>
          </w:p>
        </w:tc>
        <w:tc>
          <w:tcPr>
            <w:tcW w:w="2820" w:type="dxa"/>
            <w:tcBorders>
              <w:top w:val="single" w:sz="4" w:space="0" w:color="auto"/>
              <w:left w:val="single" w:sz="4" w:space="0" w:color="auto"/>
              <w:bottom w:val="single" w:sz="4" w:space="0" w:color="auto"/>
              <w:right w:val="single" w:sz="4" w:space="0" w:color="auto"/>
            </w:tcBorders>
            <w:hideMark/>
          </w:tcPr>
          <w:p w14:paraId="60E69AA7"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CONDICION</w:t>
            </w:r>
          </w:p>
        </w:tc>
      </w:tr>
      <w:tr w:rsidR="007362E7" w:rsidRPr="007362E7" w14:paraId="6970A27F"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53594616"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Índice de Liquidez igual o superior a 1</w:t>
            </w:r>
          </w:p>
        </w:tc>
        <w:tc>
          <w:tcPr>
            <w:tcW w:w="2820" w:type="dxa"/>
            <w:tcBorders>
              <w:top w:val="single" w:sz="4" w:space="0" w:color="auto"/>
              <w:left w:val="single" w:sz="4" w:space="0" w:color="auto"/>
              <w:bottom w:val="single" w:sz="4" w:space="0" w:color="auto"/>
              <w:right w:val="single" w:sz="4" w:space="0" w:color="auto"/>
            </w:tcBorders>
            <w:hideMark/>
          </w:tcPr>
          <w:p w14:paraId="22E294BC"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HABILITA </w:t>
            </w:r>
          </w:p>
        </w:tc>
      </w:tr>
      <w:tr w:rsidR="007362E7" w:rsidRPr="007362E7" w14:paraId="7173CB05"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2116D6CD"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Índice de Liquidez menor a 1</w:t>
            </w:r>
          </w:p>
        </w:tc>
        <w:tc>
          <w:tcPr>
            <w:tcW w:w="2820" w:type="dxa"/>
            <w:tcBorders>
              <w:top w:val="single" w:sz="4" w:space="0" w:color="auto"/>
              <w:left w:val="single" w:sz="4" w:space="0" w:color="auto"/>
              <w:bottom w:val="single" w:sz="4" w:space="0" w:color="auto"/>
              <w:right w:val="single" w:sz="4" w:space="0" w:color="auto"/>
            </w:tcBorders>
            <w:hideMark/>
          </w:tcPr>
          <w:p w14:paraId="043B4933"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INHABILITA </w:t>
            </w:r>
          </w:p>
        </w:tc>
      </w:tr>
    </w:tbl>
    <w:p w14:paraId="02406014" w14:textId="77777777" w:rsidR="007362E7" w:rsidRPr="007362E7" w:rsidRDefault="007362E7" w:rsidP="007362E7">
      <w:pPr>
        <w:spacing w:after="160" w:line="256" w:lineRule="auto"/>
        <w:jc w:val="both"/>
        <w:rPr>
          <w:rFonts w:ascii="Arial" w:eastAsia="Calibri" w:hAnsi="Arial" w:cs="Arial"/>
          <w:sz w:val="22"/>
          <w:szCs w:val="22"/>
          <w:lang w:val="es-ES"/>
        </w:rPr>
      </w:pPr>
    </w:p>
    <w:p w14:paraId="7AB28A0C"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ÍNDICE DE ENDEUDAMIENTO:</w:t>
      </w:r>
    </w:p>
    <w:p w14:paraId="2E66E3B3"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Estará determinado por la siguiente fórmula:</w:t>
      </w:r>
    </w:p>
    <w:p w14:paraId="3C3A25D1"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Id = pasivo total/Activo total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5"/>
        <w:gridCol w:w="2820"/>
      </w:tblGrid>
      <w:tr w:rsidR="007362E7" w:rsidRPr="007362E7" w14:paraId="3D0F8435"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1DC989F6"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CRITERIOS</w:t>
            </w:r>
          </w:p>
        </w:tc>
        <w:tc>
          <w:tcPr>
            <w:tcW w:w="2820" w:type="dxa"/>
            <w:tcBorders>
              <w:top w:val="single" w:sz="4" w:space="0" w:color="auto"/>
              <w:left w:val="single" w:sz="4" w:space="0" w:color="auto"/>
              <w:bottom w:val="single" w:sz="4" w:space="0" w:color="auto"/>
              <w:right w:val="single" w:sz="4" w:space="0" w:color="auto"/>
            </w:tcBorders>
            <w:hideMark/>
          </w:tcPr>
          <w:p w14:paraId="57BE5D56"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CONDICION</w:t>
            </w:r>
          </w:p>
        </w:tc>
      </w:tr>
      <w:tr w:rsidR="007362E7" w:rsidRPr="007362E7" w14:paraId="55166CF1"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174FC889"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Nivel de endeudamiento menor o igual a 70%</w:t>
            </w:r>
          </w:p>
        </w:tc>
        <w:tc>
          <w:tcPr>
            <w:tcW w:w="2820" w:type="dxa"/>
            <w:tcBorders>
              <w:top w:val="single" w:sz="4" w:space="0" w:color="auto"/>
              <w:left w:val="single" w:sz="4" w:space="0" w:color="auto"/>
              <w:bottom w:val="single" w:sz="4" w:space="0" w:color="auto"/>
              <w:right w:val="single" w:sz="4" w:space="0" w:color="auto"/>
            </w:tcBorders>
            <w:hideMark/>
          </w:tcPr>
          <w:p w14:paraId="6ACCFD18"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HABILITA</w:t>
            </w:r>
          </w:p>
        </w:tc>
      </w:tr>
      <w:tr w:rsidR="007362E7" w:rsidRPr="007362E7" w14:paraId="0D70D654"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585E30B1"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Nivel de endeudamiento superior a 70%</w:t>
            </w:r>
          </w:p>
        </w:tc>
        <w:tc>
          <w:tcPr>
            <w:tcW w:w="2820" w:type="dxa"/>
            <w:tcBorders>
              <w:top w:val="single" w:sz="4" w:space="0" w:color="auto"/>
              <w:left w:val="single" w:sz="4" w:space="0" w:color="auto"/>
              <w:bottom w:val="single" w:sz="4" w:space="0" w:color="auto"/>
              <w:right w:val="single" w:sz="4" w:space="0" w:color="auto"/>
            </w:tcBorders>
            <w:hideMark/>
          </w:tcPr>
          <w:p w14:paraId="307ED9A8"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INHABILITA</w:t>
            </w:r>
          </w:p>
        </w:tc>
      </w:tr>
    </w:tbl>
    <w:p w14:paraId="3CDB1541" w14:textId="77777777" w:rsidR="007362E7" w:rsidRPr="007362E7" w:rsidRDefault="007362E7" w:rsidP="007362E7">
      <w:pPr>
        <w:spacing w:after="160" w:line="256" w:lineRule="auto"/>
        <w:jc w:val="both"/>
        <w:rPr>
          <w:rFonts w:ascii="Arial" w:eastAsia="Calibri" w:hAnsi="Arial" w:cs="Arial"/>
          <w:b/>
          <w:bCs/>
          <w:sz w:val="22"/>
          <w:szCs w:val="22"/>
          <w:lang w:val="es-ES"/>
        </w:rPr>
      </w:pPr>
    </w:p>
    <w:p w14:paraId="3BCB360E"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CAPITAL DE TRABAJO:</w:t>
      </w:r>
    </w:p>
    <w:p w14:paraId="7DE58FF3"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Activo Corriente - Pasivo Corriente</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5"/>
        <w:gridCol w:w="2820"/>
      </w:tblGrid>
      <w:tr w:rsidR="007362E7" w:rsidRPr="007362E7" w14:paraId="095C058B"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6AD04773" w14:textId="77777777" w:rsidR="007362E7" w:rsidRPr="007362E7" w:rsidRDefault="007362E7" w:rsidP="007362E7">
            <w:pPr>
              <w:spacing w:after="160" w:line="256" w:lineRule="auto"/>
              <w:jc w:val="both"/>
              <w:rPr>
                <w:rFonts w:ascii="Arial" w:eastAsia="Calibri" w:hAnsi="Arial" w:cs="Arial"/>
                <w:bCs/>
                <w:sz w:val="22"/>
                <w:szCs w:val="22"/>
                <w:lang w:val="es-ES"/>
              </w:rPr>
            </w:pPr>
            <w:bookmarkStart w:id="1" w:name="_Hlk124406156"/>
            <w:r w:rsidRPr="007362E7">
              <w:rPr>
                <w:rFonts w:ascii="Arial" w:eastAsia="Calibri" w:hAnsi="Arial" w:cs="Arial"/>
                <w:bCs/>
                <w:sz w:val="22"/>
                <w:szCs w:val="22"/>
                <w:lang w:val="es-ES"/>
              </w:rPr>
              <w:t>CRITERIOS</w:t>
            </w:r>
          </w:p>
        </w:tc>
        <w:tc>
          <w:tcPr>
            <w:tcW w:w="2820" w:type="dxa"/>
            <w:tcBorders>
              <w:top w:val="single" w:sz="4" w:space="0" w:color="auto"/>
              <w:left w:val="single" w:sz="4" w:space="0" w:color="auto"/>
              <w:bottom w:val="single" w:sz="4" w:space="0" w:color="auto"/>
              <w:right w:val="single" w:sz="4" w:space="0" w:color="auto"/>
            </w:tcBorders>
            <w:hideMark/>
          </w:tcPr>
          <w:p w14:paraId="5351EF74"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CONDICION</w:t>
            </w:r>
          </w:p>
        </w:tc>
      </w:tr>
      <w:tr w:rsidR="007362E7" w:rsidRPr="007362E7" w14:paraId="6DFF24F4"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2A4D5527"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Capital de trabajo igual o superior a 30% del P. Oficial</w:t>
            </w:r>
          </w:p>
        </w:tc>
        <w:tc>
          <w:tcPr>
            <w:tcW w:w="2820" w:type="dxa"/>
            <w:tcBorders>
              <w:top w:val="single" w:sz="4" w:space="0" w:color="auto"/>
              <w:left w:val="single" w:sz="4" w:space="0" w:color="auto"/>
              <w:bottom w:val="single" w:sz="4" w:space="0" w:color="auto"/>
              <w:right w:val="single" w:sz="4" w:space="0" w:color="auto"/>
            </w:tcBorders>
            <w:hideMark/>
          </w:tcPr>
          <w:p w14:paraId="73C880B9"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HABILITA </w:t>
            </w:r>
          </w:p>
        </w:tc>
      </w:tr>
      <w:tr w:rsidR="007362E7" w:rsidRPr="007362E7" w14:paraId="76BC8F05"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70398645"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Capital de trabajo menor a 30% del P. Oficial</w:t>
            </w:r>
          </w:p>
        </w:tc>
        <w:tc>
          <w:tcPr>
            <w:tcW w:w="2820" w:type="dxa"/>
            <w:tcBorders>
              <w:top w:val="single" w:sz="4" w:space="0" w:color="auto"/>
              <w:left w:val="single" w:sz="4" w:space="0" w:color="auto"/>
              <w:bottom w:val="single" w:sz="4" w:space="0" w:color="auto"/>
              <w:right w:val="single" w:sz="4" w:space="0" w:color="auto"/>
            </w:tcBorders>
            <w:hideMark/>
          </w:tcPr>
          <w:p w14:paraId="69E0F8FA"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INHABILITA </w:t>
            </w:r>
          </w:p>
        </w:tc>
      </w:tr>
      <w:bookmarkEnd w:id="1"/>
    </w:tbl>
    <w:p w14:paraId="3AC7AADA" w14:textId="77777777" w:rsidR="007362E7" w:rsidRPr="007362E7" w:rsidRDefault="007362E7" w:rsidP="007362E7">
      <w:pPr>
        <w:spacing w:after="160" w:line="256" w:lineRule="auto"/>
        <w:jc w:val="both"/>
        <w:rPr>
          <w:rFonts w:ascii="Arial" w:eastAsia="Calibri" w:hAnsi="Arial" w:cs="Arial"/>
          <w:sz w:val="22"/>
          <w:szCs w:val="22"/>
          <w:lang w:val="es-ES"/>
        </w:rPr>
      </w:pPr>
    </w:p>
    <w:p w14:paraId="18F246BD"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RENTABILIDAD DEL PATRIMONIO</w:t>
      </w:r>
    </w:p>
    <w:p w14:paraId="21907676"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Estará determinado por la siguiente fórmula:</w:t>
      </w:r>
    </w:p>
    <w:p w14:paraId="3E1D5061" w14:textId="77777777" w:rsidR="007362E7" w:rsidRPr="007362E7" w:rsidRDefault="007362E7" w:rsidP="007362E7">
      <w:p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Utilidad Operacional / Patrimonio</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5"/>
        <w:gridCol w:w="2820"/>
      </w:tblGrid>
      <w:tr w:rsidR="007362E7" w:rsidRPr="007362E7" w14:paraId="515748B6"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05A165F8" w14:textId="77777777" w:rsidR="007362E7" w:rsidRPr="007362E7" w:rsidRDefault="007362E7" w:rsidP="007362E7">
            <w:pPr>
              <w:spacing w:after="160" w:line="256" w:lineRule="auto"/>
              <w:rPr>
                <w:rFonts w:ascii="Arial" w:eastAsia="Calibri" w:hAnsi="Arial" w:cs="Arial"/>
                <w:sz w:val="22"/>
                <w:szCs w:val="22"/>
                <w:lang w:val="es-ES"/>
              </w:rPr>
            </w:pPr>
            <w:bookmarkStart w:id="2" w:name="_Hlk124406289"/>
            <w:r w:rsidRPr="007362E7">
              <w:rPr>
                <w:rFonts w:ascii="Arial" w:eastAsia="Calibri" w:hAnsi="Arial" w:cs="Arial"/>
                <w:sz w:val="22"/>
                <w:szCs w:val="22"/>
                <w:lang w:val="es-ES"/>
              </w:rPr>
              <w:t>CRITERIOS</w:t>
            </w:r>
          </w:p>
        </w:tc>
        <w:tc>
          <w:tcPr>
            <w:tcW w:w="2820" w:type="dxa"/>
            <w:tcBorders>
              <w:top w:val="single" w:sz="4" w:space="0" w:color="auto"/>
              <w:left w:val="single" w:sz="4" w:space="0" w:color="auto"/>
              <w:bottom w:val="single" w:sz="4" w:space="0" w:color="auto"/>
              <w:right w:val="single" w:sz="4" w:space="0" w:color="auto"/>
            </w:tcBorders>
            <w:hideMark/>
          </w:tcPr>
          <w:p w14:paraId="1BD18E92"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CONDICION</w:t>
            </w:r>
          </w:p>
        </w:tc>
      </w:tr>
      <w:tr w:rsidR="007362E7" w:rsidRPr="007362E7" w14:paraId="720671E4"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1C8D4782"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lastRenderedPageBreak/>
              <w:t>Rentabilidad del patrimonio igual o superior al 0,03</w:t>
            </w:r>
          </w:p>
        </w:tc>
        <w:tc>
          <w:tcPr>
            <w:tcW w:w="2820" w:type="dxa"/>
            <w:tcBorders>
              <w:top w:val="single" w:sz="4" w:space="0" w:color="auto"/>
              <w:left w:val="single" w:sz="4" w:space="0" w:color="auto"/>
              <w:bottom w:val="single" w:sz="4" w:space="0" w:color="auto"/>
              <w:right w:val="single" w:sz="4" w:space="0" w:color="auto"/>
            </w:tcBorders>
            <w:hideMark/>
          </w:tcPr>
          <w:p w14:paraId="72FD1473"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 xml:space="preserve">HABILITA </w:t>
            </w:r>
          </w:p>
        </w:tc>
      </w:tr>
      <w:tr w:rsidR="007362E7" w:rsidRPr="007362E7" w14:paraId="66693737"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7C4C2A3E"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Rentabilidad del patrimonio menor al 0,03</w:t>
            </w:r>
          </w:p>
        </w:tc>
        <w:tc>
          <w:tcPr>
            <w:tcW w:w="2820" w:type="dxa"/>
            <w:tcBorders>
              <w:top w:val="single" w:sz="4" w:space="0" w:color="auto"/>
              <w:left w:val="single" w:sz="4" w:space="0" w:color="auto"/>
              <w:bottom w:val="single" w:sz="4" w:space="0" w:color="auto"/>
              <w:right w:val="single" w:sz="4" w:space="0" w:color="auto"/>
            </w:tcBorders>
            <w:hideMark/>
          </w:tcPr>
          <w:p w14:paraId="10FD7474"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 xml:space="preserve">INHABILITA </w:t>
            </w:r>
          </w:p>
        </w:tc>
      </w:tr>
      <w:bookmarkEnd w:id="2"/>
    </w:tbl>
    <w:p w14:paraId="6D783835" w14:textId="77777777" w:rsidR="007362E7" w:rsidRPr="007362E7" w:rsidRDefault="007362E7" w:rsidP="007362E7">
      <w:pPr>
        <w:spacing w:after="160" w:line="256" w:lineRule="auto"/>
        <w:jc w:val="center"/>
        <w:rPr>
          <w:rFonts w:ascii="Arial" w:eastAsia="Calibri" w:hAnsi="Arial" w:cs="Arial"/>
          <w:b/>
          <w:bCs/>
          <w:sz w:val="22"/>
          <w:szCs w:val="22"/>
          <w:lang w:val="es-ES"/>
        </w:rPr>
      </w:pPr>
    </w:p>
    <w:p w14:paraId="3811336E" w14:textId="77777777" w:rsidR="007362E7" w:rsidRPr="007362E7" w:rsidRDefault="007362E7" w:rsidP="007362E7">
      <w:pPr>
        <w:spacing w:after="160" w:line="256" w:lineRule="auto"/>
        <w:rPr>
          <w:rFonts w:ascii="Arial" w:eastAsia="Calibri" w:hAnsi="Arial" w:cs="Arial"/>
          <w:b/>
          <w:bCs/>
          <w:sz w:val="22"/>
          <w:szCs w:val="22"/>
          <w:lang w:val="es-ES"/>
        </w:rPr>
      </w:pPr>
      <w:r w:rsidRPr="007362E7">
        <w:rPr>
          <w:rFonts w:ascii="Arial" w:eastAsia="Calibri" w:hAnsi="Arial" w:cs="Arial"/>
          <w:b/>
          <w:bCs/>
          <w:sz w:val="22"/>
          <w:szCs w:val="22"/>
          <w:lang w:val="es-ES"/>
        </w:rPr>
        <w:t xml:space="preserve">RENTABILIDAD DEL ACTIVO. </w:t>
      </w:r>
    </w:p>
    <w:p w14:paraId="06EEC547"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Estará determinado por la siguiente fórmula:</w:t>
      </w:r>
    </w:p>
    <w:p w14:paraId="1112DEC2" w14:textId="77777777" w:rsidR="007362E7" w:rsidRPr="007362E7" w:rsidRDefault="007362E7" w:rsidP="007362E7">
      <w:pPr>
        <w:spacing w:after="160" w:line="256" w:lineRule="auto"/>
        <w:rPr>
          <w:rFonts w:ascii="Arial" w:eastAsia="Calibri" w:hAnsi="Arial" w:cs="Arial"/>
          <w:bCs/>
          <w:sz w:val="22"/>
          <w:szCs w:val="22"/>
          <w:lang w:val="es-ES_tradnl"/>
        </w:rPr>
      </w:pPr>
      <w:r w:rsidRPr="007362E7">
        <w:rPr>
          <w:rFonts w:ascii="Arial" w:eastAsia="Calibri" w:hAnsi="Arial" w:cs="Arial"/>
          <w:bCs/>
          <w:sz w:val="22"/>
          <w:szCs w:val="22"/>
          <w:lang w:val="es-ES_tradnl"/>
        </w:rPr>
        <w:t>Utilidad Operacional / Activo Total</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5"/>
        <w:gridCol w:w="2820"/>
      </w:tblGrid>
      <w:tr w:rsidR="007362E7" w:rsidRPr="007362E7" w14:paraId="7B04E331"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1BF8612A"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CRITERIOS</w:t>
            </w:r>
          </w:p>
        </w:tc>
        <w:tc>
          <w:tcPr>
            <w:tcW w:w="2820" w:type="dxa"/>
            <w:tcBorders>
              <w:top w:val="single" w:sz="4" w:space="0" w:color="auto"/>
              <w:left w:val="single" w:sz="4" w:space="0" w:color="auto"/>
              <w:bottom w:val="single" w:sz="4" w:space="0" w:color="auto"/>
              <w:right w:val="single" w:sz="4" w:space="0" w:color="auto"/>
            </w:tcBorders>
            <w:hideMark/>
          </w:tcPr>
          <w:p w14:paraId="22B453F0"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CONDICION</w:t>
            </w:r>
          </w:p>
        </w:tc>
      </w:tr>
      <w:tr w:rsidR="007362E7" w:rsidRPr="007362E7" w14:paraId="4BF1735E"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058CDA2C"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Rentabilidad del activo igual o superior al 0,02</w:t>
            </w:r>
          </w:p>
        </w:tc>
        <w:tc>
          <w:tcPr>
            <w:tcW w:w="2820" w:type="dxa"/>
            <w:tcBorders>
              <w:top w:val="single" w:sz="4" w:space="0" w:color="auto"/>
              <w:left w:val="single" w:sz="4" w:space="0" w:color="auto"/>
              <w:bottom w:val="single" w:sz="4" w:space="0" w:color="auto"/>
              <w:right w:val="single" w:sz="4" w:space="0" w:color="auto"/>
            </w:tcBorders>
            <w:hideMark/>
          </w:tcPr>
          <w:p w14:paraId="079A77C5"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 xml:space="preserve">HABILITA </w:t>
            </w:r>
          </w:p>
        </w:tc>
      </w:tr>
      <w:tr w:rsidR="007362E7" w:rsidRPr="007362E7" w14:paraId="7FEF45FD"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08E3BCD6"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Rentabilidad del activo menor al 0,02</w:t>
            </w:r>
          </w:p>
        </w:tc>
        <w:tc>
          <w:tcPr>
            <w:tcW w:w="2820" w:type="dxa"/>
            <w:tcBorders>
              <w:top w:val="single" w:sz="4" w:space="0" w:color="auto"/>
              <w:left w:val="single" w:sz="4" w:space="0" w:color="auto"/>
              <w:bottom w:val="single" w:sz="4" w:space="0" w:color="auto"/>
              <w:right w:val="single" w:sz="4" w:space="0" w:color="auto"/>
            </w:tcBorders>
            <w:hideMark/>
          </w:tcPr>
          <w:p w14:paraId="23D00F7F"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 xml:space="preserve">INHABILITA </w:t>
            </w:r>
          </w:p>
        </w:tc>
      </w:tr>
    </w:tbl>
    <w:p w14:paraId="195CE65C" w14:textId="77777777" w:rsidR="007362E7" w:rsidRPr="007362E7" w:rsidRDefault="007362E7" w:rsidP="007362E7">
      <w:pPr>
        <w:spacing w:after="160" w:line="256" w:lineRule="auto"/>
        <w:rPr>
          <w:rFonts w:ascii="Arial" w:eastAsia="Calibri" w:hAnsi="Arial" w:cs="Arial"/>
          <w:b/>
          <w:bCs/>
          <w:sz w:val="22"/>
          <w:szCs w:val="22"/>
          <w:lang w:val="es-ES"/>
        </w:rPr>
      </w:pPr>
    </w:p>
    <w:p w14:paraId="1BFE1D2F"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En el caso de Uniones Temporales y los Consorcios los indicadores se calcularán con base en la suma aritmética, según su participación porcentual, de las partidas de cada uno de los integrantes.</w:t>
      </w:r>
    </w:p>
    <w:p w14:paraId="7EB24BAB"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EN CASO DE QUE LA PROPUESTA NO CUMPLA CON ALGUNO DE LOS INDICADORES FINANCIEROS ANTERIORMENTE MENCIONADOS, ESTA SERÁ CONSIDERADA COMO NO HABILITADA Y NO PODRÁ CONTINUAR CON EL PROCESO DE SELECCIÓN.</w:t>
      </w:r>
    </w:p>
    <w:p w14:paraId="5B6185B7" w14:textId="1ED8E0C9" w:rsidR="00A63D3F"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En caso de que el proponente presente situaciones de riesgo financiero su propuesta técnica y económica será descalificada.</w:t>
      </w:r>
    </w:p>
    <w:p w14:paraId="42F593A4"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2.4 DOCUMENTOS DE CARÁCTER ECONÓMICO:</w:t>
      </w:r>
    </w:p>
    <w:p w14:paraId="159F2300" w14:textId="77777777" w:rsidR="007362E7" w:rsidRPr="00607B95" w:rsidRDefault="007362E7" w:rsidP="00607B95">
      <w:pPr>
        <w:pStyle w:val="Prrafodelista"/>
        <w:numPr>
          <w:ilvl w:val="0"/>
          <w:numId w:val="48"/>
        </w:numPr>
        <w:spacing w:after="160" w:line="256" w:lineRule="auto"/>
        <w:jc w:val="both"/>
        <w:rPr>
          <w:rFonts w:ascii="Arial" w:eastAsia="Calibri" w:hAnsi="Arial" w:cs="Arial"/>
          <w:sz w:val="22"/>
          <w:szCs w:val="22"/>
        </w:rPr>
      </w:pPr>
      <w:r w:rsidRPr="00607B95">
        <w:rPr>
          <w:rFonts w:ascii="Arial" w:eastAsia="Calibri" w:hAnsi="Arial" w:cs="Arial"/>
          <w:sz w:val="22"/>
          <w:szCs w:val="22"/>
        </w:rPr>
        <w:t>El valor de la propuesta deberá establecerse en pesos colombianos, no se aceptarán precios en otra moneda.</w:t>
      </w:r>
    </w:p>
    <w:p w14:paraId="150E6E9A" w14:textId="77777777" w:rsidR="007362E7" w:rsidRPr="00607B95" w:rsidRDefault="007362E7" w:rsidP="00607B95">
      <w:pPr>
        <w:pStyle w:val="Prrafodelista"/>
        <w:numPr>
          <w:ilvl w:val="0"/>
          <w:numId w:val="48"/>
        </w:numPr>
        <w:spacing w:after="160" w:line="256" w:lineRule="auto"/>
        <w:jc w:val="both"/>
        <w:rPr>
          <w:rFonts w:ascii="Arial" w:eastAsia="Calibri" w:hAnsi="Arial" w:cs="Arial"/>
          <w:sz w:val="22"/>
          <w:szCs w:val="22"/>
        </w:rPr>
      </w:pPr>
      <w:r w:rsidRPr="00607B95">
        <w:rPr>
          <w:rFonts w:ascii="Arial" w:eastAsia="Calibri" w:hAnsi="Arial" w:cs="Arial"/>
          <w:sz w:val="22"/>
          <w:szCs w:val="22"/>
        </w:rPr>
        <w:t>Los costos se deben especificar CON IVA INCLUIDO.</w:t>
      </w:r>
    </w:p>
    <w:p w14:paraId="65B5B4E1" w14:textId="4A0DB617" w:rsidR="007362E7" w:rsidRPr="00607B95" w:rsidRDefault="007362E7" w:rsidP="00607B95">
      <w:pPr>
        <w:pStyle w:val="Prrafodelista"/>
        <w:numPr>
          <w:ilvl w:val="0"/>
          <w:numId w:val="48"/>
        </w:numPr>
        <w:spacing w:after="160" w:line="256" w:lineRule="auto"/>
        <w:jc w:val="both"/>
        <w:rPr>
          <w:rFonts w:ascii="Arial" w:eastAsia="Calibri" w:hAnsi="Arial" w:cs="Arial"/>
          <w:sz w:val="22"/>
          <w:szCs w:val="22"/>
        </w:rPr>
      </w:pPr>
      <w:r w:rsidRPr="00607B95">
        <w:rPr>
          <w:rFonts w:ascii="Arial" w:eastAsia="Calibri" w:hAnsi="Arial" w:cs="Arial"/>
          <w:sz w:val="22"/>
          <w:szCs w:val="22"/>
        </w:rPr>
        <w:t xml:space="preserve">El </w:t>
      </w:r>
      <w:r w:rsidR="00094ABB">
        <w:rPr>
          <w:rFonts w:ascii="Arial" w:eastAsia="Calibri" w:hAnsi="Arial" w:cs="Arial"/>
          <w:sz w:val="22"/>
          <w:szCs w:val="22"/>
        </w:rPr>
        <w:t>proponente deberá establecer el valor mensual y anual del servicio, discriminando los valores unitarios. (</w:t>
      </w:r>
      <w:r w:rsidR="00FD46A6">
        <w:rPr>
          <w:rFonts w:ascii="Arial" w:eastAsia="Calibri" w:hAnsi="Arial" w:cs="Arial"/>
          <w:sz w:val="22"/>
          <w:szCs w:val="22"/>
        </w:rPr>
        <w:t xml:space="preserve">Se debe partir de la base que EMPOCALDAS S.A E.S.P., tiene un recaudo aproximado 74.000 facturas o cupones mensuales) </w:t>
      </w:r>
      <w:r w:rsidRPr="00607B95">
        <w:rPr>
          <w:rFonts w:ascii="Arial" w:eastAsia="Calibri" w:hAnsi="Arial" w:cs="Arial"/>
          <w:sz w:val="22"/>
          <w:szCs w:val="22"/>
        </w:rPr>
        <w:t xml:space="preserve"> </w:t>
      </w:r>
    </w:p>
    <w:p w14:paraId="06E8F8A7" w14:textId="0275A946" w:rsidR="007362E7" w:rsidRDefault="007362E7" w:rsidP="00607B95">
      <w:pPr>
        <w:pStyle w:val="Prrafodelista"/>
        <w:numPr>
          <w:ilvl w:val="0"/>
          <w:numId w:val="48"/>
        </w:numPr>
        <w:spacing w:after="160" w:line="256" w:lineRule="auto"/>
        <w:jc w:val="both"/>
        <w:rPr>
          <w:rFonts w:ascii="Arial" w:eastAsia="Calibri" w:hAnsi="Arial" w:cs="Arial"/>
          <w:sz w:val="22"/>
          <w:szCs w:val="22"/>
        </w:rPr>
      </w:pPr>
      <w:r w:rsidRPr="00607B95">
        <w:rPr>
          <w:rFonts w:ascii="Arial" w:eastAsia="Calibri" w:hAnsi="Arial" w:cs="Arial"/>
          <w:sz w:val="22"/>
          <w:szCs w:val="22"/>
        </w:rPr>
        <w:t>E</w:t>
      </w:r>
      <w:r w:rsidR="00FD46A6">
        <w:rPr>
          <w:rFonts w:ascii="Arial" w:eastAsia="Calibri" w:hAnsi="Arial" w:cs="Arial"/>
          <w:sz w:val="22"/>
          <w:szCs w:val="22"/>
        </w:rPr>
        <w:t xml:space="preserve">MPOCALDAS S.A E.S.P. tiene un presupuesto </w:t>
      </w:r>
      <w:r w:rsidR="00C36E4C">
        <w:rPr>
          <w:rFonts w:ascii="Arial" w:eastAsia="Calibri" w:hAnsi="Arial" w:cs="Arial"/>
          <w:sz w:val="22"/>
          <w:szCs w:val="22"/>
        </w:rPr>
        <w:t xml:space="preserve">fundamentado en un valor máximo de $789,04 incluido </w:t>
      </w:r>
      <w:proofErr w:type="spellStart"/>
      <w:r w:rsidR="00C36E4C">
        <w:rPr>
          <w:rFonts w:ascii="Arial" w:eastAsia="Calibri" w:hAnsi="Arial" w:cs="Arial"/>
          <w:sz w:val="22"/>
          <w:szCs w:val="22"/>
        </w:rPr>
        <w:t>iva</w:t>
      </w:r>
      <w:proofErr w:type="spellEnd"/>
      <w:r w:rsidR="00C36E4C">
        <w:rPr>
          <w:rFonts w:ascii="Arial" w:eastAsia="Calibri" w:hAnsi="Arial" w:cs="Arial"/>
          <w:sz w:val="22"/>
          <w:szCs w:val="22"/>
        </w:rPr>
        <w:t xml:space="preserve">. </w:t>
      </w:r>
    </w:p>
    <w:p w14:paraId="443C557A" w14:textId="0B43D006" w:rsidR="00C36E4C" w:rsidRPr="00C36E4C" w:rsidRDefault="00C36E4C" w:rsidP="00C36E4C">
      <w:pPr>
        <w:spacing w:after="160" w:line="256" w:lineRule="auto"/>
        <w:jc w:val="both"/>
        <w:rPr>
          <w:rFonts w:ascii="Arial" w:eastAsia="Calibri" w:hAnsi="Arial" w:cs="Arial"/>
          <w:sz w:val="22"/>
          <w:szCs w:val="22"/>
        </w:rPr>
      </w:pPr>
      <w:r>
        <w:rPr>
          <w:rFonts w:ascii="Arial" w:eastAsia="Calibri" w:hAnsi="Arial" w:cs="Arial"/>
          <w:sz w:val="22"/>
          <w:szCs w:val="22"/>
        </w:rPr>
        <w:t xml:space="preserve">Las propuestas que superen el valor del cupón máximo presupuestado por EMPOCALDAS S.A E.S.P </w:t>
      </w:r>
      <w:r>
        <w:rPr>
          <w:rFonts w:ascii="Arial" w:eastAsia="Calibri" w:hAnsi="Arial" w:cs="Arial"/>
          <w:b/>
          <w:bCs/>
          <w:sz w:val="22"/>
          <w:szCs w:val="22"/>
        </w:rPr>
        <w:t>NO</w:t>
      </w:r>
      <w:r>
        <w:rPr>
          <w:rFonts w:ascii="Arial" w:eastAsia="Calibri" w:hAnsi="Arial" w:cs="Arial"/>
          <w:sz w:val="22"/>
          <w:szCs w:val="22"/>
        </w:rPr>
        <w:t xml:space="preserve"> se tendrá en presentes en el momento de la calificación. </w:t>
      </w:r>
    </w:p>
    <w:p w14:paraId="3297DB2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2.5 CRITERIOS DE EVALUACIÓN Y SELECCIÓN</w:t>
      </w:r>
    </w:p>
    <w:p w14:paraId="06BE9799"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SELECCIÓN:</w:t>
      </w:r>
    </w:p>
    <w:p w14:paraId="58CA7FCE" w14:textId="77777777" w:rsidR="007362E7" w:rsidRPr="007362E7" w:rsidRDefault="007362E7" w:rsidP="007362E7">
      <w:pPr>
        <w:spacing w:after="160" w:line="256" w:lineRule="auto"/>
        <w:jc w:val="both"/>
        <w:rPr>
          <w:rFonts w:ascii="Arial" w:eastAsia="Calibri" w:hAnsi="Arial" w:cs="Arial"/>
          <w:bCs/>
          <w:sz w:val="22"/>
          <w:szCs w:val="22"/>
        </w:rPr>
      </w:pPr>
      <w:r w:rsidRPr="007362E7">
        <w:rPr>
          <w:rFonts w:ascii="Arial" w:eastAsia="Calibri" w:hAnsi="Arial" w:cs="Arial"/>
          <w:bCs/>
          <w:sz w:val="22"/>
          <w:szCs w:val="22"/>
        </w:rPr>
        <w:lastRenderedPageBreak/>
        <w:t>La selección del proponente se llevará a cabo cumpliendo con las siguientes etapas:</w:t>
      </w:r>
    </w:p>
    <w:p w14:paraId="6B95D6A7" w14:textId="77777777" w:rsidR="007362E7" w:rsidRPr="007362E7" w:rsidRDefault="007362E7" w:rsidP="007362E7">
      <w:pPr>
        <w:numPr>
          <w:ilvl w:val="2"/>
          <w:numId w:val="14"/>
        </w:numPr>
        <w:spacing w:after="160" w:line="256" w:lineRule="auto"/>
        <w:ind w:left="360"/>
        <w:jc w:val="both"/>
        <w:rPr>
          <w:rFonts w:ascii="Arial" w:eastAsia="Calibri" w:hAnsi="Arial" w:cs="Arial"/>
          <w:bCs/>
          <w:sz w:val="22"/>
          <w:szCs w:val="22"/>
        </w:rPr>
      </w:pPr>
      <w:r w:rsidRPr="007362E7">
        <w:rPr>
          <w:rFonts w:ascii="Arial" w:eastAsia="Calibri" w:hAnsi="Arial" w:cs="Arial"/>
          <w:bCs/>
          <w:sz w:val="22"/>
          <w:szCs w:val="22"/>
        </w:rPr>
        <w:t xml:space="preserve">Se procederá a realizar la verificación de los documentos de carácter jurídico (Punto 2.1) en cada una de las propuestas presentadas por los participantes. Las propuestas que cumplan con toda la documentación requerida en este punto continúan en el proceso de selección, razón por la cual pasarán a la siguiente etapa. </w:t>
      </w:r>
      <w:r w:rsidRPr="007362E7">
        <w:rPr>
          <w:rFonts w:ascii="Arial" w:eastAsia="Calibri" w:hAnsi="Arial" w:cs="Arial"/>
          <w:sz w:val="22"/>
          <w:szCs w:val="22"/>
        </w:rPr>
        <w:t xml:space="preserve">La verificación jurídica de las propuestas no da derecho a la asignación de puntaje, pero será factor para determinar si las mismas son </w:t>
      </w:r>
      <w:r w:rsidRPr="007362E7">
        <w:rPr>
          <w:rFonts w:ascii="Arial" w:eastAsia="Calibri" w:hAnsi="Arial" w:cs="Arial"/>
          <w:b/>
          <w:sz w:val="22"/>
          <w:szCs w:val="22"/>
        </w:rPr>
        <w:t>HÁBILES O NO.</w:t>
      </w:r>
      <w:r w:rsidRPr="007362E7">
        <w:rPr>
          <w:rFonts w:ascii="Arial" w:eastAsia="Calibri" w:hAnsi="Arial" w:cs="Arial"/>
          <w:sz w:val="22"/>
          <w:szCs w:val="22"/>
        </w:rPr>
        <w:t xml:space="preserve"> </w:t>
      </w:r>
    </w:p>
    <w:p w14:paraId="6E58B62F" w14:textId="77777777" w:rsidR="007362E7" w:rsidRPr="007362E7" w:rsidRDefault="007362E7" w:rsidP="007362E7">
      <w:pPr>
        <w:numPr>
          <w:ilvl w:val="2"/>
          <w:numId w:val="14"/>
        </w:numPr>
        <w:spacing w:after="160" w:line="256" w:lineRule="auto"/>
        <w:ind w:left="360"/>
        <w:jc w:val="both"/>
        <w:rPr>
          <w:rFonts w:ascii="Arial" w:eastAsia="Calibri" w:hAnsi="Arial" w:cs="Arial"/>
          <w:bCs/>
          <w:sz w:val="22"/>
          <w:szCs w:val="22"/>
        </w:rPr>
      </w:pPr>
      <w:r w:rsidRPr="007362E7">
        <w:rPr>
          <w:rFonts w:ascii="Arial" w:eastAsia="Calibri" w:hAnsi="Arial" w:cs="Arial"/>
          <w:bCs/>
          <w:sz w:val="22"/>
          <w:szCs w:val="22"/>
        </w:rPr>
        <w:t xml:space="preserve">Se procederá a realizar la verificación de los documentos de carácter técnico (Punto 2.2), dentro de los cuales se encuentra también la verificación de las condiciones de experiencia, en cada una de las propuestas presentadas por los proponentes participantes. Las propuestas que cumplan con toda la documentación requerida en este punto continúan en el proceso de selección, razón por la cual pasarán a la siguiente etapa. </w:t>
      </w:r>
      <w:r w:rsidRPr="007362E7">
        <w:rPr>
          <w:rFonts w:ascii="Arial" w:eastAsia="Calibri" w:hAnsi="Arial" w:cs="Arial"/>
          <w:sz w:val="22"/>
          <w:szCs w:val="22"/>
        </w:rPr>
        <w:t xml:space="preserve">La verificación técnica de las propuestas no da derecho a la asignación de puntaje, pero será factor para determinar si las mismas son </w:t>
      </w:r>
      <w:r w:rsidRPr="007362E7">
        <w:rPr>
          <w:rFonts w:ascii="Arial" w:eastAsia="Calibri" w:hAnsi="Arial" w:cs="Arial"/>
          <w:b/>
          <w:sz w:val="22"/>
          <w:szCs w:val="22"/>
        </w:rPr>
        <w:t>HÁBILES O NO.</w:t>
      </w:r>
      <w:r w:rsidRPr="007362E7">
        <w:rPr>
          <w:rFonts w:ascii="Arial" w:eastAsia="Calibri" w:hAnsi="Arial" w:cs="Arial"/>
          <w:sz w:val="22"/>
          <w:szCs w:val="22"/>
        </w:rPr>
        <w:t xml:space="preserve"> </w:t>
      </w:r>
    </w:p>
    <w:p w14:paraId="5C520A1B" w14:textId="77777777" w:rsidR="007362E7" w:rsidRPr="007362E7" w:rsidRDefault="007362E7" w:rsidP="007362E7">
      <w:pPr>
        <w:numPr>
          <w:ilvl w:val="2"/>
          <w:numId w:val="14"/>
        </w:numPr>
        <w:spacing w:after="160" w:line="256" w:lineRule="auto"/>
        <w:ind w:left="360"/>
        <w:jc w:val="both"/>
        <w:rPr>
          <w:rFonts w:ascii="Arial" w:eastAsia="Calibri" w:hAnsi="Arial" w:cs="Arial"/>
          <w:bCs/>
          <w:sz w:val="22"/>
          <w:szCs w:val="22"/>
        </w:rPr>
      </w:pPr>
      <w:r w:rsidRPr="007362E7">
        <w:rPr>
          <w:rFonts w:ascii="Arial" w:eastAsia="Calibri" w:hAnsi="Arial" w:cs="Arial"/>
          <w:bCs/>
          <w:sz w:val="22"/>
          <w:szCs w:val="22"/>
        </w:rPr>
        <w:t xml:space="preserve">Se procederá a realizar la verificación de los documentos de carácter financiero y de análisis financiero (2.3), en cada una de las propuestas presentadas por los proponentes participantes. Las propuestas que cumplan con todos los documentos requerida en este </w:t>
      </w:r>
      <w:proofErr w:type="gramStart"/>
      <w:r w:rsidRPr="007362E7">
        <w:rPr>
          <w:rFonts w:ascii="Arial" w:eastAsia="Calibri" w:hAnsi="Arial" w:cs="Arial"/>
          <w:bCs/>
          <w:sz w:val="22"/>
          <w:szCs w:val="22"/>
        </w:rPr>
        <w:t>punto,</w:t>
      </w:r>
      <w:proofErr w:type="gramEnd"/>
      <w:r w:rsidRPr="007362E7">
        <w:rPr>
          <w:rFonts w:ascii="Arial" w:eastAsia="Calibri" w:hAnsi="Arial" w:cs="Arial"/>
          <w:bCs/>
          <w:sz w:val="22"/>
          <w:szCs w:val="22"/>
        </w:rPr>
        <w:t xml:space="preserve"> continúan en el proceso de selección, razón por la cual pasarán a la siguiente etapa. La verificación financiera de las propuestas no da derecho a la asignación de puntaje, pero será factor para determinar si las mismas son </w:t>
      </w:r>
      <w:r w:rsidRPr="007362E7">
        <w:rPr>
          <w:rFonts w:ascii="Arial" w:eastAsia="Calibri" w:hAnsi="Arial" w:cs="Arial"/>
          <w:b/>
          <w:sz w:val="22"/>
          <w:szCs w:val="22"/>
        </w:rPr>
        <w:t xml:space="preserve">HÁBILES O NO. </w:t>
      </w:r>
    </w:p>
    <w:p w14:paraId="525A9057"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Las propuestas que cumplan con lo requerido en esta etapa continuaran con el proceso de selección.</w:t>
      </w:r>
    </w:p>
    <w:p w14:paraId="77602DF9"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LA CAPACIDAD JURÍDICA, LA CAPACIDAD TÉCNICA (EXPERIENCIA) Y LA CAPACIDAD FINANCIERA SERÁN OBJETO DE VERIFICACIÓN DE CUMPLIMIENTO COMO REQUISITOS HABILITANTES PARA LA PARTICIPACIÓN EN EL PROCEDIMIENTO DE SELECCIÓN.</w:t>
      </w:r>
    </w:p>
    <w:p w14:paraId="3FD09787"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 xml:space="preserve">4. </w:t>
      </w:r>
      <w:r w:rsidRPr="007362E7">
        <w:rPr>
          <w:rFonts w:ascii="Arial" w:eastAsia="Calibri" w:hAnsi="Arial" w:cs="Arial"/>
          <w:sz w:val="22"/>
          <w:szCs w:val="22"/>
        </w:rPr>
        <w:t>Finalmente, se procederá a realizar la verificación de los documentos de carácter económico (Punto 2.4), en cada una de las propuestas presentadas por los proponentes participantes.</w:t>
      </w:r>
    </w:p>
    <w:p w14:paraId="4051E97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En caso de que la propuesta no cumpla con alguno de los indicadores anteriormente mencionados, esta será considerada como </w:t>
      </w:r>
      <w:r w:rsidRPr="007362E7">
        <w:rPr>
          <w:rFonts w:ascii="Arial" w:eastAsia="Calibri" w:hAnsi="Arial" w:cs="Arial"/>
          <w:b/>
          <w:sz w:val="22"/>
          <w:szCs w:val="22"/>
        </w:rPr>
        <w:t>NO HABILITADA.</w:t>
      </w:r>
      <w:r w:rsidRPr="007362E7">
        <w:rPr>
          <w:rFonts w:ascii="Arial" w:eastAsia="Calibri" w:hAnsi="Arial" w:cs="Arial"/>
          <w:sz w:val="22"/>
          <w:szCs w:val="22"/>
        </w:rPr>
        <w:t xml:space="preserve"> Las propuestas que cumplan con lo requerido en esta etapa continuarán con el proceso de selección.</w:t>
      </w:r>
    </w:p>
    <w:p w14:paraId="21754DE6"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CALIFICACIÓN</w:t>
      </w:r>
    </w:p>
    <w:p w14:paraId="2C3A2CB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Todas las propuestas que cumplan con la capacidad jurídica, la documentación de carácter técnico, condiciones de experiencia, documentos de carácter y análisis financieros y documentos de carácter económico y en general cumplan con las especificaciones y requisitos establecidos en los pliegos de condiciones definitivos, quedarán </w:t>
      </w:r>
      <w:r w:rsidRPr="007362E7">
        <w:rPr>
          <w:rFonts w:ascii="Arial" w:eastAsia="Calibri" w:hAnsi="Arial" w:cs="Arial"/>
          <w:b/>
          <w:sz w:val="22"/>
          <w:szCs w:val="22"/>
        </w:rPr>
        <w:t>HABILITADAS</w:t>
      </w:r>
      <w:r w:rsidRPr="007362E7">
        <w:rPr>
          <w:rFonts w:ascii="Arial" w:eastAsia="Calibri" w:hAnsi="Arial" w:cs="Arial"/>
          <w:sz w:val="22"/>
          <w:szCs w:val="22"/>
        </w:rPr>
        <w:t xml:space="preserve"> </w:t>
      </w:r>
      <w:r w:rsidRPr="007362E7">
        <w:rPr>
          <w:rFonts w:ascii="Arial" w:eastAsia="Calibri" w:hAnsi="Arial" w:cs="Arial"/>
          <w:sz w:val="22"/>
          <w:szCs w:val="22"/>
        </w:rPr>
        <w:lastRenderedPageBreak/>
        <w:t>para continuar con el proceso evaluativo, en el cual se definirá la propuesta más favorable, teniéndose en cuenta los siguientes criterios:</w:t>
      </w:r>
    </w:p>
    <w:p w14:paraId="4ED28993"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 xml:space="preserve">CALIFICACIÓN = MENOR VALOR.  </w:t>
      </w:r>
    </w:p>
    <w:p w14:paraId="7DF4BA78" w14:textId="00D8BDB4"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Se aceptará la oferta al oferente que, posterior a la revisión, presente el menor valor en la propuesta económica</w:t>
      </w:r>
      <w:r w:rsidR="00A63D3F">
        <w:rPr>
          <w:rFonts w:ascii="Arial" w:eastAsia="Calibri" w:hAnsi="Arial" w:cs="Arial"/>
          <w:sz w:val="22"/>
          <w:szCs w:val="22"/>
        </w:rPr>
        <w:t xml:space="preserve"> independientemente para cada uno de los grupos. </w:t>
      </w:r>
    </w:p>
    <w:p w14:paraId="30A28747"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2.6 DESIGNACIÓN COMITÉ EVALUADOR</w:t>
      </w:r>
    </w:p>
    <w:p w14:paraId="662C8808" w14:textId="3DFD7271"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comité evaluador para el presente proceso estará conformado por la Secretaria General,  el Jefe del Departamento </w:t>
      </w:r>
      <w:r w:rsidR="004018F8">
        <w:rPr>
          <w:rFonts w:ascii="Arial" w:eastAsia="Calibri" w:hAnsi="Arial" w:cs="Arial"/>
          <w:sz w:val="22"/>
          <w:szCs w:val="22"/>
        </w:rPr>
        <w:t xml:space="preserve">Comercial </w:t>
      </w:r>
      <w:r w:rsidRPr="007362E7">
        <w:rPr>
          <w:rFonts w:ascii="Arial" w:eastAsia="Calibri" w:hAnsi="Arial" w:cs="Arial"/>
          <w:sz w:val="22"/>
          <w:szCs w:val="22"/>
        </w:rPr>
        <w:t xml:space="preserve">y la Jefe de la Sección de Contabilidad de EMPOCALDAS S.A. E.S.P. </w:t>
      </w:r>
    </w:p>
    <w:p w14:paraId="556B818F"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2.7 CAUSALES DE DESCALIFICACIÓN.</w:t>
      </w:r>
    </w:p>
    <w:p w14:paraId="18561EF2" w14:textId="77777777" w:rsidR="007362E7" w:rsidRPr="007362E7" w:rsidRDefault="007362E7" w:rsidP="007362E7">
      <w:pPr>
        <w:spacing w:after="160" w:line="256" w:lineRule="auto"/>
        <w:jc w:val="both"/>
        <w:rPr>
          <w:rFonts w:ascii="Arial" w:eastAsia="Calibri" w:hAnsi="Arial" w:cs="Arial"/>
          <w:bCs/>
          <w:sz w:val="22"/>
          <w:szCs w:val="22"/>
        </w:rPr>
      </w:pPr>
      <w:r w:rsidRPr="007362E7">
        <w:rPr>
          <w:rFonts w:ascii="Arial" w:eastAsia="Calibri" w:hAnsi="Arial" w:cs="Arial"/>
          <w:bCs/>
          <w:sz w:val="22"/>
          <w:szCs w:val="22"/>
        </w:rPr>
        <w:t xml:space="preserve">Serán causales de descalificación: </w:t>
      </w:r>
    </w:p>
    <w:p w14:paraId="3AEDF525" w14:textId="77777777" w:rsid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Propuesta que no se presente en pesos colombianos.</w:t>
      </w:r>
    </w:p>
    <w:p w14:paraId="288CCD9D" w14:textId="1564D93E" w:rsidR="005C53D9" w:rsidRPr="007362E7" w:rsidRDefault="005C53D9" w:rsidP="007362E7">
      <w:pPr>
        <w:numPr>
          <w:ilvl w:val="0"/>
          <w:numId w:val="16"/>
        </w:numPr>
        <w:spacing w:after="160" w:line="256" w:lineRule="auto"/>
        <w:jc w:val="both"/>
        <w:rPr>
          <w:rFonts w:ascii="Arial" w:eastAsia="Calibri" w:hAnsi="Arial" w:cs="Arial"/>
          <w:bCs/>
          <w:iCs/>
          <w:sz w:val="22"/>
          <w:szCs w:val="22"/>
        </w:rPr>
      </w:pPr>
      <w:r>
        <w:rPr>
          <w:rFonts w:ascii="Arial" w:eastAsia="Calibri" w:hAnsi="Arial" w:cs="Arial"/>
          <w:bCs/>
          <w:iCs/>
          <w:sz w:val="22"/>
          <w:szCs w:val="22"/>
        </w:rPr>
        <w:t xml:space="preserve">No presentar propuesta económica. </w:t>
      </w:r>
    </w:p>
    <w:p w14:paraId="55E24E01" w14:textId="77777777" w:rsidR="007362E7" w:rsidRP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Propuesta que no se presente </w:t>
      </w:r>
      <w:r w:rsidRPr="007362E7">
        <w:rPr>
          <w:rFonts w:ascii="Arial" w:eastAsia="Calibri" w:hAnsi="Arial" w:cs="Arial"/>
          <w:bCs/>
          <w:iCs/>
          <w:sz w:val="22"/>
          <w:szCs w:val="22"/>
          <w:lang w:val="es-ES_tradnl"/>
        </w:rPr>
        <w:t xml:space="preserve">en idioma español y no sea </w:t>
      </w:r>
      <w:r w:rsidRPr="007362E7">
        <w:rPr>
          <w:rFonts w:ascii="Arial" w:eastAsia="Calibri" w:hAnsi="Arial" w:cs="Arial"/>
          <w:iCs/>
          <w:sz w:val="22"/>
          <w:szCs w:val="22"/>
          <w:lang w:val="es-ES_tradnl"/>
        </w:rPr>
        <w:t xml:space="preserve">traducida al castellano de conformidad con la normatividad vigente en la materia.  </w:t>
      </w:r>
    </w:p>
    <w:p w14:paraId="65D753BA" w14:textId="77777777" w:rsidR="007362E7" w:rsidRP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Si solicitada una aclaración, el Proponente no da respuesta dentro del plazo previsto.</w:t>
      </w:r>
    </w:p>
    <w:p w14:paraId="10B3FED5" w14:textId="77777777" w:rsidR="007362E7" w:rsidRP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No cumplir con los requisitos de los términos de referencia.</w:t>
      </w:r>
    </w:p>
    <w:p w14:paraId="6443F94F" w14:textId="77777777" w:rsidR="007362E7" w:rsidRP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Sobrepasar el presupuesto oficial por cada grupo. </w:t>
      </w:r>
    </w:p>
    <w:p w14:paraId="1EC033ED" w14:textId="77777777" w:rsidR="007362E7" w:rsidRP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No acogerse a los lineamientos establecidos en los presentes términos de referencia.</w:t>
      </w:r>
    </w:p>
    <w:p w14:paraId="4E94D7F9" w14:textId="77777777" w:rsidR="007362E7" w:rsidRP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No presentar o presentar errónea la garantía de seriedad de la oferta. </w:t>
      </w:r>
    </w:p>
    <w:p w14:paraId="3F2E533C"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2.8 SELECCIÓN.</w:t>
      </w:r>
    </w:p>
    <w:p w14:paraId="6F3BEE3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Se asignará la citada solicitud pública de ofertas a la propuesta o propuestas que presenten </w:t>
      </w:r>
      <w:proofErr w:type="gramStart"/>
      <w:r w:rsidRPr="007362E7">
        <w:rPr>
          <w:rFonts w:ascii="Arial" w:eastAsia="Calibri" w:hAnsi="Arial" w:cs="Arial"/>
          <w:sz w:val="22"/>
          <w:szCs w:val="22"/>
        </w:rPr>
        <w:t>e</w:t>
      </w:r>
      <w:proofErr w:type="gramEnd"/>
      <w:r w:rsidRPr="007362E7">
        <w:rPr>
          <w:rFonts w:ascii="Arial" w:eastAsia="Calibri" w:hAnsi="Arial" w:cs="Arial"/>
          <w:sz w:val="22"/>
          <w:szCs w:val="22"/>
        </w:rPr>
        <w:t xml:space="preserve"> menor valor para cada uno de los grupos. </w:t>
      </w:r>
    </w:p>
    <w:p w14:paraId="692F0135"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rPr>
        <w:t>2.9 RESULTADOS DE LA EVALUACION:</w:t>
      </w:r>
      <w:r w:rsidRPr="007362E7">
        <w:rPr>
          <w:rFonts w:ascii="Arial" w:eastAsia="Calibri" w:hAnsi="Arial" w:cs="Arial"/>
          <w:b/>
          <w:sz w:val="22"/>
          <w:szCs w:val="22"/>
          <w:lang w:val="es-ES"/>
        </w:rPr>
        <w:t xml:space="preserve"> </w:t>
      </w:r>
    </w:p>
    <w:p w14:paraId="4B4E3BE0"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El resultado de la evaluación se dará a conocer el día fijado en el cronograma.</w:t>
      </w:r>
    </w:p>
    <w:p w14:paraId="135BD040"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2.10 OBSERVACIONES AL INFORME DE EVALUACIÓN DE LAS PROPUESTAS</w:t>
      </w:r>
    </w:p>
    <w:p w14:paraId="4450F2DA"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Los participantes podrán presentar sus observaciones, de acuerdo con el cronograma estipulado en los términos de referencia, las cuales deberán ser debidamente sustentadas y presentadas por escrito, EN FÍSICO O MEDIO DIGITAL al correo electrónico </w:t>
      </w:r>
      <w:hyperlink r:id="rId31" w:history="1">
        <w:r w:rsidRPr="007362E7">
          <w:rPr>
            <w:rFonts w:ascii="Calibri" w:eastAsia="Calibri" w:hAnsi="Calibri" w:cs="Arial"/>
            <w:color w:val="0563C1"/>
            <w:sz w:val="22"/>
            <w:szCs w:val="22"/>
            <w:u w:val="single"/>
          </w:rPr>
          <w:t>observaciones@empocaldas.com.co</w:t>
        </w:r>
      </w:hyperlink>
      <w:r w:rsidRPr="007362E7">
        <w:rPr>
          <w:rFonts w:ascii="Arial" w:eastAsia="Calibri" w:hAnsi="Arial" w:cs="Arial"/>
          <w:sz w:val="22"/>
          <w:szCs w:val="22"/>
          <w:lang w:val="es-ES"/>
        </w:rPr>
        <w:t xml:space="preserve"> en la Secretaría General – Sección Contratación de </w:t>
      </w:r>
      <w:r w:rsidRPr="007362E7">
        <w:rPr>
          <w:rFonts w:ascii="Arial" w:eastAsia="Calibri" w:hAnsi="Arial" w:cs="Arial"/>
          <w:sz w:val="22"/>
          <w:szCs w:val="22"/>
          <w:lang w:val="es-ES"/>
        </w:rPr>
        <w:lastRenderedPageBreak/>
        <w:t>EMPOCALDAS S.A. E.S.P.  Vencido este término sin que se hayan presentado observaciones se levantará Acta de Adjudicación.</w:t>
      </w:r>
    </w:p>
    <w:p w14:paraId="70817999"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14:paraId="3222CBB5"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2.11 ACEPTACIÓN DE LA OFERTA:</w:t>
      </w:r>
    </w:p>
    <w:p w14:paraId="7BEDB298" w14:textId="4CC56EE9" w:rsidR="007362E7" w:rsidRP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 xml:space="preserve">Se asignará el presente procedimiento de selección al proponente que </w:t>
      </w:r>
      <w:r w:rsidR="005C53D9">
        <w:rPr>
          <w:rFonts w:ascii="Arial" w:eastAsia="Calibri" w:hAnsi="Arial" w:cs="Arial"/>
          <w:sz w:val="22"/>
          <w:szCs w:val="22"/>
          <w:lang w:val="es-ES_tradnl"/>
        </w:rPr>
        <w:t xml:space="preserve">oferte el menor valor </w:t>
      </w:r>
      <w:r w:rsidRPr="007362E7">
        <w:rPr>
          <w:rFonts w:ascii="Arial" w:eastAsia="Calibri" w:hAnsi="Arial" w:cs="Arial"/>
          <w:sz w:val="22"/>
          <w:szCs w:val="22"/>
          <w:lang w:val="es-ES_tradnl"/>
        </w:rPr>
        <w:t>siempre y cuando cumpla todas y cada uno de los requisitos establecidos en el presente documento.</w:t>
      </w:r>
    </w:p>
    <w:p w14:paraId="68E97B3C"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Si existiere impedimento respecto del primer puesto, EMPOCALDAS S.A. E.S.P. podrá asignar a quien ocupe el segundo puesto, siempre y cuando las condiciones sean favorables para EMPOCALDAS S.A. E.S.P.; todo lo anterior mediante resolución motivada.</w:t>
      </w:r>
    </w:p>
    <w:p w14:paraId="60299D1D"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Una vez resueltas las observaciones al informe de evaluación, la aceptación de la oferta se hará mediante resolución motivada, en la fecha y hora señaladas en el cronograma. </w:t>
      </w:r>
    </w:p>
    <w:p w14:paraId="377D4617" w14:textId="77777777" w:rsidR="007362E7" w:rsidRPr="007362E7" w:rsidRDefault="007362E7" w:rsidP="007362E7">
      <w:p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lang w:val="es-ES_tradnl"/>
        </w:rPr>
        <w:t>2.12 COMUNICACIÓN DE ACEPTACIÓN DE LA OFERTA</w:t>
      </w:r>
    </w:p>
    <w:p w14:paraId="5BF6B10D"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EMPOCALDAS S.A. E.S.P. notificará al oferente favorecido la aceptación de la oferta y la misma será obligatoria para dicho oferente. </w:t>
      </w:r>
    </w:p>
    <w:p w14:paraId="21F3319E"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2.13 FIRMA DEL CONTRATO</w:t>
      </w:r>
    </w:p>
    <w:p w14:paraId="09C33179"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El proponente favorecido deberá suscribir y legalizar el respectivo contrato dentro de los </w:t>
      </w:r>
      <w:r w:rsidRPr="007362E7">
        <w:rPr>
          <w:rFonts w:ascii="Arial" w:eastAsia="Calibri" w:hAnsi="Arial" w:cs="Arial"/>
          <w:b/>
          <w:bCs/>
          <w:sz w:val="22"/>
          <w:szCs w:val="22"/>
          <w:lang w:val="es-ES"/>
        </w:rPr>
        <w:t>CINCO (5) DIAS HABILES</w:t>
      </w:r>
      <w:r w:rsidRPr="007362E7">
        <w:rPr>
          <w:rFonts w:ascii="Arial" w:eastAsia="Calibri" w:hAnsi="Arial" w:cs="Arial"/>
          <w:bCs/>
          <w:sz w:val="22"/>
          <w:szCs w:val="22"/>
          <w:lang w:val="es-ES"/>
        </w:rPr>
        <w:t xml:space="preserve"> siguientes a la notificación de la aceptación de la oferta.</w:t>
      </w:r>
    </w:p>
    <w:p w14:paraId="6440B7F1" w14:textId="0E9041FE" w:rsidR="007362E7" w:rsidRPr="00A63D3F" w:rsidRDefault="007362E7" w:rsidP="00A63D3F">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En caso de no suscribir y legalizar el contrato dentro del término establecido por EMPOCALDAS S.A E.S.P, la entidad procederá a tomar las decisiones correspondientes frente a dicho incumplimiento.</w:t>
      </w:r>
    </w:p>
    <w:p w14:paraId="6045CC80" w14:textId="70FE3B95"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CAPITULO III</w:t>
      </w:r>
    </w:p>
    <w:p w14:paraId="70C32AB5" w14:textId="77777777"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DECLARATORIA DE DESIERTA DE LA SOLICITUD PÚBLICA DE OFERTAS</w:t>
      </w:r>
    </w:p>
    <w:p w14:paraId="0A4A444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14:paraId="5E2A78F6" w14:textId="77777777" w:rsidR="007362E7" w:rsidRPr="007362E7" w:rsidRDefault="007362E7" w:rsidP="007362E7">
      <w:pPr>
        <w:numPr>
          <w:ilvl w:val="0"/>
          <w:numId w:val="18"/>
        </w:numPr>
        <w:spacing w:after="160" w:line="256" w:lineRule="auto"/>
        <w:jc w:val="both"/>
        <w:rPr>
          <w:rFonts w:ascii="Arial" w:eastAsia="Calibri" w:hAnsi="Arial" w:cs="Arial"/>
          <w:sz w:val="22"/>
          <w:szCs w:val="22"/>
        </w:rPr>
      </w:pPr>
      <w:r w:rsidRPr="007362E7">
        <w:rPr>
          <w:rFonts w:ascii="Arial" w:eastAsia="Calibri" w:hAnsi="Arial" w:cs="Arial"/>
          <w:sz w:val="22"/>
          <w:szCs w:val="22"/>
        </w:rPr>
        <w:t>Que en la fecha y hora de cierre de solicitud pública de ofertas y de Apertura de las propuestas, no se presente ninguna propuesta.</w:t>
      </w:r>
    </w:p>
    <w:p w14:paraId="1E6F6A68" w14:textId="77777777" w:rsidR="007362E7" w:rsidRPr="007362E7" w:rsidRDefault="007362E7" w:rsidP="007362E7">
      <w:pPr>
        <w:numPr>
          <w:ilvl w:val="0"/>
          <w:numId w:val="18"/>
        </w:numPr>
        <w:spacing w:after="160" w:line="256" w:lineRule="auto"/>
        <w:jc w:val="both"/>
        <w:rPr>
          <w:rFonts w:ascii="Arial" w:eastAsia="Calibri" w:hAnsi="Arial" w:cs="Arial"/>
          <w:sz w:val="22"/>
          <w:szCs w:val="22"/>
        </w:rPr>
      </w:pPr>
      <w:r w:rsidRPr="007362E7">
        <w:rPr>
          <w:rFonts w:ascii="Arial" w:eastAsia="Calibri" w:hAnsi="Arial" w:cs="Arial"/>
          <w:sz w:val="22"/>
          <w:szCs w:val="22"/>
        </w:rPr>
        <w:t>Cuando se evidencie que algún o algunos sobres han sido abiertos o violentados antes de la fecha y hora señaladas para el cierre.</w:t>
      </w:r>
    </w:p>
    <w:p w14:paraId="3351E6FB" w14:textId="77777777" w:rsidR="007362E7" w:rsidRPr="007362E7" w:rsidRDefault="007362E7" w:rsidP="007362E7">
      <w:pPr>
        <w:numPr>
          <w:ilvl w:val="0"/>
          <w:numId w:val="18"/>
        </w:numPr>
        <w:spacing w:after="160" w:line="256" w:lineRule="auto"/>
        <w:jc w:val="both"/>
        <w:rPr>
          <w:rFonts w:ascii="Arial" w:eastAsia="Calibri" w:hAnsi="Arial" w:cs="Arial"/>
          <w:sz w:val="22"/>
          <w:szCs w:val="22"/>
        </w:rPr>
      </w:pPr>
      <w:r w:rsidRPr="007362E7">
        <w:rPr>
          <w:rFonts w:ascii="Arial" w:eastAsia="Calibri" w:hAnsi="Arial" w:cs="Arial"/>
          <w:sz w:val="22"/>
          <w:szCs w:val="22"/>
        </w:rPr>
        <w:lastRenderedPageBreak/>
        <w:t>Que una vez evaluados los participantes ninguno cumpla con los requisitos de los términos de referencia.</w:t>
      </w:r>
    </w:p>
    <w:p w14:paraId="681704CC" w14:textId="77777777" w:rsidR="007362E7" w:rsidRPr="007362E7" w:rsidRDefault="007362E7" w:rsidP="007362E7">
      <w:pPr>
        <w:numPr>
          <w:ilvl w:val="0"/>
          <w:numId w:val="18"/>
        </w:num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Que el valor de las propuestas presentadas supere el presupuesto oficial.  </w:t>
      </w:r>
    </w:p>
    <w:p w14:paraId="09031135" w14:textId="1F72544A"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En caso de declarar desierta la solicitud pública EMPOCALDAS S.A. E.S.P., queda en libertad de negociar directamente con cualquiera de las personas oferentes.</w:t>
      </w:r>
    </w:p>
    <w:p w14:paraId="2143AEEA" w14:textId="7C6D5281"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CAPITULO IV</w:t>
      </w:r>
    </w:p>
    <w:p w14:paraId="3C9A141C" w14:textId="77777777" w:rsidR="007362E7" w:rsidRDefault="007362E7" w:rsidP="007362E7">
      <w:pPr>
        <w:spacing w:after="160" w:line="256" w:lineRule="auto"/>
        <w:jc w:val="center"/>
        <w:rPr>
          <w:rFonts w:ascii="Arial" w:eastAsia="Calibri" w:hAnsi="Arial" w:cs="Arial"/>
          <w:b/>
          <w:bCs/>
          <w:sz w:val="22"/>
          <w:szCs w:val="22"/>
        </w:rPr>
      </w:pPr>
      <w:r w:rsidRPr="007362E7">
        <w:rPr>
          <w:rFonts w:ascii="Arial" w:eastAsia="Calibri" w:hAnsi="Arial" w:cs="Arial"/>
          <w:b/>
          <w:bCs/>
          <w:sz w:val="22"/>
          <w:szCs w:val="22"/>
        </w:rPr>
        <w:t>CONDICIONES DEL CONTRATO</w:t>
      </w:r>
    </w:p>
    <w:p w14:paraId="5BA0E271" w14:textId="77777777" w:rsidR="00652C63" w:rsidRDefault="00652C63" w:rsidP="007362E7">
      <w:pPr>
        <w:spacing w:after="160" w:line="256" w:lineRule="auto"/>
        <w:jc w:val="center"/>
        <w:rPr>
          <w:rFonts w:ascii="Arial" w:eastAsia="Calibri" w:hAnsi="Arial" w:cs="Arial"/>
          <w:b/>
          <w:bCs/>
          <w:sz w:val="22"/>
          <w:szCs w:val="22"/>
        </w:rPr>
      </w:pPr>
    </w:p>
    <w:p w14:paraId="4FF4F2CB" w14:textId="77777777" w:rsidR="00652C63" w:rsidRPr="00545C19" w:rsidRDefault="00652C63" w:rsidP="00652C63">
      <w:pPr>
        <w:pStyle w:val="Prrafodelista"/>
        <w:numPr>
          <w:ilvl w:val="0"/>
          <w:numId w:val="47"/>
        </w:numPr>
        <w:spacing w:after="160" w:line="256" w:lineRule="auto"/>
        <w:jc w:val="both"/>
        <w:rPr>
          <w:rFonts w:ascii="Arial" w:eastAsia="Calibri" w:hAnsi="Arial" w:cs="Arial"/>
          <w:bCs/>
          <w:sz w:val="22"/>
          <w:szCs w:val="22"/>
        </w:rPr>
      </w:pPr>
      <w:r w:rsidRPr="00545C19">
        <w:rPr>
          <w:rFonts w:ascii="Arial" w:eastAsia="Calibri" w:hAnsi="Arial" w:cs="Arial"/>
          <w:bCs/>
          <w:sz w:val="22"/>
          <w:szCs w:val="22"/>
        </w:rPr>
        <w:t>El proponente deberá certificar la existencia de infraestructura establecida y capacidad instalada en los 20 municipios, los 3 corregimientos y 1 centro poblado descritos en el objeto del contrato.</w:t>
      </w:r>
    </w:p>
    <w:p w14:paraId="031326BF" w14:textId="77777777" w:rsidR="00652C63" w:rsidRPr="00545C19" w:rsidRDefault="00652C63" w:rsidP="00652C63">
      <w:pPr>
        <w:pStyle w:val="Prrafodelista"/>
        <w:numPr>
          <w:ilvl w:val="0"/>
          <w:numId w:val="47"/>
        </w:numPr>
        <w:spacing w:after="160" w:line="256" w:lineRule="auto"/>
        <w:jc w:val="both"/>
        <w:rPr>
          <w:rFonts w:ascii="Arial" w:eastAsia="Calibri" w:hAnsi="Arial" w:cs="Arial"/>
          <w:bCs/>
          <w:sz w:val="22"/>
          <w:szCs w:val="22"/>
        </w:rPr>
      </w:pPr>
      <w:r w:rsidRPr="00545C19">
        <w:rPr>
          <w:rFonts w:ascii="Arial" w:eastAsia="Calibri" w:hAnsi="Arial" w:cs="Arial"/>
          <w:bCs/>
          <w:sz w:val="22"/>
          <w:szCs w:val="22"/>
        </w:rPr>
        <w:t>El proponente deberá certificar la atención presencial en los centros de pago con un amplio horario de atención para garantizar el buen servicio y trato digno al usuario.</w:t>
      </w:r>
    </w:p>
    <w:p w14:paraId="10C22E6D" w14:textId="77777777" w:rsidR="00652C63" w:rsidRPr="00545C19" w:rsidRDefault="00652C63" w:rsidP="00652C63">
      <w:pPr>
        <w:pStyle w:val="Prrafodelista"/>
        <w:numPr>
          <w:ilvl w:val="0"/>
          <w:numId w:val="47"/>
        </w:numPr>
        <w:spacing w:after="160" w:line="256" w:lineRule="auto"/>
        <w:jc w:val="both"/>
        <w:rPr>
          <w:rFonts w:ascii="Arial" w:eastAsia="Calibri" w:hAnsi="Arial" w:cs="Arial"/>
          <w:bCs/>
          <w:sz w:val="22"/>
          <w:szCs w:val="22"/>
        </w:rPr>
      </w:pPr>
      <w:r w:rsidRPr="00545C19">
        <w:rPr>
          <w:rFonts w:ascii="Arial" w:eastAsia="Calibri" w:hAnsi="Arial" w:cs="Arial"/>
          <w:bCs/>
          <w:sz w:val="22"/>
          <w:szCs w:val="22"/>
        </w:rPr>
        <w:t>El proponente deberá certificar en la seccional de La Dorada la existencia de mínimo 40 centros de pago, mientras que en la seccional Chinchiná se deberá certificar la existencia de mínimo 30 centros de pago. Esto de acuerdo con el número de suscriptores y población total en ambos municipios.</w:t>
      </w:r>
    </w:p>
    <w:p w14:paraId="371B53A8" w14:textId="18F47944" w:rsidR="00652C63" w:rsidRPr="00652C63" w:rsidRDefault="00652C63" w:rsidP="00652C63">
      <w:pPr>
        <w:pStyle w:val="Prrafodelista"/>
        <w:numPr>
          <w:ilvl w:val="0"/>
          <w:numId w:val="47"/>
        </w:numPr>
        <w:spacing w:after="160" w:line="256" w:lineRule="auto"/>
        <w:jc w:val="both"/>
        <w:rPr>
          <w:rFonts w:ascii="Arial" w:eastAsia="Calibri" w:hAnsi="Arial" w:cs="Arial"/>
          <w:bCs/>
          <w:sz w:val="22"/>
          <w:szCs w:val="22"/>
        </w:rPr>
      </w:pPr>
      <w:r w:rsidRPr="00545C19">
        <w:rPr>
          <w:rFonts w:ascii="Arial" w:eastAsia="Calibri" w:hAnsi="Arial" w:cs="Arial"/>
          <w:bCs/>
          <w:sz w:val="22"/>
          <w:szCs w:val="22"/>
        </w:rPr>
        <w:t xml:space="preserve">El proponente deberá certificar la posibilidad de realizar la implementación de un protocolo web </w:t>
      </w:r>
      <w:proofErr w:type="spellStart"/>
      <w:r w:rsidRPr="00545C19">
        <w:rPr>
          <w:rFonts w:ascii="Arial" w:eastAsia="Calibri" w:hAnsi="Arial" w:cs="Arial"/>
          <w:bCs/>
          <w:sz w:val="22"/>
          <w:szCs w:val="22"/>
        </w:rPr>
        <w:t>service</w:t>
      </w:r>
      <w:proofErr w:type="spellEnd"/>
      <w:r w:rsidRPr="00545C19">
        <w:rPr>
          <w:rFonts w:ascii="Arial" w:eastAsia="Calibri" w:hAnsi="Arial" w:cs="Arial"/>
          <w:bCs/>
          <w:sz w:val="22"/>
          <w:szCs w:val="22"/>
        </w:rPr>
        <w:t xml:space="preserve"> para la aplicación automática de los pagos en el sistema comercial de Empocaldas. Esto deberá implementarse durante el primer mes y medio de la ejecución del contrato.</w:t>
      </w:r>
    </w:p>
    <w:p w14:paraId="6F07B5D8" w14:textId="00A5F475" w:rsidR="007362E7" w:rsidRPr="007362E7" w:rsidRDefault="007362E7" w:rsidP="00F5226B">
      <w:p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rPr>
        <w:t xml:space="preserve">4.1. </w:t>
      </w:r>
      <w:r w:rsidRPr="007362E7">
        <w:rPr>
          <w:rFonts w:ascii="Arial" w:eastAsia="Calibri" w:hAnsi="Arial" w:cs="Arial"/>
          <w:b/>
          <w:bCs/>
          <w:sz w:val="22"/>
          <w:szCs w:val="22"/>
          <w:lang w:val="es-ES_tradnl"/>
        </w:rPr>
        <w:t xml:space="preserve"> OBLIGACIONES </w:t>
      </w:r>
      <w:r w:rsidR="00652C63">
        <w:rPr>
          <w:rFonts w:ascii="Arial" w:eastAsia="Calibri" w:hAnsi="Arial" w:cs="Arial"/>
          <w:b/>
          <w:bCs/>
          <w:sz w:val="22"/>
          <w:szCs w:val="22"/>
          <w:lang w:val="es-ES_tradnl"/>
        </w:rPr>
        <w:t>ESPECÍFICAS DEL</w:t>
      </w:r>
      <w:r w:rsidRPr="007362E7">
        <w:rPr>
          <w:rFonts w:ascii="Arial" w:eastAsia="Calibri" w:hAnsi="Arial" w:cs="Arial"/>
          <w:b/>
          <w:bCs/>
          <w:sz w:val="22"/>
          <w:szCs w:val="22"/>
          <w:lang w:val="es-ES_tradnl"/>
        </w:rPr>
        <w:t xml:space="preserve"> CONTRATISTA</w:t>
      </w:r>
    </w:p>
    <w:p w14:paraId="4C450F40" w14:textId="77777777" w:rsidR="00E031C8" w:rsidRDefault="007362E7" w:rsidP="00652C63">
      <w:pPr>
        <w:spacing w:after="160" w:line="256" w:lineRule="auto"/>
        <w:jc w:val="both"/>
        <w:rPr>
          <w:rFonts w:ascii="Arial" w:eastAsia="Calibri" w:hAnsi="Arial" w:cs="Arial"/>
          <w:sz w:val="22"/>
          <w:szCs w:val="22"/>
        </w:rPr>
      </w:pPr>
      <w:r w:rsidRPr="007362E7">
        <w:rPr>
          <w:rFonts w:ascii="Arial" w:eastAsia="Calibri" w:hAnsi="Arial" w:cs="Arial"/>
          <w:b/>
          <w:sz w:val="22"/>
          <w:szCs w:val="22"/>
        </w:rPr>
        <w:t>1.</w:t>
      </w:r>
      <w:r w:rsidRPr="007362E7">
        <w:rPr>
          <w:rFonts w:ascii="Arial" w:eastAsia="Calibri" w:hAnsi="Arial" w:cs="Arial"/>
          <w:sz w:val="22"/>
          <w:szCs w:val="22"/>
        </w:rPr>
        <w:t xml:space="preserve"> </w:t>
      </w:r>
      <w:r w:rsidR="00E031C8" w:rsidRPr="00E031C8">
        <w:rPr>
          <w:rFonts w:ascii="Arial" w:eastAsia="Calibri" w:hAnsi="Arial" w:cs="Arial"/>
          <w:sz w:val="22"/>
          <w:szCs w:val="22"/>
        </w:rPr>
        <w:t>Atender al usuario bajo su exclusiva responsabilidad, en forma independiente y en cumplimiento de las actividades discriminadas en el objeto del contrato de manera cordial y oportuna.</w:t>
      </w:r>
    </w:p>
    <w:p w14:paraId="55917688" w14:textId="77777777" w:rsidR="001D74CC" w:rsidRDefault="00E031C8" w:rsidP="00652C63">
      <w:pPr>
        <w:spacing w:after="160" w:line="256" w:lineRule="auto"/>
        <w:jc w:val="both"/>
        <w:rPr>
          <w:rFonts w:ascii="Arial" w:eastAsia="Calibri" w:hAnsi="Arial" w:cs="Arial"/>
          <w:sz w:val="22"/>
          <w:szCs w:val="22"/>
        </w:rPr>
      </w:pPr>
      <w:r w:rsidRPr="008034E5">
        <w:rPr>
          <w:rFonts w:ascii="Arial" w:eastAsia="Calibri" w:hAnsi="Arial" w:cs="Arial"/>
          <w:b/>
          <w:bCs/>
          <w:sz w:val="22"/>
          <w:szCs w:val="22"/>
        </w:rPr>
        <w:t>2</w:t>
      </w:r>
      <w:r>
        <w:rPr>
          <w:rFonts w:ascii="Arial" w:eastAsia="Calibri" w:hAnsi="Arial" w:cs="Arial"/>
          <w:sz w:val="22"/>
          <w:szCs w:val="22"/>
        </w:rPr>
        <w:t xml:space="preserve">. </w:t>
      </w:r>
      <w:r w:rsidRPr="00E031C8">
        <w:rPr>
          <w:rFonts w:ascii="Arial" w:eastAsia="Calibri" w:hAnsi="Arial" w:cs="Arial"/>
          <w:sz w:val="22"/>
          <w:szCs w:val="22"/>
        </w:rPr>
        <w:t>Garantizar suficientes medidas de seguridad y disponer de los enseres necesarios para el desarrollo del contrato en todos y cada uno de los puntos de recaudo.</w:t>
      </w:r>
    </w:p>
    <w:p w14:paraId="4DABB29F" w14:textId="77F6E38F" w:rsidR="007362E7" w:rsidRDefault="008034E5" w:rsidP="00652C63">
      <w:pPr>
        <w:spacing w:after="160" w:line="256" w:lineRule="auto"/>
        <w:jc w:val="both"/>
        <w:rPr>
          <w:rFonts w:ascii="Arial" w:eastAsia="Calibri" w:hAnsi="Arial" w:cs="Arial"/>
          <w:sz w:val="22"/>
          <w:szCs w:val="22"/>
        </w:rPr>
      </w:pPr>
      <w:r>
        <w:rPr>
          <w:rFonts w:ascii="Arial" w:eastAsia="Calibri" w:hAnsi="Arial" w:cs="Arial"/>
          <w:b/>
          <w:bCs/>
          <w:sz w:val="22"/>
          <w:szCs w:val="22"/>
        </w:rPr>
        <w:t xml:space="preserve">3. </w:t>
      </w:r>
      <w:r w:rsidR="001D74CC" w:rsidRPr="001D74CC">
        <w:rPr>
          <w:rFonts w:ascii="Arial" w:eastAsia="Calibri" w:hAnsi="Arial" w:cs="Arial"/>
          <w:sz w:val="22"/>
          <w:szCs w:val="22"/>
        </w:rPr>
        <w:t>Tanto durante el periodo de recaudo ordinario como el periodo de recaudo extraordinario, mantener abiertos los puntos de recaudo en los siguientes horarios: lunes a sábado de 9:00am a 7:00pm y domingos y festivos de 9:00 am a 8:00 pm, en jornada continua, brindando siempre comodidad a los usuarios. (Se entiende por periodo de recaudo ordinario el tiempo transcurrido entre la fecha de reparto de las facturas y la fecha de pago que aparece en las mismas. Se entiende por periodo de recaudo extraordinario cinco (5) días después de la fecha límite de pago).</w:t>
      </w:r>
      <w:r w:rsidR="007362E7" w:rsidRPr="007362E7">
        <w:rPr>
          <w:rFonts w:ascii="Arial" w:eastAsia="Calibri" w:hAnsi="Arial" w:cs="Arial"/>
          <w:sz w:val="22"/>
          <w:szCs w:val="22"/>
        </w:rPr>
        <w:t xml:space="preserve"> </w:t>
      </w:r>
    </w:p>
    <w:p w14:paraId="4C3D70AD" w14:textId="0760E325" w:rsidR="001D74CC" w:rsidRDefault="008034E5" w:rsidP="00652C63">
      <w:pPr>
        <w:spacing w:after="160" w:line="256" w:lineRule="auto"/>
        <w:jc w:val="both"/>
        <w:rPr>
          <w:rFonts w:ascii="Arial" w:eastAsia="Calibri" w:hAnsi="Arial" w:cs="Arial"/>
          <w:sz w:val="22"/>
          <w:szCs w:val="22"/>
        </w:rPr>
      </w:pPr>
      <w:r>
        <w:rPr>
          <w:rFonts w:ascii="Arial" w:eastAsia="Calibri" w:hAnsi="Arial" w:cs="Arial"/>
          <w:b/>
          <w:bCs/>
          <w:sz w:val="22"/>
          <w:szCs w:val="22"/>
        </w:rPr>
        <w:t xml:space="preserve">4. </w:t>
      </w:r>
      <w:r w:rsidR="001D74CC" w:rsidRPr="001D74CC">
        <w:rPr>
          <w:rFonts w:ascii="Arial" w:eastAsia="Calibri" w:hAnsi="Arial" w:cs="Arial"/>
          <w:sz w:val="22"/>
          <w:szCs w:val="22"/>
        </w:rPr>
        <w:t xml:space="preserve">Implementar y disponer de todos los medios y medidas necesarias para garantizar la seguridad del dinero recaudado, tanto en los locales destinados para el recaudo como en </w:t>
      </w:r>
      <w:r w:rsidR="001D74CC" w:rsidRPr="001D74CC">
        <w:rPr>
          <w:rFonts w:ascii="Arial" w:eastAsia="Calibri" w:hAnsi="Arial" w:cs="Arial"/>
          <w:sz w:val="22"/>
          <w:szCs w:val="22"/>
        </w:rPr>
        <w:lastRenderedPageBreak/>
        <w:t>el trayecto entre este y la entidad bancaria donde se deben efectuar las respectivas consignaciones.</w:t>
      </w:r>
    </w:p>
    <w:p w14:paraId="2184CDB2" w14:textId="4A265497" w:rsidR="001D74CC" w:rsidRDefault="008034E5" w:rsidP="00652C63">
      <w:pPr>
        <w:spacing w:after="160" w:line="256" w:lineRule="auto"/>
        <w:jc w:val="both"/>
        <w:rPr>
          <w:rFonts w:ascii="Arial" w:eastAsia="Calibri" w:hAnsi="Arial" w:cs="Arial"/>
          <w:sz w:val="22"/>
          <w:szCs w:val="22"/>
        </w:rPr>
      </w:pPr>
      <w:r>
        <w:rPr>
          <w:rFonts w:ascii="Arial" w:eastAsia="Calibri" w:hAnsi="Arial" w:cs="Arial"/>
          <w:b/>
          <w:bCs/>
          <w:sz w:val="22"/>
          <w:szCs w:val="22"/>
        </w:rPr>
        <w:t xml:space="preserve">5. </w:t>
      </w:r>
      <w:r w:rsidR="001D74CC" w:rsidRPr="001D74CC">
        <w:rPr>
          <w:rFonts w:ascii="Arial" w:eastAsia="Calibri" w:hAnsi="Arial" w:cs="Arial"/>
          <w:sz w:val="22"/>
          <w:szCs w:val="22"/>
        </w:rPr>
        <w:t>Acatar las sugerencias que para la buena prestación del servicio de recaudo sean comunicadas por EMPOCALDAS S.A E.S.P.</w:t>
      </w:r>
    </w:p>
    <w:p w14:paraId="106FA09E" w14:textId="05B01399" w:rsidR="0009313D" w:rsidRDefault="008034E5" w:rsidP="00652C63">
      <w:pPr>
        <w:spacing w:after="160" w:line="256" w:lineRule="auto"/>
        <w:jc w:val="both"/>
        <w:rPr>
          <w:rFonts w:ascii="Arial" w:eastAsia="Calibri" w:hAnsi="Arial" w:cs="Arial"/>
          <w:sz w:val="22"/>
          <w:szCs w:val="22"/>
        </w:rPr>
      </w:pPr>
      <w:r>
        <w:rPr>
          <w:rFonts w:ascii="Arial" w:eastAsia="Calibri" w:hAnsi="Arial" w:cs="Arial"/>
          <w:b/>
          <w:bCs/>
          <w:sz w:val="22"/>
          <w:szCs w:val="22"/>
        </w:rPr>
        <w:t xml:space="preserve">6. </w:t>
      </w:r>
      <w:r w:rsidR="0009313D" w:rsidRPr="0009313D">
        <w:rPr>
          <w:rFonts w:ascii="Arial" w:eastAsia="Calibri" w:hAnsi="Arial" w:cs="Arial"/>
          <w:sz w:val="22"/>
          <w:szCs w:val="22"/>
        </w:rPr>
        <w:t>Efectuar permanentemente amplia difusión de los sitios de recaudo.</w:t>
      </w:r>
    </w:p>
    <w:p w14:paraId="40C6C2FA" w14:textId="44669571" w:rsidR="0009313D" w:rsidRDefault="008034E5" w:rsidP="00652C63">
      <w:pPr>
        <w:spacing w:after="160" w:line="256" w:lineRule="auto"/>
        <w:jc w:val="both"/>
        <w:rPr>
          <w:rFonts w:ascii="Arial" w:eastAsia="Calibri" w:hAnsi="Arial" w:cs="Arial"/>
          <w:sz w:val="22"/>
          <w:szCs w:val="22"/>
        </w:rPr>
      </w:pPr>
      <w:r>
        <w:rPr>
          <w:rFonts w:ascii="Arial" w:eastAsia="Calibri" w:hAnsi="Arial" w:cs="Arial"/>
          <w:b/>
          <w:bCs/>
          <w:sz w:val="22"/>
          <w:szCs w:val="22"/>
        </w:rPr>
        <w:t xml:space="preserve">7. </w:t>
      </w:r>
      <w:r w:rsidR="0009313D" w:rsidRPr="0009313D">
        <w:rPr>
          <w:rFonts w:ascii="Arial" w:eastAsia="Calibri" w:hAnsi="Arial" w:cs="Arial"/>
          <w:sz w:val="22"/>
          <w:szCs w:val="22"/>
        </w:rPr>
        <w:t>Consignar diariamente, las veces que sea necesario en las entidades bancarias con las cuales tenga convenio la entidad, los dineros recaudados por concepto de acueducto, alcantarillado y aseo, sin que la sumatoria de las consignaciones exceda el monto asegurado en la póliza de transporte de valores.</w:t>
      </w:r>
    </w:p>
    <w:p w14:paraId="79340653" w14:textId="3B25A0D4" w:rsidR="0009313D" w:rsidRDefault="008034E5" w:rsidP="00652C63">
      <w:pPr>
        <w:spacing w:after="160" w:line="256" w:lineRule="auto"/>
        <w:jc w:val="both"/>
        <w:rPr>
          <w:rFonts w:ascii="Arial" w:eastAsia="Calibri" w:hAnsi="Arial" w:cs="Arial"/>
          <w:sz w:val="22"/>
          <w:szCs w:val="22"/>
        </w:rPr>
      </w:pPr>
      <w:r>
        <w:rPr>
          <w:rFonts w:ascii="Arial" w:eastAsia="Calibri" w:hAnsi="Arial" w:cs="Arial"/>
          <w:b/>
          <w:bCs/>
          <w:sz w:val="22"/>
          <w:szCs w:val="22"/>
        </w:rPr>
        <w:t xml:space="preserve">8. </w:t>
      </w:r>
      <w:r w:rsidR="0009313D" w:rsidRPr="0009313D">
        <w:rPr>
          <w:rFonts w:ascii="Arial" w:eastAsia="Calibri" w:hAnsi="Arial" w:cs="Arial"/>
          <w:sz w:val="22"/>
          <w:szCs w:val="22"/>
        </w:rPr>
        <w:t>Garantizar que en los puntos de recaudo en ningún momento existan cuantías que excedan el valor asignado en las pólizas de manejo y sustracción.</w:t>
      </w:r>
    </w:p>
    <w:p w14:paraId="45DAC8C0" w14:textId="7667EE57" w:rsidR="0009313D" w:rsidRDefault="008034E5" w:rsidP="00652C63">
      <w:pPr>
        <w:spacing w:after="160" w:line="256" w:lineRule="auto"/>
        <w:jc w:val="both"/>
        <w:rPr>
          <w:rFonts w:ascii="Arial" w:eastAsia="Calibri" w:hAnsi="Arial" w:cs="Arial"/>
          <w:sz w:val="22"/>
          <w:szCs w:val="22"/>
        </w:rPr>
      </w:pPr>
      <w:r>
        <w:rPr>
          <w:rFonts w:ascii="Arial" w:eastAsia="Calibri" w:hAnsi="Arial" w:cs="Arial"/>
          <w:b/>
          <w:bCs/>
          <w:sz w:val="22"/>
          <w:szCs w:val="22"/>
        </w:rPr>
        <w:t xml:space="preserve">9. </w:t>
      </w:r>
      <w:r w:rsidR="0009313D" w:rsidRPr="0009313D">
        <w:rPr>
          <w:rFonts w:ascii="Arial" w:eastAsia="Calibri" w:hAnsi="Arial" w:cs="Arial"/>
          <w:sz w:val="22"/>
          <w:szCs w:val="22"/>
        </w:rPr>
        <w:t>Notificar por escrito a EMPOCALDAS S.A E.S.P, cualquier irregularidad que se presente en la ejecución del contrato.</w:t>
      </w:r>
    </w:p>
    <w:p w14:paraId="44900FDF" w14:textId="4A3DD3EB" w:rsidR="0009313D" w:rsidRDefault="008034E5" w:rsidP="00652C63">
      <w:pPr>
        <w:spacing w:after="160" w:line="256" w:lineRule="auto"/>
        <w:jc w:val="both"/>
        <w:rPr>
          <w:rFonts w:ascii="Arial" w:eastAsia="Calibri" w:hAnsi="Arial" w:cs="Arial"/>
          <w:sz w:val="22"/>
          <w:szCs w:val="22"/>
        </w:rPr>
      </w:pPr>
      <w:r>
        <w:rPr>
          <w:rFonts w:ascii="Arial" w:eastAsia="Calibri" w:hAnsi="Arial" w:cs="Arial"/>
          <w:b/>
          <w:bCs/>
          <w:sz w:val="22"/>
          <w:szCs w:val="22"/>
        </w:rPr>
        <w:t xml:space="preserve">10. </w:t>
      </w:r>
      <w:r w:rsidR="0009313D" w:rsidRPr="0009313D">
        <w:rPr>
          <w:rFonts w:ascii="Arial" w:eastAsia="Calibri" w:hAnsi="Arial" w:cs="Arial"/>
          <w:sz w:val="22"/>
          <w:szCs w:val="22"/>
        </w:rPr>
        <w:t>Facilitar a EMPOCALDAS S.A E.S.P, la realización de campañas de promoción del recaudo de la facturación, acordadas previamente y en coordinación con la empresa contratante, sin que ello cause costos adicionales al contrato.</w:t>
      </w:r>
    </w:p>
    <w:p w14:paraId="26E19506" w14:textId="2457AEDF" w:rsidR="00B30B32" w:rsidRDefault="008034E5" w:rsidP="00652C63">
      <w:pPr>
        <w:spacing w:after="160" w:line="256" w:lineRule="auto"/>
        <w:jc w:val="both"/>
        <w:rPr>
          <w:rFonts w:ascii="Arial" w:eastAsia="Calibri" w:hAnsi="Arial" w:cs="Arial"/>
          <w:sz w:val="22"/>
          <w:szCs w:val="22"/>
        </w:rPr>
      </w:pPr>
      <w:r>
        <w:rPr>
          <w:rFonts w:ascii="Arial" w:eastAsia="Calibri" w:hAnsi="Arial" w:cs="Arial"/>
          <w:b/>
          <w:bCs/>
          <w:sz w:val="22"/>
          <w:szCs w:val="22"/>
        </w:rPr>
        <w:t xml:space="preserve">11. </w:t>
      </w:r>
      <w:r w:rsidR="00B30B32" w:rsidRPr="00B30B32">
        <w:rPr>
          <w:rFonts w:ascii="Arial" w:eastAsia="Calibri" w:hAnsi="Arial" w:cs="Arial"/>
          <w:sz w:val="22"/>
          <w:szCs w:val="22"/>
        </w:rPr>
        <w:t>Informar inmediatamente por escrito a EMPOCALDAS S.A E.S.P, sobre la ocurrencia de un hecho fortuito que impida el normal desarrollo del contrato.</w:t>
      </w:r>
    </w:p>
    <w:p w14:paraId="5AEBB677" w14:textId="10CB915D" w:rsidR="00B30B32" w:rsidRDefault="008034E5" w:rsidP="00652C63">
      <w:pPr>
        <w:spacing w:after="160" w:line="256" w:lineRule="auto"/>
        <w:jc w:val="both"/>
        <w:rPr>
          <w:rFonts w:ascii="Arial" w:eastAsia="Calibri" w:hAnsi="Arial" w:cs="Arial"/>
          <w:sz w:val="22"/>
          <w:szCs w:val="22"/>
        </w:rPr>
      </w:pPr>
      <w:r>
        <w:rPr>
          <w:rFonts w:ascii="Arial" w:eastAsia="Calibri" w:hAnsi="Arial" w:cs="Arial"/>
          <w:b/>
          <w:bCs/>
          <w:sz w:val="22"/>
          <w:szCs w:val="22"/>
        </w:rPr>
        <w:t xml:space="preserve">12. </w:t>
      </w:r>
      <w:r w:rsidR="00B30B32" w:rsidRPr="00B30B32">
        <w:rPr>
          <w:rFonts w:ascii="Arial" w:eastAsia="Calibri" w:hAnsi="Arial" w:cs="Arial"/>
          <w:sz w:val="22"/>
          <w:szCs w:val="22"/>
        </w:rPr>
        <w:t>El contratista  deberá constituir las pólizas exigidas en el contrato y los pagos por concepto de impuestos y las estampillas a que haya lugar.</w:t>
      </w:r>
    </w:p>
    <w:p w14:paraId="1FD19FE5" w14:textId="1FA33CB1" w:rsidR="00B30B32" w:rsidRDefault="008034E5" w:rsidP="00652C63">
      <w:pPr>
        <w:spacing w:after="160" w:line="256" w:lineRule="auto"/>
        <w:jc w:val="both"/>
        <w:rPr>
          <w:rFonts w:ascii="Arial" w:eastAsia="Calibri" w:hAnsi="Arial" w:cs="Arial"/>
          <w:sz w:val="22"/>
          <w:szCs w:val="22"/>
        </w:rPr>
      </w:pPr>
      <w:r>
        <w:rPr>
          <w:rFonts w:ascii="Arial" w:eastAsia="Calibri" w:hAnsi="Arial" w:cs="Arial"/>
          <w:b/>
          <w:bCs/>
          <w:sz w:val="22"/>
          <w:szCs w:val="22"/>
        </w:rPr>
        <w:t xml:space="preserve">13. </w:t>
      </w:r>
      <w:r w:rsidR="00B30B32" w:rsidRPr="00B30B32">
        <w:rPr>
          <w:rFonts w:ascii="Arial" w:eastAsia="Calibri" w:hAnsi="Arial" w:cs="Arial"/>
          <w:sz w:val="22"/>
          <w:szCs w:val="22"/>
        </w:rPr>
        <w:t>El contratista será responsable de los salarios, prestaciones sociales y pago de aportes a la seguridad social y parafiscales de los trabajadores a su cargo en la ejecución del contrato, además del IVA, retención en la fuente y demás impuestos y costos que implique la ejecución del contrato.</w:t>
      </w:r>
    </w:p>
    <w:p w14:paraId="743DC0FF" w14:textId="1B290AD0" w:rsidR="00B30B32" w:rsidRDefault="008034E5" w:rsidP="00652C63">
      <w:pPr>
        <w:spacing w:after="160" w:line="256" w:lineRule="auto"/>
        <w:jc w:val="both"/>
        <w:rPr>
          <w:rFonts w:ascii="Arial" w:eastAsia="Calibri" w:hAnsi="Arial" w:cs="Arial"/>
          <w:sz w:val="22"/>
          <w:szCs w:val="22"/>
        </w:rPr>
      </w:pPr>
      <w:r>
        <w:rPr>
          <w:rFonts w:ascii="Arial" w:eastAsia="Calibri" w:hAnsi="Arial" w:cs="Arial"/>
          <w:b/>
          <w:bCs/>
          <w:sz w:val="22"/>
          <w:szCs w:val="22"/>
        </w:rPr>
        <w:t xml:space="preserve">14. </w:t>
      </w:r>
      <w:r w:rsidR="00B30B32" w:rsidRPr="00B30B32">
        <w:rPr>
          <w:rFonts w:ascii="Arial" w:eastAsia="Calibri" w:hAnsi="Arial" w:cs="Arial"/>
          <w:sz w:val="22"/>
          <w:szCs w:val="22"/>
        </w:rPr>
        <w:t xml:space="preserve">Empocaldas S.A. </w:t>
      </w:r>
      <w:proofErr w:type="gramStart"/>
      <w:r w:rsidR="00B30B32" w:rsidRPr="00B30B32">
        <w:rPr>
          <w:rFonts w:ascii="Arial" w:eastAsia="Calibri" w:hAnsi="Arial" w:cs="Arial"/>
          <w:sz w:val="22"/>
          <w:szCs w:val="22"/>
        </w:rPr>
        <w:t>E.S.P,.</w:t>
      </w:r>
      <w:proofErr w:type="gramEnd"/>
      <w:r w:rsidR="00B30B32" w:rsidRPr="00B30B32">
        <w:rPr>
          <w:rFonts w:ascii="Arial" w:eastAsia="Calibri" w:hAnsi="Arial" w:cs="Arial"/>
          <w:sz w:val="22"/>
          <w:szCs w:val="22"/>
        </w:rPr>
        <w:t xml:space="preserve"> no se hace responsable por los recaudos dobles que se realicen por parte de los funcionarios que ejecutan el recaudo o el personal que cumpla con dichas funciones, y, en todo caso no asumirá los costos adicionales que se generan como consecuencia del indebido recaudo.</w:t>
      </w:r>
    </w:p>
    <w:p w14:paraId="38F2373F" w14:textId="380E25E2" w:rsidR="008034E5" w:rsidRDefault="008034E5" w:rsidP="00652C63">
      <w:pPr>
        <w:spacing w:after="160" w:line="256" w:lineRule="auto"/>
        <w:jc w:val="both"/>
        <w:rPr>
          <w:rFonts w:ascii="Arial" w:eastAsia="Calibri" w:hAnsi="Arial" w:cs="Arial"/>
          <w:sz w:val="22"/>
          <w:szCs w:val="22"/>
        </w:rPr>
      </w:pPr>
      <w:r>
        <w:rPr>
          <w:rFonts w:ascii="Arial" w:eastAsia="Calibri" w:hAnsi="Arial" w:cs="Arial"/>
          <w:b/>
          <w:bCs/>
          <w:sz w:val="22"/>
          <w:szCs w:val="22"/>
        </w:rPr>
        <w:t xml:space="preserve">15. </w:t>
      </w:r>
      <w:r w:rsidRPr="008034E5">
        <w:rPr>
          <w:rFonts w:ascii="Arial" w:eastAsia="Calibri" w:hAnsi="Arial" w:cs="Arial"/>
          <w:sz w:val="22"/>
          <w:szCs w:val="22"/>
        </w:rPr>
        <w:t>Las demás responsabilidades que se encuentren establecidas en el contrato o las que sean pactadas por documento de modificación.</w:t>
      </w:r>
    </w:p>
    <w:p w14:paraId="34368A9D" w14:textId="58FB2C90" w:rsidR="002A5B6B" w:rsidRDefault="002A5B6B" w:rsidP="00652C63">
      <w:pPr>
        <w:spacing w:after="160" w:line="256" w:lineRule="auto"/>
        <w:jc w:val="both"/>
        <w:rPr>
          <w:rFonts w:ascii="Arial" w:eastAsia="Calibri" w:hAnsi="Arial" w:cs="Arial"/>
          <w:b/>
          <w:bCs/>
          <w:sz w:val="22"/>
          <w:szCs w:val="22"/>
        </w:rPr>
      </w:pPr>
      <w:r>
        <w:rPr>
          <w:rFonts w:ascii="Arial" w:eastAsia="Calibri" w:hAnsi="Arial" w:cs="Arial"/>
          <w:b/>
          <w:bCs/>
          <w:sz w:val="22"/>
          <w:szCs w:val="22"/>
        </w:rPr>
        <w:t xml:space="preserve">4.2  PERSONAL REQUERIDO </w:t>
      </w:r>
    </w:p>
    <w:p w14:paraId="37C49BDC" w14:textId="353ADBEC" w:rsidR="002A5B6B" w:rsidRDefault="002A5B6B" w:rsidP="00652C63">
      <w:pPr>
        <w:spacing w:after="160" w:line="256" w:lineRule="auto"/>
        <w:jc w:val="both"/>
        <w:rPr>
          <w:rFonts w:ascii="Arial" w:eastAsia="Calibri" w:hAnsi="Arial" w:cs="Arial"/>
          <w:sz w:val="22"/>
          <w:szCs w:val="22"/>
        </w:rPr>
      </w:pPr>
      <w:r>
        <w:rPr>
          <w:rFonts w:ascii="Arial" w:eastAsia="Calibri"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entre</w:t>
      </w:r>
      <w:r w:rsidR="00D16EDF">
        <w:rPr>
          <w:rFonts w:ascii="Arial" w:eastAsia="Calibri" w:hAnsi="Arial" w:cs="Arial"/>
          <w:sz w:val="22"/>
          <w:szCs w:val="22"/>
        </w:rPr>
        <w:t xml:space="preserve"> </w:t>
      </w:r>
      <w:r w:rsidR="00D16EDF">
        <w:rPr>
          <w:rFonts w:ascii="Arial" w:eastAsia="Calibri" w:hAnsi="Arial" w:cs="Arial"/>
          <w:sz w:val="22"/>
          <w:szCs w:val="22"/>
        </w:rPr>
        <w:lastRenderedPageBreak/>
        <w:t xml:space="preserve">EMPOCALDA SA E.S.P. y el personal a cargo de EL CONTRATISTA, destinado a la ejecución </w:t>
      </w:r>
      <w:r w:rsidR="00D76F74">
        <w:rPr>
          <w:rFonts w:ascii="Arial" w:eastAsia="Calibri" w:hAnsi="Arial" w:cs="Arial"/>
          <w:sz w:val="22"/>
          <w:szCs w:val="22"/>
        </w:rPr>
        <w:t xml:space="preserve">del presente contrato. En consecuencia, EL CONTRATISTA se hace responsable de los salarios, prestaciones sociales e indemnizaciones de las personas que ocupe para el cumplimiento del objeto contractual, </w:t>
      </w:r>
      <w:r w:rsidR="007F354B">
        <w:rPr>
          <w:rFonts w:ascii="Arial" w:eastAsia="Calibri" w:hAnsi="Arial" w:cs="Arial"/>
          <w:sz w:val="22"/>
          <w:szCs w:val="22"/>
        </w:rPr>
        <w:t xml:space="preserve">respecto de los cuales EMPOCALDAS S.A. E.S.P. no asume obligaciones alguna de carácter laboral. </w:t>
      </w:r>
    </w:p>
    <w:p w14:paraId="488BED70" w14:textId="50AE9367" w:rsidR="007F354B" w:rsidRDefault="007F354B" w:rsidP="00652C63">
      <w:pPr>
        <w:spacing w:after="160" w:line="256" w:lineRule="auto"/>
        <w:jc w:val="both"/>
        <w:rPr>
          <w:rFonts w:ascii="Arial" w:eastAsia="Calibri" w:hAnsi="Arial" w:cs="Arial"/>
          <w:b/>
          <w:bCs/>
          <w:sz w:val="22"/>
          <w:szCs w:val="22"/>
        </w:rPr>
      </w:pPr>
      <w:r>
        <w:rPr>
          <w:rFonts w:ascii="Arial" w:eastAsia="Calibri" w:hAnsi="Arial" w:cs="Arial"/>
          <w:b/>
          <w:bCs/>
          <w:sz w:val="22"/>
          <w:szCs w:val="22"/>
        </w:rPr>
        <w:t xml:space="preserve">4.3 OBLIGACIONES GENERALES DEL CONTRATISTA. </w:t>
      </w:r>
    </w:p>
    <w:p w14:paraId="3B2517EA" w14:textId="77777777" w:rsidR="002D4EFC" w:rsidRDefault="002D4EFC" w:rsidP="00652C63">
      <w:pPr>
        <w:spacing w:after="160" w:line="256" w:lineRule="auto"/>
        <w:jc w:val="both"/>
        <w:rPr>
          <w:rFonts w:ascii="Arial" w:hAnsi="Arial" w:cs="Arial"/>
          <w:b/>
        </w:rPr>
      </w:pPr>
      <w:r w:rsidRPr="00A92EEA">
        <w:rPr>
          <w:rFonts w:ascii="Arial" w:hAnsi="Arial" w:cs="Arial"/>
          <w:b/>
        </w:rPr>
        <w:t xml:space="preserve">1. </w:t>
      </w:r>
      <w:r w:rsidRPr="00A92EEA">
        <w:rPr>
          <w:rFonts w:ascii="Arial" w:hAnsi="Arial" w:cs="Arial"/>
        </w:rPr>
        <w:t>Cumplir con todas las especificaciones y requerimientos del Estudio de Necesidad de la contratación y aspectos contemplados en la solicitud de oferta.</w:t>
      </w:r>
      <w:r w:rsidRPr="00A92EEA">
        <w:rPr>
          <w:rFonts w:ascii="Arial" w:hAnsi="Arial" w:cs="Arial"/>
          <w:b/>
        </w:rPr>
        <w:t xml:space="preserve"> </w:t>
      </w:r>
    </w:p>
    <w:p w14:paraId="121836C4" w14:textId="77777777" w:rsidR="002D4EFC" w:rsidRDefault="002D4EFC" w:rsidP="00652C63">
      <w:pPr>
        <w:spacing w:after="160" w:line="256" w:lineRule="auto"/>
        <w:jc w:val="both"/>
        <w:rPr>
          <w:rFonts w:ascii="Arial" w:hAnsi="Arial" w:cs="Arial"/>
          <w:bCs/>
        </w:rPr>
      </w:pPr>
      <w:r w:rsidRPr="00A92EEA">
        <w:rPr>
          <w:rFonts w:ascii="Arial" w:hAnsi="Arial" w:cs="Arial"/>
          <w:b/>
        </w:rPr>
        <w:t xml:space="preserve">2. </w:t>
      </w:r>
      <w:r w:rsidRPr="00A92EEA">
        <w:rPr>
          <w:rFonts w:ascii="Arial" w:hAnsi="Arial" w:cs="Arial"/>
          <w:bCs/>
        </w:rPr>
        <w:t xml:space="preserve">El contratista deberá concertar con el supervisor un cronograma de actividades o plan de entregas de acuerdo con el objeto del contrato y las necesidades de la Empocaldas S.A. E.S.P. </w:t>
      </w:r>
    </w:p>
    <w:p w14:paraId="1ACD28EA" w14:textId="77777777" w:rsidR="002D4EFC" w:rsidRDefault="002D4EFC" w:rsidP="00652C63">
      <w:pPr>
        <w:spacing w:after="160" w:line="256" w:lineRule="auto"/>
        <w:jc w:val="both"/>
        <w:rPr>
          <w:rFonts w:ascii="Arial" w:hAnsi="Arial" w:cs="Arial"/>
        </w:rPr>
      </w:pPr>
      <w:r w:rsidRPr="00A92EEA">
        <w:rPr>
          <w:rFonts w:ascii="Arial" w:hAnsi="Arial" w:cs="Arial"/>
          <w:b/>
        </w:rPr>
        <w:t xml:space="preserve">3. </w:t>
      </w:r>
      <w:r w:rsidRPr="00A92EEA">
        <w:rPr>
          <w:rFonts w:ascii="Arial" w:hAnsi="Arial" w:cs="Arial"/>
        </w:rPr>
        <w:t xml:space="preserve">Asumir por su cuenta y riesgo todos los gastos en el desarrollo del contrato. </w:t>
      </w:r>
    </w:p>
    <w:p w14:paraId="19F40EA2" w14:textId="77777777" w:rsidR="002D4EFC" w:rsidRDefault="002D4EFC" w:rsidP="00652C63">
      <w:pPr>
        <w:spacing w:after="160" w:line="256" w:lineRule="auto"/>
        <w:jc w:val="both"/>
        <w:rPr>
          <w:rFonts w:ascii="Arial" w:hAnsi="Arial" w:cs="Arial"/>
          <w:b/>
        </w:rPr>
      </w:pPr>
      <w:r w:rsidRPr="00A92EEA">
        <w:rPr>
          <w:rFonts w:ascii="Arial" w:hAnsi="Arial" w:cs="Arial"/>
          <w:b/>
        </w:rPr>
        <w:t xml:space="preserve">4. </w:t>
      </w:r>
      <w:r w:rsidRPr="00A92EEA">
        <w:rPr>
          <w:rFonts w:ascii="Arial" w:hAnsi="Arial" w:cs="Arial"/>
        </w:rPr>
        <w:t>Presentar el pago de aportes a la seguridad social cada mes al supervisor del contrato con el fin de autorizar el pago correspondiente.</w:t>
      </w:r>
      <w:r w:rsidRPr="00A92EEA">
        <w:rPr>
          <w:rFonts w:ascii="Arial" w:hAnsi="Arial" w:cs="Arial"/>
          <w:b/>
        </w:rPr>
        <w:t xml:space="preserve"> </w:t>
      </w:r>
    </w:p>
    <w:p w14:paraId="74F55F8E" w14:textId="77777777" w:rsidR="002D4EFC" w:rsidRDefault="002D4EFC" w:rsidP="00652C63">
      <w:pPr>
        <w:spacing w:after="160" w:line="256" w:lineRule="auto"/>
        <w:jc w:val="both"/>
        <w:rPr>
          <w:rFonts w:ascii="Arial" w:hAnsi="Arial" w:cs="Arial"/>
        </w:rPr>
      </w:pPr>
      <w:r w:rsidRPr="00A92EEA">
        <w:rPr>
          <w:rFonts w:ascii="Arial" w:hAnsi="Arial" w:cs="Arial"/>
          <w:b/>
        </w:rPr>
        <w:t xml:space="preserve">5. </w:t>
      </w:r>
      <w:r w:rsidRPr="00A92EEA">
        <w:rPr>
          <w:rFonts w:ascii="Arial" w:hAnsi="Arial" w:cs="Arial"/>
        </w:rPr>
        <w:t xml:space="preserve">Sin perjuicio de la autonomía técnica y administrativa, atender instrucciones y lineamientos que durante el desarrollo del contrato se le impartan por parte de Empocaldas S.A. E.S.P. (Supervisor), como presentar los informes que se exija. </w:t>
      </w:r>
    </w:p>
    <w:p w14:paraId="6A9751AE" w14:textId="77777777" w:rsidR="002D4EFC" w:rsidRDefault="002D4EFC" w:rsidP="00652C63">
      <w:pPr>
        <w:spacing w:after="160" w:line="256" w:lineRule="auto"/>
        <w:jc w:val="both"/>
        <w:rPr>
          <w:rFonts w:ascii="Arial" w:hAnsi="Arial" w:cs="Arial"/>
        </w:rPr>
      </w:pPr>
      <w:r w:rsidRPr="00A92EEA">
        <w:rPr>
          <w:rFonts w:ascii="Arial" w:hAnsi="Arial" w:cs="Arial"/>
          <w:b/>
          <w:bCs/>
        </w:rPr>
        <w:t xml:space="preserve">6. </w:t>
      </w:r>
      <w:r w:rsidRPr="00A92EEA">
        <w:rPr>
          <w:rFonts w:ascii="Arial" w:hAnsi="Arial" w:cs="Arial"/>
        </w:rPr>
        <w:t xml:space="preserve">Responder por los daños que ocasione en desarrollo del contrato a Empocaldas S.A. E.S.P. y a terceros afectados. </w:t>
      </w:r>
    </w:p>
    <w:p w14:paraId="563BA3F1" w14:textId="045FCF10" w:rsidR="00E130D3" w:rsidRPr="007F354B" w:rsidRDefault="002D4EFC" w:rsidP="00652C63">
      <w:pPr>
        <w:spacing w:after="160" w:line="256" w:lineRule="auto"/>
        <w:jc w:val="both"/>
        <w:rPr>
          <w:rFonts w:ascii="Arial" w:eastAsia="Calibri" w:hAnsi="Arial" w:cs="Arial"/>
          <w:b/>
          <w:bCs/>
          <w:sz w:val="22"/>
          <w:szCs w:val="22"/>
        </w:rPr>
      </w:pPr>
      <w:r w:rsidRPr="00A92EEA">
        <w:rPr>
          <w:rFonts w:ascii="Arial" w:hAnsi="Arial" w:cs="Arial"/>
          <w:b/>
          <w:bCs/>
        </w:rPr>
        <w:t>7.</w:t>
      </w:r>
      <w:r w:rsidRPr="00A92EEA">
        <w:rPr>
          <w:rFonts w:ascii="Arial" w:hAnsi="Arial" w:cs="Arial"/>
        </w:rPr>
        <w:t xml:space="preserve"> Las demás obligaciones a su cargo que se deriven de la naturaleza del contrato y de las exigencias legales</w:t>
      </w:r>
    </w:p>
    <w:p w14:paraId="4EF06B15"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4.4 MULTAS.</w:t>
      </w:r>
    </w:p>
    <w:p w14:paraId="7848DEF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14:paraId="1E9F925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t>POR RETRASO EN EL PERFECCIONAMIENTO Y LEGALIZACION DEL CONTRATO:</w:t>
      </w:r>
      <w:r w:rsidRPr="007362E7">
        <w:rPr>
          <w:rFonts w:ascii="Arial" w:eastAsia="Calibri" w:hAnsi="Arial" w:cs="Arial"/>
          <w:sz w:val="22"/>
          <w:szCs w:val="22"/>
        </w:rPr>
        <w:t xml:space="preserve"> Si por causas imputables al CONTRATISTA no presenta los documentos, ni se realizan los actos y trámites necesarios para el perfeccionamiento y legalización del contrato dentro de los Tres (03) días hábiles siguientes, contados a partir de la fecha en que se ha entregado para la firma, se sancionará al CONTRATISTA con una suma equivalente al cero punto cinco por ciento (0,5%) del valor total del contrato por cada día de retraso. </w:t>
      </w:r>
    </w:p>
    <w:p w14:paraId="6ABEB66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lastRenderedPageBreak/>
        <w:t>POR SUSPENSIÓN INJUSTIFICADA DEL CONTRATO:</w:t>
      </w:r>
      <w:r w:rsidRPr="007362E7">
        <w:rPr>
          <w:rFonts w:ascii="Arial" w:eastAsia="Calibri" w:hAnsi="Arial" w:cs="Arial"/>
          <w:sz w:val="22"/>
          <w:szCs w:val="22"/>
        </w:rPr>
        <w:t xml:space="preserve"> Cuando el CONTRATISTA suspenda totalmente los servicios contratados sin justificación aceptada por EMPOCALDAS S.A. E.S.P será sancionado con </w:t>
      </w:r>
      <w:proofErr w:type="gramStart"/>
      <w:r w:rsidRPr="007362E7">
        <w:rPr>
          <w:rFonts w:ascii="Arial" w:eastAsia="Calibri" w:hAnsi="Arial" w:cs="Arial"/>
          <w:sz w:val="22"/>
          <w:szCs w:val="22"/>
        </w:rPr>
        <w:t>un cero punto</w:t>
      </w:r>
      <w:proofErr w:type="gramEnd"/>
      <w:r w:rsidRPr="007362E7">
        <w:rPr>
          <w:rFonts w:ascii="Arial" w:eastAsia="Calibri" w:hAnsi="Arial" w:cs="Arial"/>
          <w:sz w:val="22"/>
          <w:szCs w:val="22"/>
        </w:rPr>
        <w:t xml:space="preserve"> veinticinco por ciento (0.25%) del valor total del contrato, por cada día de suspensión o incumplimiento. </w:t>
      </w:r>
    </w:p>
    <w:p w14:paraId="34FAB85A" w14:textId="22A301A9"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t>POR RETARDO O INCUMPLIMIENTO:</w:t>
      </w:r>
      <w:r w:rsidRPr="007362E7">
        <w:rPr>
          <w:rFonts w:ascii="Arial" w:eastAsia="Calibri" w:hAnsi="Arial" w:cs="Arial"/>
          <w:sz w:val="22"/>
          <w:szCs w:val="22"/>
        </w:rPr>
        <w:t xml:space="preserve"> En caso de mora o incumplimiento por parte del CONTRATISTA de las obligaciones establecidas en este contrato, éste autoriza a EMPOCALDAS S.A. E.S.P para que, sin necesidad de requerimiento judicial previo, del   saldo a su favor le descuente </w:t>
      </w:r>
      <w:proofErr w:type="gramStart"/>
      <w:r w:rsidRPr="007362E7">
        <w:rPr>
          <w:rFonts w:ascii="Arial" w:eastAsia="Calibri" w:hAnsi="Arial" w:cs="Arial"/>
          <w:sz w:val="22"/>
          <w:szCs w:val="22"/>
        </w:rPr>
        <w:t>un cero punto</w:t>
      </w:r>
      <w:proofErr w:type="gramEnd"/>
      <w:r w:rsidRPr="007362E7">
        <w:rPr>
          <w:rFonts w:ascii="Arial" w:eastAsia="Calibri" w:hAnsi="Arial" w:cs="Arial"/>
          <w:sz w:val="22"/>
          <w:szCs w:val="22"/>
        </w:rPr>
        <w:t xml:space="preserve"> tres por ciento (0,3%) del valor del contrato por cada día calendario que transcurra y subsista en el incumplimiento o en la mora. Por el pago de la suma a que se refiere esta estipulación, no se entenderá extinguida la obligación contratada por el CONTRATISTA </w:t>
      </w:r>
      <w:proofErr w:type="gramStart"/>
      <w:r w:rsidRPr="007362E7">
        <w:rPr>
          <w:rFonts w:ascii="Arial" w:eastAsia="Calibri" w:hAnsi="Arial" w:cs="Arial"/>
          <w:sz w:val="22"/>
          <w:szCs w:val="22"/>
        </w:rPr>
        <w:t>en razón del</w:t>
      </w:r>
      <w:proofErr w:type="gramEnd"/>
      <w:r w:rsidRPr="007362E7">
        <w:rPr>
          <w:rFonts w:ascii="Arial" w:eastAsia="Calibri" w:hAnsi="Arial" w:cs="Arial"/>
          <w:sz w:val="22"/>
          <w:szCs w:val="22"/>
        </w:rPr>
        <w:t xml:space="preserve"> contrato, ni se le  eximirá de  la indemnización por los perjuicios causados a EMPOCALDAS S.A. E.S.P.</w:t>
      </w:r>
    </w:p>
    <w:p w14:paraId="0D008425"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4.5. PENAL PECUNIARIA.</w:t>
      </w:r>
    </w:p>
    <w:p w14:paraId="67DA2EA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En caso de declaratoria de caducidad o de incumplimiento total o parcial de las obligaciones del presente Contrato, (NOMBRE DEL CONTRATISTA) deberá pagar a EMPOCALDAS S.A. E.S.P., a título de indemnización, una suma equivalente al diez por ciento (10%) del valor total del contrato. El valor pactado de la presente cláusula penal es el de la estimación anticipada de perjuicios, no obstante, la presente cláusula no impide el cobro de todos los perjuicios adicionales que se causen sobre el citado valor. Este valor puede ser compensado con los montos que EMPOCALDAS S.A. E.S.P. adeude al Contratista con ocasión de la ejecución del presente Contrato, de conformidad con las reglas del Código Civil.</w:t>
      </w:r>
    </w:p>
    <w:p w14:paraId="383C5A6A" w14:textId="77777777" w:rsidR="007362E7" w:rsidRPr="007362E7" w:rsidRDefault="007362E7" w:rsidP="007362E7">
      <w:pPr>
        <w:numPr>
          <w:ilvl w:val="1"/>
          <w:numId w:val="34"/>
        </w:numPr>
        <w:spacing w:after="160" w:line="256" w:lineRule="auto"/>
        <w:jc w:val="both"/>
        <w:rPr>
          <w:rFonts w:ascii="Arial" w:eastAsia="Calibri" w:hAnsi="Arial" w:cs="Arial"/>
          <w:sz w:val="22"/>
          <w:szCs w:val="22"/>
        </w:rPr>
      </w:pPr>
      <w:r w:rsidRPr="007362E7">
        <w:rPr>
          <w:rFonts w:ascii="Arial" w:eastAsia="Calibri" w:hAnsi="Arial" w:cs="Arial"/>
          <w:b/>
          <w:bCs/>
          <w:sz w:val="22"/>
          <w:szCs w:val="22"/>
        </w:rPr>
        <w:t>SUPERVISIÓN DEL CONTRATO.</w:t>
      </w:r>
      <w:r w:rsidRPr="007362E7">
        <w:rPr>
          <w:rFonts w:ascii="Arial" w:eastAsia="Calibri" w:hAnsi="Arial" w:cs="Arial"/>
          <w:sz w:val="22"/>
          <w:szCs w:val="22"/>
        </w:rPr>
        <w:t xml:space="preserve">  </w:t>
      </w:r>
    </w:p>
    <w:p w14:paraId="7E65729D" w14:textId="7C771394"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La Supervisión</w:t>
      </w:r>
      <w:r w:rsidR="00A47468">
        <w:rPr>
          <w:rFonts w:ascii="Arial" w:eastAsia="Calibri" w:hAnsi="Arial" w:cs="Arial"/>
          <w:sz w:val="22"/>
          <w:szCs w:val="22"/>
        </w:rPr>
        <w:t xml:space="preserve"> Administrativa</w:t>
      </w:r>
      <w:r w:rsidRPr="007362E7">
        <w:rPr>
          <w:rFonts w:ascii="Arial" w:eastAsia="Calibri" w:hAnsi="Arial" w:cs="Arial"/>
          <w:sz w:val="22"/>
          <w:szCs w:val="22"/>
        </w:rPr>
        <w:t xml:space="preserve"> del Contrato estará a cargo de</w:t>
      </w:r>
      <w:r w:rsidR="00A63D3F">
        <w:rPr>
          <w:rFonts w:ascii="Arial" w:eastAsia="Calibri" w:hAnsi="Arial" w:cs="Arial"/>
          <w:sz w:val="22"/>
          <w:szCs w:val="22"/>
        </w:rPr>
        <w:t xml:space="preserve"> la Jefe </w:t>
      </w:r>
      <w:r w:rsidR="007F354B">
        <w:rPr>
          <w:rFonts w:ascii="Arial" w:eastAsia="Calibri" w:hAnsi="Arial" w:cs="Arial"/>
          <w:sz w:val="22"/>
          <w:szCs w:val="22"/>
        </w:rPr>
        <w:t>del Departamento Comercial</w:t>
      </w:r>
      <w:r w:rsidRPr="007362E7">
        <w:rPr>
          <w:rFonts w:ascii="Arial" w:eastAsia="Calibri" w:hAnsi="Arial" w:cs="Arial"/>
          <w:sz w:val="22"/>
          <w:szCs w:val="22"/>
        </w:rPr>
        <w:t>, quien autorizará los pagos, cuando verifique que el Contratista ha cumplido con las obligaciones contractuales de manera satisfactoria.</w:t>
      </w:r>
      <w:r w:rsidR="00A47468">
        <w:rPr>
          <w:rFonts w:ascii="Arial" w:eastAsia="Calibri" w:hAnsi="Arial" w:cs="Arial"/>
          <w:sz w:val="22"/>
          <w:szCs w:val="22"/>
        </w:rPr>
        <w:t xml:space="preserve"> La Supervisión Técnica estará a cargo de la Jefe de la Sección Facturación. </w:t>
      </w:r>
    </w:p>
    <w:p w14:paraId="14EAF6A3" w14:textId="77777777" w:rsidR="007362E7" w:rsidRPr="007362E7" w:rsidRDefault="007362E7" w:rsidP="007362E7">
      <w:pPr>
        <w:numPr>
          <w:ilvl w:val="1"/>
          <w:numId w:val="34"/>
        </w:num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DURACIÓN DEL CONTRATO.</w:t>
      </w:r>
    </w:p>
    <w:p w14:paraId="15047999" w14:textId="315CD25F"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El plazo para la realización de estos suministros será desde la suscripción del acta de inicio del contrato derivado de la presente invitación pública hasta el 31 de diciembre de </w:t>
      </w:r>
      <w:r w:rsidR="007F354B">
        <w:rPr>
          <w:rFonts w:ascii="Arial" w:eastAsia="Calibri" w:hAnsi="Arial" w:cs="Arial"/>
          <w:sz w:val="22"/>
          <w:szCs w:val="22"/>
          <w:lang w:val="es-ES"/>
        </w:rPr>
        <w:t xml:space="preserve">2027. </w:t>
      </w:r>
    </w:p>
    <w:p w14:paraId="67B9A6C4"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 xml:space="preserve">4.8 LUGAR Y PLAZO DE EJECUCIÓN. </w:t>
      </w:r>
    </w:p>
    <w:p w14:paraId="583F9248" w14:textId="6BF5E92F" w:rsidR="007362E7" w:rsidRPr="007362E7" w:rsidRDefault="007F354B" w:rsidP="007362E7">
      <w:pPr>
        <w:spacing w:after="160" w:line="256" w:lineRule="auto"/>
        <w:jc w:val="both"/>
        <w:rPr>
          <w:rFonts w:ascii="Arial" w:eastAsia="Calibri" w:hAnsi="Arial" w:cs="Arial"/>
          <w:sz w:val="22"/>
          <w:szCs w:val="22"/>
          <w:lang w:val="es-ES"/>
        </w:rPr>
      </w:pPr>
      <w:r>
        <w:rPr>
          <w:rFonts w:ascii="Arial" w:eastAsia="Calibri" w:hAnsi="Arial" w:cs="Arial"/>
          <w:noProof/>
          <w:sz w:val="22"/>
          <w:szCs w:val="22"/>
          <w:lang w:val="es-ES"/>
        </w:rPr>
        <w:t xml:space="preserve">Departamento de Caldas. Seccionales EMPOCALDAS S.A E.S.P. </w:t>
      </w:r>
    </w:p>
    <w:p w14:paraId="19DBAF46" w14:textId="77777777" w:rsidR="007362E7" w:rsidRPr="007362E7" w:rsidRDefault="007362E7" w:rsidP="007362E7">
      <w:pPr>
        <w:numPr>
          <w:ilvl w:val="1"/>
          <w:numId w:val="34"/>
        </w:numPr>
        <w:spacing w:after="160" w:line="256" w:lineRule="auto"/>
        <w:jc w:val="both"/>
        <w:rPr>
          <w:rFonts w:ascii="Arial" w:eastAsia="Calibri" w:hAnsi="Arial" w:cs="Arial"/>
          <w:b/>
          <w:sz w:val="22"/>
          <w:szCs w:val="22"/>
        </w:rPr>
      </w:pPr>
      <w:r w:rsidRPr="007362E7">
        <w:rPr>
          <w:rFonts w:ascii="Arial" w:eastAsia="Calibri" w:hAnsi="Arial" w:cs="Arial"/>
          <w:b/>
          <w:sz w:val="22"/>
          <w:szCs w:val="22"/>
        </w:rPr>
        <w:t xml:space="preserve"> FORMA DE PAGO</w:t>
      </w:r>
    </w:p>
    <w:p w14:paraId="1BDFBF1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El valor total del contrato será cancelado mediante actas parciales por el valor de insumos entregados. Las facturas deberán ser presentadas dentro de los primeros CINCO (5) DÍAS de cada mes, a la Sección Técnica y Operativa de EMPOCALDAS S.A. E.S.P. JUNTO CON EL INFORME DEL SUPERVISOR.</w:t>
      </w:r>
    </w:p>
    <w:p w14:paraId="71B3753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lastRenderedPageBreak/>
        <w:t xml:space="preserve">Las facturas se cancelarán de acuerdo con la programación prevista por la Tesorería de EMPOCALDAS S.A. E.S.P., pero en ningún momento será superior a treinta (30) días, salvo fuerza mayor o caso fortuito. </w:t>
      </w:r>
    </w:p>
    <w:p w14:paraId="0CA52D08"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Las cantidades contratadas podrán disminuir y en consecuencia el CONTRATISTA facturará y se le cancelaran </w:t>
      </w:r>
      <w:proofErr w:type="gramStart"/>
      <w:r w:rsidRPr="007362E7">
        <w:rPr>
          <w:rFonts w:ascii="Arial" w:eastAsia="Calibri" w:hAnsi="Arial" w:cs="Arial"/>
          <w:sz w:val="22"/>
          <w:szCs w:val="22"/>
          <w:lang w:val="es-ES"/>
        </w:rPr>
        <w:t>solamente</w:t>
      </w:r>
      <w:proofErr w:type="gramEnd"/>
      <w:r w:rsidRPr="007362E7">
        <w:rPr>
          <w:rFonts w:ascii="Arial" w:eastAsia="Calibri" w:hAnsi="Arial" w:cs="Arial"/>
          <w:sz w:val="22"/>
          <w:szCs w:val="22"/>
          <w:lang w:val="es-ES"/>
        </w:rPr>
        <w:t xml:space="preserve"> las cantidades realmente requeridas y entregadas en las plantas de tratamiento de EMPOCALDAS S.A. E.S.P.  </w:t>
      </w:r>
    </w:p>
    <w:p w14:paraId="76CCB047" w14:textId="5C01A6CD" w:rsidR="007362E7" w:rsidRPr="007F354B"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 xml:space="preserve">NO SE REALIZARÁ NINGÚN PAGO ANTICIPADO DEL VALOR DEL CONTRATO. </w:t>
      </w:r>
    </w:p>
    <w:p w14:paraId="259391C0" w14:textId="4D8539E4" w:rsidR="007362E7" w:rsidRPr="007362E7" w:rsidRDefault="007362E7" w:rsidP="007362E7">
      <w:p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lang w:val="es-ES_tradnl"/>
        </w:rPr>
        <w:t>4.</w:t>
      </w:r>
      <w:r w:rsidR="007F354B">
        <w:rPr>
          <w:rFonts w:ascii="Arial" w:eastAsia="Calibri" w:hAnsi="Arial" w:cs="Arial"/>
          <w:b/>
          <w:bCs/>
          <w:sz w:val="22"/>
          <w:szCs w:val="22"/>
          <w:lang w:val="es-ES_tradnl"/>
        </w:rPr>
        <w:t>9</w:t>
      </w:r>
      <w:r w:rsidRPr="007362E7">
        <w:rPr>
          <w:rFonts w:ascii="Arial" w:eastAsia="Calibri" w:hAnsi="Arial" w:cs="Arial"/>
          <w:b/>
          <w:bCs/>
          <w:sz w:val="22"/>
          <w:szCs w:val="22"/>
          <w:lang w:val="es-ES_tradnl"/>
        </w:rPr>
        <w:t xml:space="preserve"> GARANTÍA A FAVOR DE ENTIDADES PRESTADORAS DE SERVICIOS PÙBLICOS DOMICILIARIOS</w:t>
      </w:r>
    </w:p>
    <w:p w14:paraId="294B3344" w14:textId="77777777" w:rsidR="007362E7" w:rsidRPr="007362E7" w:rsidRDefault="007362E7" w:rsidP="007362E7">
      <w:p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El presente contrato requiere la constitución de la garantía única constituida en una compañía de seguros legalmente constituida en el país que avale los siguientes riesgos:</w:t>
      </w:r>
    </w:p>
    <w:p w14:paraId="44FA7A3D"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
          <w:bCs/>
          <w:sz w:val="22"/>
          <w:szCs w:val="22"/>
          <w:lang w:val="es-ES_tradnl"/>
        </w:rPr>
        <w:t>a) CUMPLIMIENTO:</w:t>
      </w:r>
      <w:r w:rsidRPr="007362E7">
        <w:rPr>
          <w:rFonts w:ascii="Arial" w:eastAsia="Calibri" w:hAnsi="Arial" w:cs="Arial"/>
          <w:bCs/>
          <w:sz w:val="22"/>
          <w:szCs w:val="22"/>
          <w:lang w:val="es-ES_tradnl"/>
        </w:rPr>
        <w:t xml:space="preserve"> </w:t>
      </w:r>
      <w:r w:rsidRPr="007362E7">
        <w:rPr>
          <w:rFonts w:ascii="Arial" w:eastAsia="Calibri" w:hAnsi="Arial" w:cs="Arial"/>
          <w:bCs/>
          <w:sz w:val="22"/>
          <w:szCs w:val="22"/>
          <w:lang w:val="es-ES"/>
        </w:rPr>
        <w:t xml:space="preserve">La cual se constituye por el treinta por ciento (30%) del valor total del contrato y su vigencia será desde la suscripción del contrato, por el término </w:t>
      </w:r>
      <w:proofErr w:type="gramStart"/>
      <w:r w:rsidRPr="007362E7">
        <w:rPr>
          <w:rFonts w:ascii="Arial" w:eastAsia="Calibri" w:hAnsi="Arial" w:cs="Arial"/>
          <w:bCs/>
          <w:sz w:val="22"/>
          <w:szCs w:val="22"/>
          <w:lang w:val="es-ES"/>
        </w:rPr>
        <w:t>del mismo</w:t>
      </w:r>
      <w:proofErr w:type="gramEnd"/>
      <w:r w:rsidRPr="007362E7">
        <w:rPr>
          <w:rFonts w:ascii="Arial" w:eastAsia="Calibri" w:hAnsi="Arial" w:cs="Arial"/>
          <w:bCs/>
          <w:sz w:val="22"/>
          <w:szCs w:val="22"/>
          <w:lang w:val="es-ES"/>
        </w:rPr>
        <w:t xml:space="preserve"> y tres (3) meses más.  </w:t>
      </w:r>
    </w:p>
    <w:p w14:paraId="58305B63" w14:textId="0CF53BA0"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
          <w:bCs/>
          <w:sz w:val="22"/>
          <w:szCs w:val="22"/>
          <w:lang w:val="es-ES"/>
        </w:rPr>
        <w:t>b) CALIDAD</w:t>
      </w:r>
      <w:r w:rsidR="007F354B">
        <w:rPr>
          <w:rFonts w:ascii="Arial" w:eastAsia="Calibri" w:hAnsi="Arial" w:cs="Arial"/>
          <w:b/>
          <w:bCs/>
          <w:sz w:val="22"/>
          <w:szCs w:val="22"/>
          <w:lang w:val="es-ES"/>
        </w:rPr>
        <w:t xml:space="preserve"> DEL SERVICIO</w:t>
      </w:r>
      <w:r w:rsidRPr="007362E7">
        <w:rPr>
          <w:rFonts w:ascii="Arial" w:eastAsia="Calibri" w:hAnsi="Arial" w:cs="Arial"/>
          <w:b/>
          <w:bCs/>
          <w:sz w:val="22"/>
          <w:szCs w:val="22"/>
          <w:lang w:val="es-ES"/>
        </w:rPr>
        <w:t xml:space="preserve">: </w:t>
      </w:r>
      <w:r w:rsidRPr="007362E7">
        <w:rPr>
          <w:rFonts w:ascii="Arial" w:eastAsia="Calibri" w:hAnsi="Arial" w:cs="Arial"/>
          <w:sz w:val="22"/>
          <w:szCs w:val="22"/>
          <w:lang w:val="es-ES"/>
        </w:rPr>
        <w:t xml:space="preserve">Se constituye por el veinte por ciento (20%) del valor total del contrato y su vigencia será desde la suscripción del contrato, por el término </w:t>
      </w:r>
      <w:proofErr w:type="gramStart"/>
      <w:r w:rsidRPr="007362E7">
        <w:rPr>
          <w:rFonts w:ascii="Arial" w:eastAsia="Calibri" w:hAnsi="Arial" w:cs="Arial"/>
          <w:sz w:val="22"/>
          <w:szCs w:val="22"/>
          <w:lang w:val="es-ES"/>
        </w:rPr>
        <w:t>del mismo</w:t>
      </w:r>
      <w:proofErr w:type="gramEnd"/>
      <w:r w:rsidRPr="007362E7">
        <w:rPr>
          <w:rFonts w:ascii="Arial" w:eastAsia="Calibri" w:hAnsi="Arial" w:cs="Arial"/>
          <w:sz w:val="22"/>
          <w:szCs w:val="22"/>
          <w:lang w:val="es-ES"/>
        </w:rPr>
        <w:t xml:space="preserve"> y </w:t>
      </w:r>
      <w:r w:rsidR="0023310F">
        <w:rPr>
          <w:rFonts w:ascii="Arial" w:eastAsia="Calibri" w:hAnsi="Arial" w:cs="Arial"/>
          <w:sz w:val="22"/>
          <w:szCs w:val="22"/>
          <w:lang w:val="es-ES"/>
        </w:rPr>
        <w:t>seis (06</w:t>
      </w:r>
      <w:r w:rsidRPr="007362E7">
        <w:rPr>
          <w:rFonts w:ascii="Arial" w:eastAsia="Calibri" w:hAnsi="Arial" w:cs="Arial"/>
          <w:sz w:val="22"/>
          <w:szCs w:val="22"/>
          <w:lang w:val="es-ES"/>
        </w:rPr>
        <w:t xml:space="preserve">) </w:t>
      </w:r>
      <w:r w:rsidR="0023310F">
        <w:rPr>
          <w:rFonts w:ascii="Arial" w:eastAsia="Calibri" w:hAnsi="Arial" w:cs="Arial"/>
          <w:sz w:val="22"/>
          <w:szCs w:val="22"/>
          <w:lang w:val="es-ES"/>
        </w:rPr>
        <w:t>meses</w:t>
      </w:r>
      <w:r w:rsidRPr="007362E7">
        <w:rPr>
          <w:rFonts w:ascii="Arial" w:eastAsia="Calibri" w:hAnsi="Arial" w:cs="Arial"/>
          <w:sz w:val="22"/>
          <w:szCs w:val="22"/>
          <w:lang w:val="es-ES"/>
        </w:rPr>
        <w:t xml:space="preserve"> más.</w:t>
      </w:r>
    </w:p>
    <w:p w14:paraId="522ECE03" w14:textId="77777777" w:rsid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c</w:t>
      </w:r>
      <w:r w:rsidRPr="007362E7">
        <w:rPr>
          <w:rFonts w:ascii="Arial" w:eastAsia="Calibri" w:hAnsi="Arial" w:cs="Arial"/>
          <w:b/>
          <w:sz w:val="22"/>
          <w:szCs w:val="22"/>
        </w:rPr>
        <w:t xml:space="preserve">) </w:t>
      </w:r>
      <w:r w:rsidRPr="007362E7">
        <w:rPr>
          <w:rFonts w:ascii="Arial" w:eastAsia="Calibri" w:hAnsi="Arial" w:cs="Arial"/>
          <w:b/>
          <w:sz w:val="22"/>
          <w:szCs w:val="22"/>
          <w:lang w:val="es-ES"/>
        </w:rPr>
        <w:t>SALARIOS, PRESTACIONES SOCIALES E INDEMNIZACIONES:</w:t>
      </w:r>
      <w:r w:rsidRPr="007362E7">
        <w:rPr>
          <w:rFonts w:ascii="Arial" w:eastAsia="Calibri" w:hAnsi="Arial" w:cs="Arial"/>
          <w:sz w:val="22"/>
          <w:szCs w:val="22"/>
          <w:lang w:val="es-ES"/>
        </w:rPr>
        <w:t xml:space="preserve"> Para cubrir el riesgo de incumplimiento de las obligaciones laborales, </w:t>
      </w:r>
      <w:proofErr w:type="gramStart"/>
      <w:r w:rsidRPr="007362E7">
        <w:rPr>
          <w:rFonts w:ascii="Arial" w:eastAsia="Calibri" w:hAnsi="Arial" w:cs="Arial"/>
          <w:sz w:val="22"/>
          <w:szCs w:val="22"/>
          <w:lang w:val="es-ES"/>
        </w:rPr>
        <w:t>de acuerdo a</w:t>
      </w:r>
      <w:proofErr w:type="gramEnd"/>
      <w:r w:rsidRPr="007362E7">
        <w:rPr>
          <w:rFonts w:ascii="Arial" w:eastAsia="Calibri" w:hAnsi="Arial" w:cs="Arial"/>
          <w:sz w:val="22"/>
          <w:szCs w:val="22"/>
          <w:lang w:val="es-ES"/>
        </w:rPr>
        <w:t xml:space="preserve">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7362E7">
        <w:rPr>
          <w:rFonts w:ascii="Arial" w:eastAsia="Calibri" w:hAnsi="Arial" w:cs="Arial"/>
          <w:b/>
          <w:sz w:val="22"/>
          <w:szCs w:val="22"/>
          <w:lang w:val="es-ES"/>
        </w:rPr>
        <w:t>.</w:t>
      </w:r>
    </w:p>
    <w:p w14:paraId="79E33965" w14:textId="17E6B450" w:rsidR="007F354B" w:rsidRPr="00B116E3" w:rsidRDefault="00B116E3" w:rsidP="007362E7">
      <w:pPr>
        <w:spacing w:after="160" w:line="256" w:lineRule="auto"/>
        <w:jc w:val="both"/>
        <w:rPr>
          <w:rFonts w:ascii="Arial" w:eastAsia="Calibri" w:hAnsi="Arial" w:cs="Arial"/>
          <w:bCs/>
          <w:sz w:val="22"/>
          <w:szCs w:val="22"/>
          <w:lang w:val="es-ES"/>
        </w:rPr>
      </w:pPr>
      <w:r>
        <w:rPr>
          <w:rFonts w:ascii="Arial" w:eastAsia="Calibri" w:hAnsi="Arial" w:cs="Arial"/>
          <w:b/>
          <w:sz w:val="22"/>
          <w:szCs w:val="22"/>
          <w:lang w:val="es-ES"/>
        </w:rPr>
        <w:t xml:space="preserve">d) SUSTRACCIÓN DE DINEROS O INCENDIO: </w:t>
      </w:r>
      <w:r>
        <w:rPr>
          <w:rFonts w:ascii="Arial" w:eastAsia="Calibri" w:hAnsi="Arial" w:cs="Arial"/>
          <w:bCs/>
          <w:sz w:val="22"/>
          <w:szCs w:val="22"/>
          <w:lang w:val="es-ES"/>
        </w:rPr>
        <w:t xml:space="preserve">Equivalente al 30% del valor total del contrato, por la vigencia </w:t>
      </w:r>
      <w:proofErr w:type="gramStart"/>
      <w:r>
        <w:rPr>
          <w:rFonts w:ascii="Arial" w:eastAsia="Calibri" w:hAnsi="Arial" w:cs="Arial"/>
          <w:bCs/>
          <w:sz w:val="22"/>
          <w:szCs w:val="22"/>
          <w:lang w:val="es-ES"/>
        </w:rPr>
        <w:t>del mismo</w:t>
      </w:r>
      <w:proofErr w:type="gramEnd"/>
      <w:r>
        <w:rPr>
          <w:rFonts w:ascii="Arial" w:eastAsia="Calibri" w:hAnsi="Arial" w:cs="Arial"/>
          <w:bCs/>
          <w:sz w:val="22"/>
          <w:szCs w:val="22"/>
          <w:lang w:val="es-ES"/>
        </w:rPr>
        <w:t xml:space="preserve">. </w:t>
      </w:r>
    </w:p>
    <w:p w14:paraId="3C8E5ED3" w14:textId="1E2FECE1" w:rsidR="00B116E3" w:rsidRPr="00B116E3" w:rsidRDefault="00B116E3" w:rsidP="007362E7">
      <w:pPr>
        <w:spacing w:after="160" w:line="256" w:lineRule="auto"/>
        <w:jc w:val="both"/>
        <w:rPr>
          <w:rFonts w:ascii="Arial" w:eastAsia="Calibri" w:hAnsi="Arial" w:cs="Arial"/>
          <w:bCs/>
          <w:sz w:val="22"/>
          <w:szCs w:val="22"/>
          <w:lang w:val="es-ES"/>
        </w:rPr>
      </w:pPr>
      <w:r>
        <w:rPr>
          <w:rFonts w:ascii="Arial" w:eastAsia="Calibri" w:hAnsi="Arial" w:cs="Arial"/>
          <w:b/>
          <w:sz w:val="22"/>
          <w:szCs w:val="22"/>
          <w:lang w:val="es-ES"/>
        </w:rPr>
        <w:t xml:space="preserve">e) MANEJO: </w:t>
      </w:r>
      <w:r>
        <w:rPr>
          <w:rFonts w:ascii="Arial" w:eastAsia="Calibri" w:hAnsi="Arial" w:cs="Arial"/>
          <w:bCs/>
          <w:sz w:val="22"/>
          <w:szCs w:val="22"/>
          <w:lang w:val="es-ES"/>
        </w:rPr>
        <w:t xml:space="preserve">Equivalente al 7% del valor total del contrato por el término </w:t>
      </w:r>
      <w:proofErr w:type="gramStart"/>
      <w:r>
        <w:rPr>
          <w:rFonts w:ascii="Arial" w:eastAsia="Calibri" w:hAnsi="Arial" w:cs="Arial"/>
          <w:bCs/>
          <w:sz w:val="22"/>
          <w:szCs w:val="22"/>
          <w:lang w:val="es-ES"/>
        </w:rPr>
        <w:t>del mismo</w:t>
      </w:r>
      <w:proofErr w:type="gramEnd"/>
      <w:r>
        <w:rPr>
          <w:rFonts w:ascii="Arial" w:eastAsia="Calibri" w:hAnsi="Arial" w:cs="Arial"/>
          <w:bCs/>
          <w:sz w:val="22"/>
          <w:szCs w:val="22"/>
          <w:lang w:val="es-ES"/>
        </w:rPr>
        <w:t xml:space="preserve">. </w:t>
      </w:r>
    </w:p>
    <w:p w14:paraId="4D2FD058" w14:textId="447ADF7C" w:rsidR="00B116E3" w:rsidRPr="00B116E3" w:rsidRDefault="00B116E3" w:rsidP="007362E7">
      <w:pPr>
        <w:spacing w:after="160" w:line="256" w:lineRule="auto"/>
        <w:jc w:val="both"/>
        <w:rPr>
          <w:rFonts w:ascii="Arial" w:eastAsia="Calibri" w:hAnsi="Arial" w:cs="Arial"/>
          <w:bCs/>
          <w:sz w:val="22"/>
          <w:szCs w:val="22"/>
          <w:lang w:val="es-ES"/>
        </w:rPr>
      </w:pPr>
      <w:r>
        <w:rPr>
          <w:rFonts w:ascii="Arial" w:eastAsia="Calibri" w:hAnsi="Arial" w:cs="Arial"/>
          <w:b/>
          <w:sz w:val="22"/>
          <w:szCs w:val="22"/>
          <w:lang w:val="es-ES"/>
        </w:rPr>
        <w:t xml:space="preserve">f) TRANSPORTE DE VALORES: </w:t>
      </w:r>
      <w:r>
        <w:rPr>
          <w:rFonts w:ascii="Arial" w:eastAsia="Calibri" w:hAnsi="Arial" w:cs="Arial"/>
          <w:bCs/>
          <w:sz w:val="22"/>
          <w:szCs w:val="22"/>
          <w:lang w:val="es-ES"/>
        </w:rPr>
        <w:t xml:space="preserve">Equivalente a la suma de </w:t>
      </w:r>
      <w:r w:rsidR="0023310F">
        <w:rPr>
          <w:rFonts w:ascii="Arial" w:eastAsia="Calibri" w:hAnsi="Arial" w:cs="Arial"/>
          <w:bCs/>
          <w:sz w:val="22"/>
          <w:szCs w:val="22"/>
          <w:lang w:val="es-ES"/>
        </w:rPr>
        <w:t>DOSCIENTOS  MILLONES DE PESOS MCTE ($200.000.000)</w:t>
      </w:r>
    </w:p>
    <w:p w14:paraId="32EE6A6C" w14:textId="77777777" w:rsidR="007362E7" w:rsidRPr="007362E7" w:rsidRDefault="007362E7" w:rsidP="007362E7">
      <w:p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lang w:val="es-ES_tradnl"/>
        </w:rPr>
        <w:t>4.10 SOLUCIÓN DE CONTROVERSIAS</w:t>
      </w:r>
    </w:p>
    <w:p w14:paraId="7F757EC8" w14:textId="77777777" w:rsidR="007362E7" w:rsidRP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Las controversias o diferencias que surjan entre el Contratista y EMPOCALDAS S.A. E.S.P. con ocasión de la firma, ejecución, interpretación, prórroga o terminación del Contrato, así como de cualquier otro asunto relacionado con el presente Contrato, serán sometidas a la revisión de las partes para buscar un arreglo directo, en un término no mayor a cinco (5) días hábiles a partir de la fecha en que cualquiera de las partes comunique por escrito a la otra la existencia de una diferencia.</w:t>
      </w:r>
    </w:p>
    <w:p w14:paraId="598DBEC8" w14:textId="77777777" w:rsidR="007362E7" w:rsidRPr="007362E7" w:rsidRDefault="007362E7" w:rsidP="007362E7">
      <w:pPr>
        <w:spacing w:after="160" w:line="256" w:lineRule="auto"/>
        <w:jc w:val="both"/>
        <w:rPr>
          <w:rFonts w:ascii="Arial" w:eastAsia="Calibri" w:hAnsi="Arial" w:cs="Arial"/>
          <w:b/>
          <w:sz w:val="22"/>
          <w:szCs w:val="22"/>
          <w:lang w:val="es-ES_tradnl"/>
        </w:rPr>
      </w:pPr>
      <w:r w:rsidRPr="007362E7">
        <w:rPr>
          <w:rFonts w:ascii="Arial" w:eastAsia="Calibri" w:hAnsi="Arial" w:cs="Arial"/>
          <w:b/>
          <w:sz w:val="22"/>
          <w:szCs w:val="22"/>
          <w:lang w:val="es-ES_tradnl"/>
        </w:rPr>
        <w:t>4.11 CONFIDENCIALIDAD</w:t>
      </w:r>
    </w:p>
    <w:p w14:paraId="7269A63B" w14:textId="1F48F7BF" w:rsidR="00374F93" w:rsidRPr="0023310F" w:rsidRDefault="007362E7" w:rsidP="007362E7">
      <w:pPr>
        <w:spacing w:after="160" w:line="256" w:lineRule="auto"/>
        <w:jc w:val="both"/>
        <w:rPr>
          <w:rFonts w:ascii="Arial" w:eastAsia="Calibri" w:hAnsi="Arial" w:cs="Arial"/>
          <w:sz w:val="22"/>
          <w:szCs w:val="22"/>
          <w:lang w:val="es-ES_tradnl"/>
        </w:rPr>
      </w:pPr>
      <w:proofErr w:type="gramStart"/>
      <w:r w:rsidRPr="007362E7">
        <w:rPr>
          <w:rFonts w:ascii="Arial" w:eastAsia="Calibri" w:hAnsi="Arial" w:cs="Arial"/>
          <w:sz w:val="22"/>
          <w:szCs w:val="22"/>
          <w:lang w:val="es-ES_tradnl"/>
        </w:rPr>
        <w:lastRenderedPageBreak/>
        <w:t>En caso que</w:t>
      </w:r>
      <w:proofErr w:type="gramEnd"/>
      <w:r w:rsidRPr="007362E7">
        <w:rPr>
          <w:rFonts w:ascii="Arial" w:eastAsia="Calibri" w:hAnsi="Arial" w:cs="Arial"/>
          <w:sz w:val="22"/>
          <w:szCs w:val="22"/>
          <w:lang w:val="es-ES_tradnl"/>
        </w:rPr>
        <w:t xml:space="preserve"> exista información sujeta a alguna reserva legal, las partes deben mantener la confidencialidad de esta información. Para ello, debe comunicar a la otra parte que la información suministrada tiene el carácter de confidencial.  </w:t>
      </w:r>
    </w:p>
    <w:p w14:paraId="0FEB2976" w14:textId="77777777" w:rsidR="007362E7" w:rsidRPr="007362E7" w:rsidRDefault="007362E7" w:rsidP="007362E7">
      <w:p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lang w:val="es-ES_tradnl"/>
        </w:rPr>
        <w:t>4.12 CAUSALES DE TERMINACIÓN DEL CONTRATO.</w:t>
      </w:r>
    </w:p>
    <w:p w14:paraId="4BA2597A" w14:textId="77777777" w:rsidR="007362E7" w:rsidRPr="007362E7" w:rsidRDefault="007362E7" w:rsidP="007362E7">
      <w:p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El contrato podrá darse por terminado antes del plazo fijado por cualquiera de las siguientes causas</w:t>
      </w:r>
    </w:p>
    <w:p w14:paraId="2E4F6D58" w14:textId="77777777" w:rsidR="007362E7" w:rsidRPr="007362E7" w:rsidRDefault="007362E7" w:rsidP="007362E7">
      <w:pPr>
        <w:numPr>
          <w:ilvl w:val="0"/>
          <w:numId w:val="22"/>
        </w:num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Por incumplimiento de cualquiera de las obligaciones a cargo del contratista.</w:t>
      </w:r>
    </w:p>
    <w:p w14:paraId="3822A282" w14:textId="77777777" w:rsidR="007362E7" w:rsidRPr="007362E7" w:rsidRDefault="007362E7" w:rsidP="007362E7">
      <w:pPr>
        <w:numPr>
          <w:ilvl w:val="0"/>
          <w:numId w:val="22"/>
        </w:num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Por mutuo acuerdo entre las partes.</w:t>
      </w:r>
    </w:p>
    <w:p w14:paraId="23C13164" w14:textId="77777777" w:rsidR="007362E7" w:rsidRPr="007362E7" w:rsidRDefault="007362E7" w:rsidP="007362E7">
      <w:pPr>
        <w:numPr>
          <w:ilvl w:val="0"/>
          <w:numId w:val="22"/>
        </w:num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Por fuerza mayor y/o caso fortuito.</w:t>
      </w:r>
    </w:p>
    <w:p w14:paraId="45908CD7" w14:textId="77777777" w:rsidR="007362E7" w:rsidRPr="007362E7" w:rsidRDefault="007362E7" w:rsidP="007362E7">
      <w:pPr>
        <w:numPr>
          <w:ilvl w:val="0"/>
          <w:numId w:val="22"/>
        </w:num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 xml:space="preserve">En los casos b) y c) no habrá lugar a pago de indemnización alguna.  </w:t>
      </w:r>
    </w:p>
    <w:p w14:paraId="5577E0D5" w14:textId="77777777" w:rsidR="007362E7" w:rsidRPr="007362E7" w:rsidRDefault="007362E7" w:rsidP="007362E7">
      <w:p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lang w:val="es-ES_tradnl"/>
        </w:rPr>
        <w:t>4.13 COMUNICACIONES</w:t>
      </w:r>
    </w:p>
    <w:p w14:paraId="72F92537" w14:textId="77777777" w:rsidR="007362E7" w:rsidRPr="007362E7" w:rsidRDefault="007362E7" w:rsidP="007362E7">
      <w:p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válidas las comunicaciones escritas, así mismo toda consulta deberá formularse por escrito, y EMPOCALDAS S.A. E.S.P. publicará las respuestas en la página WEB de la empresa. </w:t>
      </w:r>
    </w:p>
    <w:p w14:paraId="5B15A704" w14:textId="77777777" w:rsidR="007362E7" w:rsidRPr="007362E7" w:rsidRDefault="007362E7" w:rsidP="007362E7">
      <w:p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 xml:space="preserve">Dada a los </w:t>
      </w:r>
    </w:p>
    <w:p w14:paraId="68B51DFE" w14:textId="77777777" w:rsidR="007362E7" w:rsidRPr="007362E7" w:rsidRDefault="007362E7" w:rsidP="007362E7">
      <w:pPr>
        <w:spacing w:after="160" w:line="256" w:lineRule="auto"/>
        <w:jc w:val="both"/>
        <w:rPr>
          <w:rFonts w:ascii="Arial" w:eastAsia="Calibri" w:hAnsi="Arial" w:cs="Arial"/>
          <w:bCs/>
          <w:sz w:val="22"/>
          <w:szCs w:val="22"/>
          <w:lang w:val="es-ES_tradnl"/>
        </w:rPr>
      </w:pPr>
    </w:p>
    <w:p w14:paraId="074C7570" w14:textId="68089A2D" w:rsidR="007362E7" w:rsidRPr="007362E7" w:rsidRDefault="009566B2" w:rsidP="007362E7">
      <w:pPr>
        <w:spacing w:line="256" w:lineRule="auto"/>
        <w:jc w:val="both"/>
        <w:rPr>
          <w:rFonts w:ascii="Arial" w:eastAsia="Calibri" w:hAnsi="Arial" w:cs="Arial"/>
          <w:b/>
          <w:sz w:val="22"/>
          <w:szCs w:val="22"/>
          <w:lang w:val="es-ES"/>
        </w:rPr>
      </w:pPr>
      <w:r>
        <w:rPr>
          <w:rFonts w:ascii="Arial" w:eastAsia="Calibri" w:hAnsi="Arial" w:cs="Arial"/>
          <w:b/>
          <w:sz w:val="22"/>
          <w:szCs w:val="22"/>
          <w:lang w:val="es-ES"/>
        </w:rPr>
        <w:t xml:space="preserve">CRISTIAN MATEO LOAIZA ALFONSO </w:t>
      </w:r>
    </w:p>
    <w:p w14:paraId="1B420D33" w14:textId="2D0FAF21" w:rsidR="007362E7" w:rsidRPr="007362E7" w:rsidRDefault="007362E7" w:rsidP="007362E7">
      <w:pPr>
        <w:spacing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Gerente </w:t>
      </w:r>
    </w:p>
    <w:p w14:paraId="50012A41" w14:textId="77777777" w:rsidR="007362E7" w:rsidRPr="007362E7" w:rsidRDefault="007362E7" w:rsidP="007362E7">
      <w:pPr>
        <w:spacing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EMPOCALDAS S.A E.S.P. </w:t>
      </w:r>
    </w:p>
    <w:p w14:paraId="57BED974" w14:textId="77777777" w:rsidR="007362E7" w:rsidRPr="007362E7" w:rsidRDefault="007362E7" w:rsidP="007362E7">
      <w:pPr>
        <w:spacing w:line="256" w:lineRule="auto"/>
        <w:jc w:val="both"/>
        <w:rPr>
          <w:rFonts w:ascii="Arial" w:eastAsia="Calibri" w:hAnsi="Arial" w:cs="Arial"/>
          <w:bCs/>
          <w:sz w:val="22"/>
          <w:szCs w:val="22"/>
          <w:lang w:val="es-ES"/>
        </w:rPr>
      </w:pPr>
    </w:p>
    <w:p w14:paraId="4FA908D0" w14:textId="77777777" w:rsidR="007362E7" w:rsidRPr="007362E7" w:rsidRDefault="007362E7" w:rsidP="007362E7">
      <w:pPr>
        <w:spacing w:line="256" w:lineRule="auto"/>
        <w:jc w:val="both"/>
        <w:rPr>
          <w:rFonts w:ascii="Arial" w:eastAsia="Calibri" w:hAnsi="Arial" w:cs="Arial"/>
          <w:bCs/>
          <w:sz w:val="16"/>
          <w:szCs w:val="16"/>
          <w:lang w:val="es-ES"/>
        </w:rPr>
      </w:pPr>
    </w:p>
    <w:p w14:paraId="22C3ECF4" w14:textId="67256328" w:rsidR="007362E7" w:rsidRPr="007362E7" w:rsidRDefault="007362E7" w:rsidP="007362E7">
      <w:pPr>
        <w:spacing w:line="256" w:lineRule="auto"/>
        <w:rPr>
          <w:rFonts w:ascii="Arial" w:eastAsia="Calibri" w:hAnsi="Arial" w:cs="Arial"/>
          <w:bCs/>
          <w:sz w:val="16"/>
          <w:szCs w:val="16"/>
          <w:lang w:val="es-ES"/>
        </w:rPr>
      </w:pPr>
      <w:proofErr w:type="spellStart"/>
      <w:r w:rsidRPr="007362E7">
        <w:rPr>
          <w:rFonts w:ascii="Arial" w:eastAsia="Calibri" w:hAnsi="Arial" w:cs="Arial"/>
          <w:bCs/>
          <w:sz w:val="16"/>
          <w:szCs w:val="16"/>
          <w:lang w:val="es-ES"/>
        </w:rPr>
        <w:t>V.Bo</w:t>
      </w:r>
      <w:proofErr w:type="spellEnd"/>
      <w:r w:rsidRPr="007362E7">
        <w:rPr>
          <w:rFonts w:ascii="Arial" w:eastAsia="Calibri" w:hAnsi="Arial" w:cs="Arial"/>
          <w:bCs/>
          <w:sz w:val="16"/>
          <w:szCs w:val="16"/>
          <w:lang w:val="es-ES"/>
        </w:rPr>
        <w:t xml:space="preserve">. ESTEFANÍA LONDOÑO OSORIO                                                 </w:t>
      </w:r>
      <w:proofErr w:type="spellStart"/>
      <w:r w:rsidRPr="007362E7">
        <w:rPr>
          <w:rFonts w:ascii="Arial" w:eastAsia="Calibri" w:hAnsi="Arial" w:cs="Arial"/>
          <w:bCs/>
          <w:sz w:val="16"/>
          <w:szCs w:val="16"/>
          <w:lang w:val="es-ES"/>
        </w:rPr>
        <w:t>V.Bo</w:t>
      </w:r>
      <w:proofErr w:type="spellEnd"/>
      <w:r w:rsidRPr="007362E7">
        <w:rPr>
          <w:rFonts w:ascii="Arial" w:eastAsia="Calibri" w:hAnsi="Arial" w:cs="Arial"/>
          <w:bCs/>
          <w:sz w:val="16"/>
          <w:szCs w:val="16"/>
          <w:lang w:val="es-ES"/>
        </w:rPr>
        <w:t xml:space="preserve">. </w:t>
      </w:r>
      <w:r w:rsidR="003414E8">
        <w:rPr>
          <w:rFonts w:ascii="Arial" w:eastAsia="Calibri" w:hAnsi="Arial" w:cs="Arial"/>
          <w:bCs/>
          <w:sz w:val="16"/>
          <w:szCs w:val="16"/>
          <w:lang w:val="es-ES"/>
        </w:rPr>
        <w:t xml:space="preserve">MARIA ALEJANDRA CLAVIJO HOYOS </w:t>
      </w:r>
      <w:r w:rsidR="00400F09">
        <w:rPr>
          <w:rFonts w:ascii="Arial" w:eastAsia="Calibri" w:hAnsi="Arial" w:cs="Arial"/>
          <w:bCs/>
          <w:sz w:val="16"/>
          <w:szCs w:val="16"/>
          <w:lang w:val="es-ES"/>
        </w:rPr>
        <w:t xml:space="preserve"> </w:t>
      </w:r>
      <w:r w:rsidRPr="007362E7">
        <w:rPr>
          <w:rFonts w:ascii="Arial" w:eastAsia="Calibri" w:hAnsi="Arial" w:cs="Arial"/>
          <w:bCs/>
          <w:sz w:val="16"/>
          <w:szCs w:val="16"/>
          <w:lang w:val="es-ES"/>
        </w:rPr>
        <w:t xml:space="preserve">                       </w:t>
      </w:r>
    </w:p>
    <w:p w14:paraId="51661ADD" w14:textId="6545F237" w:rsidR="007362E7" w:rsidRPr="007362E7" w:rsidRDefault="007362E7" w:rsidP="007362E7">
      <w:pPr>
        <w:spacing w:line="256" w:lineRule="auto"/>
        <w:rPr>
          <w:rFonts w:ascii="Arial" w:eastAsia="Calibri" w:hAnsi="Arial" w:cs="Arial"/>
          <w:bCs/>
          <w:sz w:val="16"/>
          <w:szCs w:val="16"/>
          <w:lang w:val="es-ES"/>
        </w:rPr>
      </w:pPr>
      <w:r w:rsidRPr="007362E7">
        <w:rPr>
          <w:rFonts w:ascii="Arial" w:eastAsia="Calibri" w:hAnsi="Arial" w:cs="Arial"/>
          <w:bCs/>
          <w:sz w:val="16"/>
          <w:szCs w:val="16"/>
          <w:lang w:val="es-ES"/>
        </w:rPr>
        <w:t xml:space="preserve">Jefe Sección Contabilidad                                                                        Jefe Departamento </w:t>
      </w:r>
      <w:r w:rsidR="00400F09">
        <w:rPr>
          <w:rFonts w:ascii="Arial" w:eastAsia="Calibri" w:hAnsi="Arial" w:cs="Arial"/>
          <w:bCs/>
          <w:sz w:val="16"/>
          <w:szCs w:val="16"/>
          <w:lang w:val="es-ES"/>
        </w:rPr>
        <w:t xml:space="preserve">Comercial </w:t>
      </w:r>
      <w:r w:rsidR="003414E8">
        <w:rPr>
          <w:rFonts w:ascii="Arial" w:eastAsia="Calibri" w:hAnsi="Arial" w:cs="Arial"/>
          <w:bCs/>
          <w:sz w:val="16"/>
          <w:szCs w:val="16"/>
          <w:lang w:val="es-ES"/>
        </w:rPr>
        <w:t>(E)</w:t>
      </w:r>
    </w:p>
    <w:p w14:paraId="55218266" w14:textId="77777777" w:rsidR="007362E7" w:rsidRPr="007362E7" w:rsidRDefault="007362E7" w:rsidP="007362E7">
      <w:pPr>
        <w:spacing w:line="256" w:lineRule="auto"/>
        <w:rPr>
          <w:rFonts w:ascii="Arial" w:eastAsia="Calibri" w:hAnsi="Arial" w:cs="Arial"/>
          <w:bCs/>
          <w:sz w:val="16"/>
          <w:szCs w:val="16"/>
          <w:lang w:val="es-ES"/>
        </w:rPr>
      </w:pPr>
    </w:p>
    <w:p w14:paraId="01947566" w14:textId="77777777" w:rsidR="007362E7" w:rsidRPr="007362E7" w:rsidRDefault="007362E7" w:rsidP="007362E7">
      <w:pPr>
        <w:spacing w:line="256" w:lineRule="auto"/>
        <w:rPr>
          <w:rFonts w:ascii="Arial" w:eastAsia="Calibri" w:hAnsi="Arial" w:cs="Arial"/>
          <w:bCs/>
          <w:sz w:val="16"/>
          <w:szCs w:val="16"/>
          <w:lang w:val="es-ES"/>
        </w:rPr>
      </w:pPr>
    </w:p>
    <w:p w14:paraId="37688493" w14:textId="5712A2EF" w:rsidR="007362E7" w:rsidRPr="007362E7" w:rsidRDefault="007362E7" w:rsidP="007362E7">
      <w:pPr>
        <w:spacing w:line="256" w:lineRule="auto"/>
        <w:rPr>
          <w:rFonts w:ascii="Arial" w:eastAsia="Calibri" w:hAnsi="Arial" w:cs="Arial"/>
          <w:bCs/>
          <w:sz w:val="16"/>
          <w:szCs w:val="16"/>
          <w:lang w:val="es-ES"/>
        </w:rPr>
      </w:pPr>
      <w:proofErr w:type="spellStart"/>
      <w:r w:rsidRPr="007362E7">
        <w:rPr>
          <w:rFonts w:ascii="Arial" w:eastAsia="Calibri" w:hAnsi="Arial" w:cs="Arial"/>
          <w:bCs/>
          <w:sz w:val="16"/>
          <w:szCs w:val="16"/>
          <w:lang w:val="es-ES"/>
        </w:rPr>
        <w:t>V.Bo</w:t>
      </w:r>
      <w:proofErr w:type="spellEnd"/>
      <w:r w:rsidRPr="007362E7">
        <w:rPr>
          <w:rFonts w:ascii="Arial" w:eastAsia="Calibri" w:hAnsi="Arial" w:cs="Arial"/>
          <w:bCs/>
          <w:sz w:val="16"/>
          <w:szCs w:val="16"/>
          <w:lang w:val="es-ES"/>
        </w:rPr>
        <w:t xml:space="preserve">. </w:t>
      </w:r>
      <w:r w:rsidR="00400F09">
        <w:rPr>
          <w:rFonts w:ascii="Arial" w:eastAsia="Calibri" w:hAnsi="Arial" w:cs="Arial"/>
          <w:bCs/>
          <w:sz w:val="16"/>
          <w:szCs w:val="16"/>
          <w:lang w:val="es-ES"/>
        </w:rPr>
        <w:t>RUBIELA FONSECA ARIAS</w:t>
      </w:r>
      <w:r w:rsidR="00C50979">
        <w:rPr>
          <w:rFonts w:ascii="Arial" w:eastAsia="Calibri" w:hAnsi="Arial" w:cs="Arial"/>
          <w:bCs/>
          <w:sz w:val="16"/>
          <w:szCs w:val="16"/>
          <w:lang w:val="es-ES"/>
        </w:rPr>
        <w:t xml:space="preserve">                                                          </w:t>
      </w:r>
      <w:proofErr w:type="spellStart"/>
      <w:r w:rsidR="00C50979">
        <w:rPr>
          <w:rFonts w:ascii="Arial" w:eastAsia="Calibri" w:hAnsi="Arial" w:cs="Arial"/>
          <w:bCs/>
          <w:sz w:val="16"/>
          <w:szCs w:val="16"/>
          <w:lang w:val="es-ES"/>
        </w:rPr>
        <w:t>V.Bo</w:t>
      </w:r>
      <w:proofErr w:type="spellEnd"/>
      <w:r w:rsidR="00C50979">
        <w:rPr>
          <w:rFonts w:ascii="Arial" w:eastAsia="Calibri" w:hAnsi="Arial" w:cs="Arial"/>
          <w:bCs/>
          <w:sz w:val="16"/>
          <w:szCs w:val="16"/>
          <w:lang w:val="es-ES"/>
        </w:rPr>
        <w:t>. TANIA ECHEVERRI RIVERA</w:t>
      </w:r>
    </w:p>
    <w:p w14:paraId="3FB2CFEC" w14:textId="7D92E164" w:rsidR="007362E7" w:rsidRPr="007362E7" w:rsidRDefault="007362E7" w:rsidP="007362E7">
      <w:pPr>
        <w:spacing w:line="256" w:lineRule="auto"/>
        <w:rPr>
          <w:rFonts w:ascii="Arial" w:eastAsia="Calibri" w:hAnsi="Arial" w:cs="Arial"/>
          <w:bCs/>
          <w:sz w:val="16"/>
          <w:szCs w:val="16"/>
          <w:lang w:val="es-ES"/>
        </w:rPr>
      </w:pPr>
      <w:r w:rsidRPr="007362E7">
        <w:rPr>
          <w:rFonts w:ascii="Arial" w:eastAsia="Calibri" w:hAnsi="Arial" w:cs="Arial"/>
          <w:bCs/>
          <w:sz w:val="16"/>
          <w:szCs w:val="16"/>
          <w:lang w:val="es-ES"/>
        </w:rPr>
        <w:t xml:space="preserve">Jefe Sección </w:t>
      </w:r>
      <w:r w:rsidR="00C50979">
        <w:rPr>
          <w:rFonts w:ascii="Arial" w:eastAsia="Calibri" w:hAnsi="Arial" w:cs="Arial"/>
          <w:bCs/>
          <w:sz w:val="16"/>
          <w:szCs w:val="16"/>
          <w:lang w:val="es-ES"/>
        </w:rPr>
        <w:t xml:space="preserve">Facturación                                                                          Secretaria General </w:t>
      </w:r>
      <w:proofErr w:type="spellStart"/>
      <w:r w:rsidR="00C50979">
        <w:rPr>
          <w:rFonts w:ascii="Arial" w:eastAsia="Calibri" w:hAnsi="Arial" w:cs="Arial"/>
          <w:bCs/>
          <w:sz w:val="16"/>
          <w:szCs w:val="16"/>
          <w:lang w:val="es-ES"/>
        </w:rPr>
        <w:t>spervision</w:t>
      </w:r>
      <w:proofErr w:type="spellEnd"/>
    </w:p>
    <w:p w14:paraId="49DF71D7" w14:textId="5C5AC21F" w:rsidR="007362E7" w:rsidRPr="007362E7" w:rsidRDefault="00C50979" w:rsidP="007362E7">
      <w:pPr>
        <w:spacing w:line="256" w:lineRule="auto"/>
        <w:jc w:val="both"/>
        <w:rPr>
          <w:rFonts w:ascii="Arial" w:eastAsia="Calibri" w:hAnsi="Arial" w:cs="Arial"/>
          <w:bCs/>
          <w:sz w:val="16"/>
          <w:szCs w:val="16"/>
          <w:lang w:val="es-ES"/>
        </w:rPr>
      </w:pPr>
      <w:r>
        <w:rPr>
          <w:rFonts w:ascii="Arial" w:eastAsia="Calibri" w:hAnsi="Arial" w:cs="Arial"/>
          <w:bCs/>
          <w:sz w:val="16"/>
          <w:szCs w:val="16"/>
          <w:lang w:val="es-ES"/>
        </w:rPr>
        <w:t xml:space="preserve">            </w:t>
      </w:r>
    </w:p>
    <w:p w14:paraId="1C1F2E88" w14:textId="77777777" w:rsidR="007362E7" w:rsidRPr="007362E7" w:rsidRDefault="007362E7" w:rsidP="007362E7">
      <w:pPr>
        <w:spacing w:line="256" w:lineRule="auto"/>
        <w:jc w:val="both"/>
        <w:rPr>
          <w:rFonts w:ascii="Arial" w:eastAsia="Calibri" w:hAnsi="Arial" w:cs="Arial"/>
          <w:bCs/>
          <w:sz w:val="16"/>
          <w:szCs w:val="16"/>
          <w:lang w:val="es-ES"/>
        </w:rPr>
      </w:pPr>
    </w:p>
    <w:p w14:paraId="7348E0AF" w14:textId="77777777" w:rsidR="007362E7" w:rsidRPr="007362E7" w:rsidRDefault="007362E7" w:rsidP="007362E7">
      <w:pPr>
        <w:spacing w:line="256" w:lineRule="auto"/>
        <w:jc w:val="both"/>
        <w:rPr>
          <w:rFonts w:ascii="Arial" w:eastAsia="Calibri" w:hAnsi="Arial" w:cs="Arial"/>
          <w:bCs/>
          <w:sz w:val="16"/>
          <w:szCs w:val="16"/>
          <w:lang w:val="es-ES"/>
        </w:rPr>
      </w:pPr>
    </w:p>
    <w:p w14:paraId="4DE08C24" w14:textId="77777777" w:rsidR="007362E7" w:rsidRPr="007362E7" w:rsidRDefault="007362E7" w:rsidP="007362E7">
      <w:pPr>
        <w:spacing w:line="256" w:lineRule="auto"/>
        <w:jc w:val="both"/>
        <w:rPr>
          <w:rFonts w:ascii="Arial" w:eastAsia="Calibri" w:hAnsi="Arial" w:cs="Arial"/>
          <w:bCs/>
          <w:sz w:val="16"/>
          <w:szCs w:val="16"/>
          <w:lang w:val="es-ES"/>
        </w:rPr>
      </w:pPr>
      <w:r w:rsidRPr="007362E7">
        <w:rPr>
          <w:rFonts w:ascii="Arial" w:eastAsia="Calibri" w:hAnsi="Arial" w:cs="Arial"/>
          <w:bCs/>
          <w:sz w:val="16"/>
          <w:szCs w:val="16"/>
          <w:lang w:val="es-ES"/>
        </w:rPr>
        <w:t xml:space="preserve">Proyectó: Sebastián Díaz Valencia </w:t>
      </w:r>
    </w:p>
    <w:p w14:paraId="3A6D1094" w14:textId="77777777" w:rsidR="007362E7" w:rsidRPr="007362E7" w:rsidRDefault="007362E7" w:rsidP="007362E7">
      <w:pPr>
        <w:spacing w:line="256" w:lineRule="auto"/>
        <w:jc w:val="both"/>
        <w:rPr>
          <w:rFonts w:ascii="Arial" w:eastAsia="Calibri" w:hAnsi="Arial" w:cs="Arial"/>
          <w:bCs/>
          <w:sz w:val="12"/>
          <w:szCs w:val="12"/>
          <w:lang w:val="es-ES"/>
        </w:rPr>
      </w:pPr>
      <w:r w:rsidRPr="007362E7">
        <w:rPr>
          <w:rFonts w:ascii="Arial" w:eastAsia="Calibri" w:hAnsi="Arial" w:cs="Arial"/>
          <w:bCs/>
          <w:sz w:val="16"/>
          <w:szCs w:val="16"/>
          <w:lang w:val="es-ES"/>
        </w:rPr>
        <w:t xml:space="preserve">Abogado Contratista </w:t>
      </w:r>
    </w:p>
    <w:p w14:paraId="0521CCE5" w14:textId="77777777" w:rsidR="007362E7" w:rsidRDefault="007362E7" w:rsidP="007362E7">
      <w:pPr>
        <w:spacing w:after="160" w:line="256" w:lineRule="auto"/>
        <w:rPr>
          <w:rFonts w:ascii="Arial" w:eastAsia="Calibri" w:hAnsi="Arial" w:cs="Arial"/>
          <w:b/>
          <w:sz w:val="22"/>
          <w:szCs w:val="22"/>
        </w:rPr>
      </w:pPr>
    </w:p>
    <w:p w14:paraId="7CBE1978" w14:textId="77777777" w:rsidR="007362E7" w:rsidRDefault="007362E7" w:rsidP="007362E7">
      <w:pPr>
        <w:spacing w:after="160" w:line="256" w:lineRule="auto"/>
        <w:rPr>
          <w:rFonts w:ascii="Arial" w:eastAsia="Calibri" w:hAnsi="Arial" w:cs="Arial"/>
          <w:b/>
          <w:sz w:val="22"/>
          <w:szCs w:val="22"/>
        </w:rPr>
      </w:pPr>
    </w:p>
    <w:p w14:paraId="7154CAC7" w14:textId="77777777" w:rsidR="007F0C69" w:rsidRPr="007362E7" w:rsidRDefault="007F0C69" w:rsidP="007362E7">
      <w:pPr>
        <w:spacing w:after="160" w:line="256" w:lineRule="auto"/>
        <w:rPr>
          <w:rFonts w:ascii="Arial" w:eastAsia="Calibri" w:hAnsi="Arial" w:cs="Arial"/>
          <w:b/>
          <w:sz w:val="22"/>
          <w:szCs w:val="22"/>
        </w:rPr>
      </w:pPr>
    </w:p>
    <w:p w14:paraId="579F13CE" w14:textId="77777777" w:rsidR="0023310F" w:rsidRDefault="0023310F" w:rsidP="007362E7">
      <w:pPr>
        <w:spacing w:after="160" w:line="256" w:lineRule="auto"/>
        <w:jc w:val="center"/>
        <w:rPr>
          <w:rFonts w:ascii="Arial" w:eastAsia="Calibri" w:hAnsi="Arial" w:cs="Arial"/>
          <w:b/>
          <w:sz w:val="22"/>
          <w:szCs w:val="22"/>
        </w:rPr>
      </w:pPr>
    </w:p>
    <w:p w14:paraId="6056EC40" w14:textId="77777777" w:rsidR="0023310F" w:rsidRDefault="0023310F" w:rsidP="007362E7">
      <w:pPr>
        <w:spacing w:after="160" w:line="256" w:lineRule="auto"/>
        <w:jc w:val="center"/>
        <w:rPr>
          <w:rFonts w:ascii="Arial" w:eastAsia="Calibri" w:hAnsi="Arial" w:cs="Arial"/>
          <w:b/>
          <w:sz w:val="22"/>
          <w:szCs w:val="22"/>
        </w:rPr>
      </w:pPr>
    </w:p>
    <w:p w14:paraId="30AB8127" w14:textId="77777777" w:rsidR="0023310F" w:rsidRDefault="0023310F" w:rsidP="007362E7">
      <w:pPr>
        <w:spacing w:after="160" w:line="256" w:lineRule="auto"/>
        <w:jc w:val="center"/>
        <w:rPr>
          <w:rFonts w:ascii="Arial" w:eastAsia="Calibri" w:hAnsi="Arial" w:cs="Arial"/>
          <w:b/>
          <w:sz w:val="22"/>
          <w:szCs w:val="22"/>
        </w:rPr>
      </w:pPr>
    </w:p>
    <w:p w14:paraId="46DC39EF" w14:textId="77777777" w:rsidR="0023310F" w:rsidRDefault="0023310F" w:rsidP="007362E7">
      <w:pPr>
        <w:spacing w:after="160" w:line="256" w:lineRule="auto"/>
        <w:jc w:val="center"/>
        <w:rPr>
          <w:rFonts w:ascii="Arial" w:eastAsia="Calibri" w:hAnsi="Arial" w:cs="Arial"/>
          <w:b/>
          <w:sz w:val="22"/>
          <w:szCs w:val="22"/>
        </w:rPr>
      </w:pPr>
    </w:p>
    <w:p w14:paraId="74729569" w14:textId="77777777" w:rsidR="0023310F" w:rsidRDefault="0023310F" w:rsidP="007362E7">
      <w:pPr>
        <w:spacing w:after="160" w:line="256" w:lineRule="auto"/>
        <w:jc w:val="center"/>
        <w:rPr>
          <w:rFonts w:ascii="Arial" w:eastAsia="Calibri" w:hAnsi="Arial" w:cs="Arial"/>
          <w:b/>
          <w:sz w:val="22"/>
          <w:szCs w:val="22"/>
        </w:rPr>
      </w:pPr>
    </w:p>
    <w:p w14:paraId="6833FF0B" w14:textId="77777777" w:rsidR="0023310F" w:rsidRDefault="0023310F" w:rsidP="007362E7">
      <w:pPr>
        <w:spacing w:after="160" w:line="256" w:lineRule="auto"/>
        <w:jc w:val="center"/>
        <w:rPr>
          <w:rFonts w:ascii="Arial" w:eastAsia="Calibri" w:hAnsi="Arial" w:cs="Arial"/>
          <w:b/>
          <w:sz w:val="22"/>
          <w:szCs w:val="22"/>
        </w:rPr>
      </w:pPr>
    </w:p>
    <w:p w14:paraId="0FD38A34" w14:textId="77777777" w:rsidR="0023310F" w:rsidRDefault="0023310F" w:rsidP="007362E7">
      <w:pPr>
        <w:spacing w:after="160" w:line="256" w:lineRule="auto"/>
        <w:jc w:val="center"/>
        <w:rPr>
          <w:rFonts w:ascii="Arial" w:eastAsia="Calibri" w:hAnsi="Arial" w:cs="Arial"/>
          <w:b/>
          <w:sz w:val="22"/>
          <w:szCs w:val="22"/>
        </w:rPr>
      </w:pPr>
    </w:p>
    <w:p w14:paraId="0ECF2A14" w14:textId="77777777" w:rsidR="0023310F" w:rsidRDefault="0023310F" w:rsidP="007362E7">
      <w:pPr>
        <w:spacing w:after="160" w:line="256" w:lineRule="auto"/>
        <w:jc w:val="center"/>
        <w:rPr>
          <w:rFonts w:ascii="Arial" w:eastAsia="Calibri" w:hAnsi="Arial" w:cs="Arial"/>
          <w:b/>
          <w:sz w:val="22"/>
          <w:szCs w:val="22"/>
        </w:rPr>
      </w:pPr>
    </w:p>
    <w:p w14:paraId="2E90DC13" w14:textId="77777777" w:rsidR="0023310F" w:rsidRDefault="0023310F" w:rsidP="007362E7">
      <w:pPr>
        <w:spacing w:after="160" w:line="256" w:lineRule="auto"/>
        <w:jc w:val="center"/>
        <w:rPr>
          <w:rFonts w:ascii="Arial" w:eastAsia="Calibri" w:hAnsi="Arial" w:cs="Arial"/>
          <w:b/>
          <w:sz w:val="22"/>
          <w:szCs w:val="22"/>
        </w:rPr>
      </w:pPr>
    </w:p>
    <w:p w14:paraId="67AE9082" w14:textId="77777777" w:rsidR="0023310F" w:rsidRDefault="0023310F" w:rsidP="007362E7">
      <w:pPr>
        <w:spacing w:after="160" w:line="256" w:lineRule="auto"/>
        <w:jc w:val="center"/>
        <w:rPr>
          <w:rFonts w:ascii="Arial" w:eastAsia="Calibri" w:hAnsi="Arial" w:cs="Arial"/>
          <w:b/>
          <w:sz w:val="22"/>
          <w:szCs w:val="22"/>
        </w:rPr>
      </w:pPr>
    </w:p>
    <w:p w14:paraId="7D2CB36D" w14:textId="77777777" w:rsidR="0023310F" w:rsidRDefault="0023310F" w:rsidP="007362E7">
      <w:pPr>
        <w:spacing w:after="160" w:line="256" w:lineRule="auto"/>
        <w:jc w:val="center"/>
        <w:rPr>
          <w:rFonts w:ascii="Arial" w:eastAsia="Calibri" w:hAnsi="Arial" w:cs="Arial"/>
          <w:b/>
          <w:sz w:val="22"/>
          <w:szCs w:val="22"/>
        </w:rPr>
      </w:pPr>
    </w:p>
    <w:p w14:paraId="25ED27FF" w14:textId="77777777" w:rsidR="0023310F" w:rsidRDefault="0023310F" w:rsidP="007362E7">
      <w:pPr>
        <w:spacing w:after="160" w:line="256" w:lineRule="auto"/>
        <w:jc w:val="center"/>
        <w:rPr>
          <w:rFonts w:ascii="Arial" w:eastAsia="Calibri" w:hAnsi="Arial" w:cs="Arial"/>
          <w:b/>
          <w:sz w:val="22"/>
          <w:szCs w:val="22"/>
        </w:rPr>
      </w:pPr>
    </w:p>
    <w:p w14:paraId="035313CE" w14:textId="77777777" w:rsidR="0023310F" w:rsidRDefault="0023310F" w:rsidP="007362E7">
      <w:pPr>
        <w:spacing w:after="160" w:line="256" w:lineRule="auto"/>
        <w:jc w:val="center"/>
        <w:rPr>
          <w:rFonts w:ascii="Arial" w:eastAsia="Calibri" w:hAnsi="Arial" w:cs="Arial"/>
          <w:b/>
          <w:sz w:val="22"/>
          <w:szCs w:val="22"/>
        </w:rPr>
      </w:pPr>
    </w:p>
    <w:p w14:paraId="23E41E36" w14:textId="162422AD"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ANEXO No.</w:t>
      </w:r>
      <w:r w:rsidR="007F0C69">
        <w:rPr>
          <w:rFonts w:ascii="Arial" w:eastAsia="Calibri" w:hAnsi="Arial" w:cs="Arial"/>
          <w:b/>
          <w:sz w:val="22"/>
          <w:szCs w:val="22"/>
        </w:rPr>
        <w:t xml:space="preserve"> 01</w:t>
      </w:r>
    </w:p>
    <w:p w14:paraId="0167BCC9" w14:textId="77777777" w:rsidR="007362E7" w:rsidRPr="007362E7" w:rsidRDefault="007362E7" w:rsidP="007362E7">
      <w:pPr>
        <w:spacing w:after="160" w:line="256" w:lineRule="auto"/>
        <w:jc w:val="center"/>
        <w:rPr>
          <w:rFonts w:ascii="Arial" w:eastAsia="Calibri" w:hAnsi="Arial" w:cs="Arial"/>
          <w:b/>
          <w:sz w:val="22"/>
          <w:szCs w:val="22"/>
        </w:rPr>
      </w:pPr>
    </w:p>
    <w:p w14:paraId="03C22338" w14:textId="77777777"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TIPIFICACIÓN, ESTIMACIÓN Y ASIGNACIÓN DE RIESGOS PREVISIBLES</w:t>
      </w:r>
    </w:p>
    <w:p w14:paraId="49CDD7A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La probabilidad de ocurrencia será medida de acuerdo con la siguiente tabla:</w:t>
      </w:r>
    </w:p>
    <w:tbl>
      <w:tblPr>
        <w:tblW w:w="0" w:type="auto"/>
        <w:jc w:val="center"/>
        <w:tblLayout w:type="fixed"/>
        <w:tblCellMar>
          <w:left w:w="30" w:type="dxa"/>
          <w:right w:w="30" w:type="dxa"/>
        </w:tblCellMar>
        <w:tblLook w:val="0000" w:firstRow="0" w:lastRow="0" w:firstColumn="0" w:lastColumn="0" w:noHBand="0" w:noVBand="0"/>
      </w:tblPr>
      <w:tblGrid>
        <w:gridCol w:w="1289"/>
        <w:gridCol w:w="2143"/>
        <w:gridCol w:w="1289"/>
        <w:gridCol w:w="1289"/>
        <w:gridCol w:w="1288"/>
        <w:gridCol w:w="1289"/>
      </w:tblGrid>
      <w:tr w:rsidR="007362E7" w:rsidRPr="007362E7" w14:paraId="78F8D708" w14:textId="77777777" w:rsidTr="00D86FCF">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tcPr>
          <w:p w14:paraId="78D75C32"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TIPIFICACION, ESTIMACION Y ASIGNACION DE RIESGOS PREVISIBLES</w:t>
            </w:r>
          </w:p>
        </w:tc>
      </w:tr>
      <w:tr w:rsidR="007362E7" w:rsidRPr="007362E7" w14:paraId="77FDFD62" w14:textId="77777777" w:rsidTr="00D86FCF">
        <w:trPr>
          <w:trHeight w:val="290"/>
          <w:jc w:val="center"/>
        </w:trPr>
        <w:tc>
          <w:tcPr>
            <w:tcW w:w="1289" w:type="dxa"/>
            <w:tcBorders>
              <w:top w:val="single" w:sz="6" w:space="0" w:color="auto"/>
              <w:left w:val="single" w:sz="6" w:space="0" w:color="auto"/>
              <w:bottom w:val="single" w:sz="6" w:space="0" w:color="auto"/>
              <w:right w:val="nil"/>
            </w:tcBorders>
          </w:tcPr>
          <w:p w14:paraId="7D5E4B42" w14:textId="77777777" w:rsidR="007362E7" w:rsidRPr="007362E7" w:rsidRDefault="007362E7" w:rsidP="007362E7">
            <w:pPr>
              <w:spacing w:after="160" w:line="256" w:lineRule="auto"/>
              <w:jc w:val="both"/>
              <w:rPr>
                <w:rFonts w:ascii="Arial" w:eastAsia="Calibri" w:hAnsi="Arial" w:cs="Arial"/>
                <w:sz w:val="22"/>
                <w:szCs w:val="22"/>
                <w:lang w:val="es-MX"/>
              </w:rPr>
            </w:pPr>
          </w:p>
        </w:tc>
        <w:tc>
          <w:tcPr>
            <w:tcW w:w="2143" w:type="dxa"/>
            <w:tcBorders>
              <w:top w:val="single" w:sz="6" w:space="0" w:color="auto"/>
              <w:left w:val="nil"/>
              <w:bottom w:val="single" w:sz="6" w:space="0" w:color="auto"/>
              <w:right w:val="nil"/>
            </w:tcBorders>
          </w:tcPr>
          <w:p w14:paraId="257A1ED6" w14:textId="77777777" w:rsidR="007362E7" w:rsidRPr="007362E7" w:rsidRDefault="007362E7" w:rsidP="007362E7">
            <w:pPr>
              <w:spacing w:after="160" w:line="256" w:lineRule="auto"/>
              <w:jc w:val="both"/>
              <w:rPr>
                <w:rFonts w:ascii="Arial" w:eastAsia="Calibri" w:hAnsi="Arial" w:cs="Arial"/>
                <w:sz w:val="22"/>
                <w:szCs w:val="22"/>
                <w:lang w:val="es-MX"/>
              </w:rPr>
            </w:pPr>
          </w:p>
        </w:tc>
        <w:tc>
          <w:tcPr>
            <w:tcW w:w="1289" w:type="dxa"/>
            <w:tcBorders>
              <w:top w:val="single" w:sz="6" w:space="0" w:color="auto"/>
              <w:left w:val="nil"/>
              <w:bottom w:val="single" w:sz="6" w:space="0" w:color="auto"/>
              <w:right w:val="nil"/>
            </w:tcBorders>
          </w:tcPr>
          <w:p w14:paraId="58FDB4F5" w14:textId="77777777" w:rsidR="007362E7" w:rsidRPr="007362E7" w:rsidRDefault="007362E7" w:rsidP="007362E7">
            <w:pPr>
              <w:spacing w:after="160" w:line="256" w:lineRule="auto"/>
              <w:jc w:val="both"/>
              <w:rPr>
                <w:rFonts w:ascii="Arial" w:eastAsia="Calibri" w:hAnsi="Arial" w:cs="Arial"/>
                <w:sz w:val="22"/>
                <w:szCs w:val="22"/>
                <w:lang w:val="es-MX"/>
              </w:rPr>
            </w:pPr>
          </w:p>
        </w:tc>
        <w:tc>
          <w:tcPr>
            <w:tcW w:w="1289" w:type="dxa"/>
            <w:tcBorders>
              <w:top w:val="single" w:sz="6" w:space="0" w:color="auto"/>
              <w:left w:val="nil"/>
              <w:bottom w:val="single" w:sz="6" w:space="0" w:color="auto"/>
              <w:right w:val="nil"/>
            </w:tcBorders>
          </w:tcPr>
          <w:p w14:paraId="18140435" w14:textId="77777777" w:rsidR="007362E7" w:rsidRPr="007362E7" w:rsidRDefault="007362E7" w:rsidP="007362E7">
            <w:pPr>
              <w:spacing w:after="160" w:line="256" w:lineRule="auto"/>
              <w:jc w:val="both"/>
              <w:rPr>
                <w:rFonts w:ascii="Arial" w:eastAsia="Calibri" w:hAnsi="Arial" w:cs="Arial"/>
                <w:sz w:val="22"/>
                <w:szCs w:val="22"/>
                <w:lang w:val="es-MX"/>
              </w:rPr>
            </w:pPr>
          </w:p>
        </w:tc>
        <w:tc>
          <w:tcPr>
            <w:tcW w:w="1288" w:type="dxa"/>
            <w:tcBorders>
              <w:top w:val="single" w:sz="6" w:space="0" w:color="auto"/>
              <w:left w:val="nil"/>
              <w:bottom w:val="single" w:sz="6" w:space="0" w:color="auto"/>
              <w:right w:val="nil"/>
            </w:tcBorders>
          </w:tcPr>
          <w:p w14:paraId="52F219A1" w14:textId="77777777" w:rsidR="007362E7" w:rsidRPr="007362E7" w:rsidRDefault="007362E7" w:rsidP="007362E7">
            <w:pPr>
              <w:spacing w:after="160" w:line="256" w:lineRule="auto"/>
              <w:jc w:val="both"/>
              <w:rPr>
                <w:rFonts w:ascii="Arial" w:eastAsia="Calibri" w:hAnsi="Arial" w:cs="Arial"/>
                <w:sz w:val="22"/>
                <w:szCs w:val="22"/>
                <w:lang w:val="es-MX"/>
              </w:rPr>
            </w:pPr>
          </w:p>
        </w:tc>
        <w:tc>
          <w:tcPr>
            <w:tcW w:w="1289" w:type="dxa"/>
            <w:tcBorders>
              <w:top w:val="single" w:sz="6" w:space="0" w:color="auto"/>
              <w:left w:val="nil"/>
              <w:bottom w:val="single" w:sz="6" w:space="0" w:color="auto"/>
              <w:right w:val="single" w:sz="6" w:space="0" w:color="auto"/>
            </w:tcBorders>
          </w:tcPr>
          <w:p w14:paraId="2CCE0E0E" w14:textId="77777777" w:rsidR="007362E7" w:rsidRPr="007362E7" w:rsidRDefault="007362E7" w:rsidP="007362E7">
            <w:pPr>
              <w:spacing w:after="160" w:line="256" w:lineRule="auto"/>
              <w:jc w:val="both"/>
              <w:rPr>
                <w:rFonts w:ascii="Arial" w:eastAsia="Calibri" w:hAnsi="Arial" w:cs="Arial"/>
                <w:sz w:val="22"/>
                <w:szCs w:val="22"/>
                <w:lang w:val="es-MX"/>
              </w:rPr>
            </w:pPr>
          </w:p>
        </w:tc>
      </w:tr>
      <w:tr w:rsidR="007362E7" w:rsidRPr="007362E7" w14:paraId="3F87DF9B" w14:textId="77777777" w:rsidTr="00D86FCF">
        <w:trPr>
          <w:trHeight w:val="581"/>
          <w:jc w:val="center"/>
        </w:trPr>
        <w:tc>
          <w:tcPr>
            <w:tcW w:w="1289" w:type="dxa"/>
            <w:tcBorders>
              <w:top w:val="single" w:sz="6" w:space="0" w:color="auto"/>
              <w:left w:val="single" w:sz="6" w:space="0" w:color="auto"/>
              <w:bottom w:val="single" w:sz="6" w:space="0" w:color="auto"/>
              <w:right w:val="single" w:sz="6" w:space="0" w:color="auto"/>
            </w:tcBorders>
          </w:tcPr>
          <w:p w14:paraId="65EE91AF"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NIVEL</w:t>
            </w:r>
          </w:p>
        </w:tc>
        <w:tc>
          <w:tcPr>
            <w:tcW w:w="2143" w:type="dxa"/>
            <w:tcBorders>
              <w:top w:val="single" w:sz="6" w:space="0" w:color="auto"/>
              <w:left w:val="single" w:sz="6" w:space="0" w:color="auto"/>
              <w:bottom w:val="single" w:sz="6" w:space="0" w:color="auto"/>
              <w:right w:val="single" w:sz="6" w:space="0" w:color="auto"/>
            </w:tcBorders>
          </w:tcPr>
          <w:p w14:paraId="0C57D4CC"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PROBABILIDAD DE OCURRENCIA</w:t>
            </w:r>
          </w:p>
        </w:tc>
        <w:tc>
          <w:tcPr>
            <w:tcW w:w="2578" w:type="dxa"/>
            <w:gridSpan w:val="2"/>
            <w:tcBorders>
              <w:top w:val="single" w:sz="6" w:space="0" w:color="auto"/>
              <w:left w:val="single" w:sz="6" w:space="0" w:color="auto"/>
              <w:bottom w:val="single" w:sz="6" w:space="0" w:color="auto"/>
              <w:right w:val="nil"/>
            </w:tcBorders>
          </w:tcPr>
          <w:p w14:paraId="208B5101"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DESCRIPCION</w:t>
            </w:r>
          </w:p>
        </w:tc>
        <w:tc>
          <w:tcPr>
            <w:tcW w:w="1288" w:type="dxa"/>
            <w:tcBorders>
              <w:top w:val="single" w:sz="6" w:space="0" w:color="auto"/>
              <w:left w:val="nil"/>
              <w:bottom w:val="single" w:sz="6" w:space="0" w:color="auto"/>
              <w:right w:val="nil"/>
            </w:tcBorders>
          </w:tcPr>
          <w:p w14:paraId="1BAF645D" w14:textId="77777777" w:rsidR="007362E7" w:rsidRPr="007362E7" w:rsidRDefault="007362E7" w:rsidP="007362E7">
            <w:pPr>
              <w:spacing w:after="160" w:line="256" w:lineRule="auto"/>
              <w:jc w:val="both"/>
              <w:rPr>
                <w:rFonts w:ascii="Arial" w:eastAsia="Calibri" w:hAnsi="Arial" w:cs="Arial"/>
                <w:b/>
                <w:bCs/>
                <w:sz w:val="22"/>
                <w:szCs w:val="22"/>
                <w:lang w:val="es-MX"/>
              </w:rPr>
            </w:pPr>
          </w:p>
        </w:tc>
        <w:tc>
          <w:tcPr>
            <w:tcW w:w="1289" w:type="dxa"/>
            <w:tcBorders>
              <w:top w:val="single" w:sz="6" w:space="0" w:color="auto"/>
              <w:left w:val="nil"/>
              <w:bottom w:val="single" w:sz="6" w:space="0" w:color="auto"/>
              <w:right w:val="single" w:sz="6" w:space="0" w:color="auto"/>
            </w:tcBorders>
          </w:tcPr>
          <w:p w14:paraId="32AA04D3" w14:textId="77777777" w:rsidR="007362E7" w:rsidRPr="007362E7" w:rsidRDefault="007362E7" w:rsidP="007362E7">
            <w:pPr>
              <w:spacing w:after="160" w:line="256" w:lineRule="auto"/>
              <w:jc w:val="both"/>
              <w:rPr>
                <w:rFonts w:ascii="Arial" w:eastAsia="Calibri" w:hAnsi="Arial" w:cs="Arial"/>
                <w:b/>
                <w:bCs/>
                <w:sz w:val="22"/>
                <w:szCs w:val="22"/>
                <w:lang w:val="es-MX"/>
              </w:rPr>
            </w:pPr>
          </w:p>
        </w:tc>
      </w:tr>
      <w:tr w:rsidR="007362E7" w:rsidRPr="007362E7" w14:paraId="59226019" w14:textId="77777777" w:rsidTr="00D86FCF">
        <w:trPr>
          <w:trHeight w:val="986"/>
          <w:jc w:val="center"/>
        </w:trPr>
        <w:tc>
          <w:tcPr>
            <w:tcW w:w="1289" w:type="dxa"/>
            <w:tcBorders>
              <w:top w:val="single" w:sz="6" w:space="0" w:color="auto"/>
              <w:left w:val="single" w:sz="6" w:space="0" w:color="auto"/>
              <w:bottom w:val="single" w:sz="6" w:space="0" w:color="auto"/>
              <w:right w:val="single" w:sz="6" w:space="0" w:color="auto"/>
            </w:tcBorders>
          </w:tcPr>
          <w:p w14:paraId="5A9A05B0"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1</w:t>
            </w:r>
          </w:p>
        </w:tc>
        <w:tc>
          <w:tcPr>
            <w:tcW w:w="2143" w:type="dxa"/>
            <w:tcBorders>
              <w:top w:val="single" w:sz="6" w:space="0" w:color="auto"/>
              <w:left w:val="single" w:sz="6" w:space="0" w:color="auto"/>
              <w:bottom w:val="single" w:sz="6" w:space="0" w:color="auto"/>
              <w:right w:val="single" w:sz="6" w:space="0" w:color="auto"/>
            </w:tcBorders>
          </w:tcPr>
          <w:p w14:paraId="61D91C9C"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REMOTO</w:t>
            </w:r>
          </w:p>
        </w:tc>
        <w:tc>
          <w:tcPr>
            <w:tcW w:w="5155" w:type="dxa"/>
            <w:gridSpan w:val="4"/>
            <w:tcBorders>
              <w:top w:val="single" w:sz="6" w:space="0" w:color="auto"/>
              <w:left w:val="single" w:sz="6" w:space="0" w:color="auto"/>
              <w:bottom w:val="single" w:sz="6" w:space="0" w:color="auto"/>
              <w:right w:val="single" w:sz="6" w:space="0" w:color="auto"/>
            </w:tcBorders>
          </w:tcPr>
          <w:p w14:paraId="612B672F"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 xml:space="preserve">El número de eventos con probabilidad de ocurrencia es menor del 1% </w:t>
            </w:r>
          </w:p>
        </w:tc>
      </w:tr>
      <w:tr w:rsidR="007362E7" w:rsidRPr="007362E7" w14:paraId="2D746A71" w14:textId="77777777" w:rsidTr="00D86FCF">
        <w:trPr>
          <w:trHeight w:val="1044"/>
          <w:jc w:val="center"/>
        </w:trPr>
        <w:tc>
          <w:tcPr>
            <w:tcW w:w="1289" w:type="dxa"/>
            <w:tcBorders>
              <w:top w:val="single" w:sz="6" w:space="0" w:color="auto"/>
              <w:left w:val="single" w:sz="6" w:space="0" w:color="auto"/>
              <w:bottom w:val="single" w:sz="6" w:space="0" w:color="auto"/>
              <w:right w:val="single" w:sz="6" w:space="0" w:color="auto"/>
            </w:tcBorders>
          </w:tcPr>
          <w:p w14:paraId="16CD79C0"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2</w:t>
            </w:r>
          </w:p>
        </w:tc>
        <w:tc>
          <w:tcPr>
            <w:tcW w:w="2143" w:type="dxa"/>
            <w:tcBorders>
              <w:top w:val="single" w:sz="6" w:space="0" w:color="auto"/>
              <w:left w:val="single" w:sz="6" w:space="0" w:color="auto"/>
              <w:bottom w:val="single" w:sz="6" w:space="0" w:color="auto"/>
              <w:right w:val="single" w:sz="6" w:space="0" w:color="auto"/>
            </w:tcBorders>
          </w:tcPr>
          <w:p w14:paraId="63C465FB"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OCASIONAL</w:t>
            </w:r>
          </w:p>
        </w:tc>
        <w:tc>
          <w:tcPr>
            <w:tcW w:w="5155" w:type="dxa"/>
            <w:gridSpan w:val="4"/>
            <w:tcBorders>
              <w:top w:val="single" w:sz="6" w:space="0" w:color="auto"/>
              <w:left w:val="single" w:sz="6" w:space="0" w:color="auto"/>
              <w:bottom w:val="single" w:sz="6" w:space="0" w:color="auto"/>
              <w:right w:val="single" w:sz="6" w:space="0" w:color="auto"/>
            </w:tcBorders>
          </w:tcPr>
          <w:p w14:paraId="008946F9"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 xml:space="preserve">El número de eventos con probabilidad de ocurrencia se estima entre el  1% y el 5% </w:t>
            </w:r>
          </w:p>
        </w:tc>
      </w:tr>
      <w:tr w:rsidR="007362E7" w:rsidRPr="007362E7" w14:paraId="3C024912" w14:textId="77777777" w:rsidTr="00D86FCF">
        <w:trPr>
          <w:trHeight w:val="986"/>
          <w:jc w:val="center"/>
        </w:trPr>
        <w:tc>
          <w:tcPr>
            <w:tcW w:w="1289" w:type="dxa"/>
            <w:tcBorders>
              <w:top w:val="single" w:sz="6" w:space="0" w:color="auto"/>
              <w:left w:val="single" w:sz="6" w:space="0" w:color="auto"/>
              <w:bottom w:val="single" w:sz="6" w:space="0" w:color="auto"/>
              <w:right w:val="single" w:sz="6" w:space="0" w:color="auto"/>
            </w:tcBorders>
          </w:tcPr>
          <w:p w14:paraId="66243C6E"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lastRenderedPageBreak/>
              <w:t>3</w:t>
            </w:r>
          </w:p>
        </w:tc>
        <w:tc>
          <w:tcPr>
            <w:tcW w:w="2143" w:type="dxa"/>
            <w:tcBorders>
              <w:top w:val="single" w:sz="6" w:space="0" w:color="auto"/>
              <w:left w:val="single" w:sz="6" w:space="0" w:color="auto"/>
              <w:bottom w:val="single" w:sz="6" w:space="0" w:color="auto"/>
              <w:right w:val="single" w:sz="6" w:space="0" w:color="auto"/>
            </w:tcBorders>
          </w:tcPr>
          <w:p w14:paraId="172F22F7"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FRECUENTE</w:t>
            </w:r>
          </w:p>
        </w:tc>
        <w:tc>
          <w:tcPr>
            <w:tcW w:w="5155" w:type="dxa"/>
            <w:gridSpan w:val="4"/>
            <w:tcBorders>
              <w:top w:val="single" w:sz="6" w:space="0" w:color="auto"/>
              <w:left w:val="single" w:sz="6" w:space="0" w:color="auto"/>
              <w:bottom w:val="single" w:sz="6" w:space="0" w:color="auto"/>
              <w:right w:val="single" w:sz="6" w:space="0" w:color="auto"/>
            </w:tcBorders>
          </w:tcPr>
          <w:p w14:paraId="065D152E"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 xml:space="preserve">El número de eventos con probabilidad de ocurrencia se estima entre el 5,1% y el 10% </w:t>
            </w:r>
          </w:p>
        </w:tc>
      </w:tr>
      <w:tr w:rsidR="007362E7" w:rsidRPr="007362E7" w14:paraId="3E59A91D" w14:textId="77777777" w:rsidTr="00D86FCF">
        <w:trPr>
          <w:trHeight w:val="1030"/>
          <w:jc w:val="center"/>
        </w:trPr>
        <w:tc>
          <w:tcPr>
            <w:tcW w:w="1289" w:type="dxa"/>
            <w:tcBorders>
              <w:top w:val="single" w:sz="6" w:space="0" w:color="auto"/>
              <w:left w:val="single" w:sz="6" w:space="0" w:color="auto"/>
              <w:bottom w:val="single" w:sz="6" w:space="0" w:color="auto"/>
              <w:right w:val="single" w:sz="6" w:space="0" w:color="auto"/>
            </w:tcBorders>
          </w:tcPr>
          <w:p w14:paraId="3EBA1CB1"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4</w:t>
            </w:r>
          </w:p>
        </w:tc>
        <w:tc>
          <w:tcPr>
            <w:tcW w:w="2143" w:type="dxa"/>
            <w:tcBorders>
              <w:top w:val="single" w:sz="6" w:space="0" w:color="auto"/>
              <w:left w:val="single" w:sz="6" w:space="0" w:color="auto"/>
              <w:bottom w:val="single" w:sz="6" w:space="0" w:color="auto"/>
              <w:right w:val="single" w:sz="6" w:space="0" w:color="auto"/>
            </w:tcBorders>
          </w:tcPr>
          <w:p w14:paraId="04EB9463"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MUY FRECUENTE</w:t>
            </w:r>
          </w:p>
        </w:tc>
        <w:tc>
          <w:tcPr>
            <w:tcW w:w="5155" w:type="dxa"/>
            <w:gridSpan w:val="4"/>
            <w:tcBorders>
              <w:top w:val="single" w:sz="6" w:space="0" w:color="auto"/>
              <w:left w:val="single" w:sz="6" w:space="0" w:color="auto"/>
              <w:bottom w:val="single" w:sz="6" w:space="0" w:color="auto"/>
              <w:right w:val="single" w:sz="6" w:space="0" w:color="auto"/>
            </w:tcBorders>
          </w:tcPr>
          <w:p w14:paraId="5CA84486"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 xml:space="preserve">El número de eventos con probabilidad de ocurrencia se estima mayor al 10% </w:t>
            </w:r>
          </w:p>
        </w:tc>
      </w:tr>
    </w:tbl>
    <w:p w14:paraId="10B98E9C" w14:textId="77777777" w:rsidR="007362E7" w:rsidRPr="007362E7" w:rsidRDefault="007362E7" w:rsidP="007362E7">
      <w:pPr>
        <w:spacing w:after="160" w:line="256" w:lineRule="auto"/>
        <w:jc w:val="both"/>
        <w:rPr>
          <w:rFonts w:ascii="Arial" w:eastAsia="Calibri" w:hAnsi="Arial" w:cs="Arial"/>
          <w:b/>
          <w:bCs/>
          <w:sz w:val="22"/>
          <w:szCs w:val="22"/>
          <w:lang w:val="es-MX"/>
        </w:rPr>
      </w:pPr>
    </w:p>
    <w:p w14:paraId="39A0BEAE"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sz w:val="22"/>
          <w:szCs w:val="22"/>
        </w:rPr>
        <w:t xml:space="preserve">Entre otros los riesgos previsibles que deberá asumir el contratista y/o EMPOCALDAS S.A. E.S.P., son los descritos en el </w:t>
      </w:r>
      <w:r w:rsidRPr="007362E7">
        <w:rPr>
          <w:rFonts w:ascii="Arial" w:eastAsia="Calibri" w:hAnsi="Arial" w:cs="Arial"/>
          <w:b/>
          <w:sz w:val="22"/>
          <w:szCs w:val="22"/>
        </w:rPr>
        <w:t>ANEXO 1</w:t>
      </w:r>
      <w:r w:rsidRPr="007362E7">
        <w:rPr>
          <w:rFonts w:ascii="Arial" w:eastAsia="Calibri" w:hAnsi="Arial" w:cs="Arial"/>
          <w:sz w:val="22"/>
          <w:szCs w:val="22"/>
        </w:rPr>
        <w:t xml:space="preserve">, que se encuentra en el archivo denominado </w:t>
      </w:r>
      <w:r w:rsidRPr="007362E7">
        <w:rPr>
          <w:rFonts w:ascii="Arial" w:eastAsia="Calibri" w:hAnsi="Arial" w:cs="Arial"/>
          <w:b/>
          <w:sz w:val="22"/>
          <w:szCs w:val="22"/>
        </w:rPr>
        <w:t>MATRIZ DE RIESGOS SUMINISTRO DE INSUMOS QUIMICOS</w:t>
      </w:r>
    </w:p>
    <w:p w14:paraId="66BFE20A" w14:textId="77777777" w:rsidR="007362E7" w:rsidRPr="007362E7" w:rsidRDefault="007362E7" w:rsidP="007362E7">
      <w:pPr>
        <w:spacing w:after="160" w:line="256" w:lineRule="auto"/>
        <w:jc w:val="both"/>
        <w:rPr>
          <w:rFonts w:ascii="Arial" w:eastAsia="Calibri" w:hAnsi="Arial" w:cs="Arial"/>
          <w:b/>
          <w:sz w:val="22"/>
          <w:szCs w:val="22"/>
        </w:rPr>
      </w:pPr>
    </w:p>
    <w:p w14:paraId="6A4F88C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Ver cuadro anexo.</w:t>
      </w:r>
    </w:p>
    <w:p w14:paraId="083E15E7" w14:textId="77777777" w:rsidR="007362E7" w:rsidRPr="007362E7" w:rsidRDefault="007362E7" w:rsidP="007362E7">
      <w:pPr>
        <w:spacing w:after="160" w:line="256" w:lineRule="auto"/>
        <w:jc w:val="both"/>
        <w:rPr>
          <w:rFonts w:ascii="Arial" w:eastAsia="Calibri" w:hAnsi="Arial" w:cs="Arial"/>
          <w:b/>
          <w:sz w:val="22"/>
          <w:szCs w:val="22"/>
        </w:rPr>
      </w:pPr>
    </w:p>
    <w:p w14:paraId="50DB04D3" w14:textId="77777777" w:rsidR="007362E7" w:rsidRPr="007362E7" w:rsidRDefault="007362E7" w:rsidP="007362E7">
      <w:pPr>
        <w:spacing w:after="160" w:line="256" w:lineRule="auto"/>
        <w:jc w:val="both"/>
        <w:rPr>
          <w:rFonts w:ascii="Arial" w:eastAsia="Calibri" w:hAnsi="Arial" w:cs="Arial"/>
          <w:b/>
          <w:sz w:val="22"/>
          <w:szCs w:val="22"/>
        </w:rPr>
      </w:pPr>
    </w:p>
    <w:p w14:paraId="7D54FE8C" w14:textId="77777777" w:rsidR="007362E7" w:rsidRPr="007362E7" w:rsidRDefault="007362E7" w:rsidP="007362E7">
      <w:pPr>
        <w:spacing w:after="160" w:line="256" w:lineRule="auto"/>
        <w:jc w:val="both"/>
        <w:rPr>
          <w:rFonts w:ascii="Arial" w:eastAsia="Calibri" w:hAnsi="Arial" w:cs="Arial"/>
          <w:b/>
          <w:sz w:val="22"/>
          <w:szCs w:val="22"/>
        </w:rPr>
      </w:pPr>
    </w:p>
    <w:p w14:paraId="29DCBA4F" w14:textId="77777777" w:rsidR="007362E7" w:rsidRDefault="007362E7" w:rsidP="007F0C69">
      <w:pPr>
        <w:spacing w:after="160" w:line="256" w:lineRule="auto"/>
        <w:rPr>
          <w:rFonts w:ascii="Arial" w:eastAsia="Calibri" w:hAnsi="Arial" w:cs="Arial"/>
          <w:b/>
          <w:sz w:val="22"/>
          <w:szCs w:val="22"/>
        </w:rPr>
      </w:pPr>
    </w:p>
    <w:p w14:paraId="5E79C63C" w14:textId="77777777" w:rsidR="007F0C69" w:rsidRPr="007362E7" w:rsidRDefault="007F0C69" w:rsidP="007F0C69">
      <w:pPr>
        <w:spacing w:after="160" w:line="256" w:lineRule="auto"/>
        <w:rPr>
          <w:rFonts w:ascii="Arial" w:eastAsia="Calibri" w:hAnsi="Arial" w:cs="Arial"/>
          <w:b/>
          <w:sz w:val="22"/>
          <w:szCs w:val="22"/>
        </w:rPr>
      </w:pPr>
    </w:p>
    <w:p w14:paraId="13E43D25" w14:textId="77777777"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MATRIZ DE RIESGOS</w:t>
      </w:r>
    </w:p>
    <w:tbl>
      <w:tblPr>
        <w:tblW w:w="9267" w:type="dxa"/>
        <w:tblInd w:w="-289" w:type="dxa"/>
        <w:tblLayout w:type="fixed"/>
        <w:tblCellMar>
          <w:left w:w="70" w:type="dxa"/>
          <w:right w:w="70" w:type="dxa"/>
        </w:tblCellMar>
        <w:tblLook w:val="04A0" w:firstRow="1" w:lastRow="0" w:firstColumn="1" w:lastColumn="0" w:noHBand="0" w:noVBand="1"/>
      </w:tblPr>
      <w:tblGrid>
        <w:gridCol w:w="1955"/>
        <w:gridCol w:w="1448"/>
        <w:gridCol w:w="1351"/>
        <w:gridCol w:w="1275"/>
        <w:gridCol w:w="1274"/>
        <w:gridCol w:w="1964"/>
      </w:tblGrid>
      <w:tr w:rsidR="007362E7" w:rsidRPr="007362E7" w14:paraId="4F941593" w14:textId="77777777" w:rsidTr="00D86FCF">
        <w:trPr>
          <w:trHeight w:val="900"/>
        </w:trPr>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A831E"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CLASE</w:t>
            </w:r>
          </w:p>
        </w:tc>
        <w:tc>
          <w:tcPr>
            <w:tcW w:w="1448" w:type="dxa"/>
            <w:tcBorders>
              <w:top w:val="single" w:sz="4" w:space="0" w:color="auto"/>
              <w:left w:val="nil"/>
              <w:bottom w:val="single" w:sz="4" w:space="0" w:color="auto"/>
              <w:right w:val="single" w:sz="4" w:space="0" w:color="auto"/>
            </w:tcBorders>
            <w:shd w:val="clear" w:color="auto" w:fill="auto"/>
            <w:vAlign w:val="bottom"/>
            <w:hideMark/>
          </w:tcPr>
          <w:p w14:paraId="4C54E51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TIPIFICACIÓN DEL RIESGO</w:t>
            </w:r>
          </w:p>
        </w:tc>
        <w:tc>
          <w:tcPr>
            <w:tcW w:w="2626" w:type="dxa"/>
            <w:gridSpan w:val="2"/>
            <w:tcBorders>
              <w:top w:val="single" w:sz="4" w:space="0" w:color="auto"/>
              <w:left w:val="nil"/>
              <w:bottom w:val="single" w:sz="4" w:space="0" w:color="auto"/>
              <w:right w:val="single" w:sz="4" w:space="0" w:color="auto"/>
            </w:tcBorders>
            <w:shd w:val="clear" w:color="auto" w:fill="auto"/>
            <w:vAlign w:val="bottom"/>
            <w:hideMark/>
          </w:tcPr>
          <w:p w14:paraId="6FE5C9B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ASIGNACIÓN DEL RIESGO</w:t>
            </w:r>
          </w:p>
        </w:tc>
        <w:tc>
          <w:tcPr>
            <w:tcW w:w="32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7794CB"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ESTIMACIÓN DEL RIESGO</w:t>
            </w:r>
          </w:p>
        </w:tc>
      </w:tr>
      <w:tr w:rsidR="007362E7" w:rsidRPr="007362E7" w14:paraId="51772BC6" w14:textId="77777777" w:rsidTr="00D86FCF">
        <w:trPr>
          <w:trHeight w:val="1695"/>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7F0C7C7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  </w:t>
            </w:r>
          </w:p>
        </w:tc>
        <w:tc>
          <w:tcPr>
            <w:tcW w:w="1448" w:type="dxa"/>
            <w:tcBorders>
              <w:top w:val="nil"/>
              <w:left w:val="nil"/>
              <w:bottom w:val="single" w:sz="4" w:space="0" w:color="auto"/>
              <w:right w:val="single" w:sz="4" w:space="0" w:color="auto"/>
            </w:tcBorders>
            <w:shd w:val="clear" w:color="auto" w:fill="auto"/>
            <w:vAlign w:val="bottom"/>
            <w:hideMark/>
          </w:tcPr>
          <w:p w14:paraId="1D10002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DESCRIPCIÓN</w:t>
            </w:r>
          </w:p>
        </w:tc>
        <w:tc>
          <w:tcPr>
            <w:tcW w:w="1351" w:type="dxa"/>
            <w:tcBorders>
              <w:top w:val="nil"/>
              <w:left w:val="nil"/>
              <w:bottom w:val="single" w:sz="4" w:space="0" w:color="auto"/>
              <w:right w:val="single" w:sz="4" w:space="0" w:color="auto"/>
            </w:tcBorders>
            <w:shd w:val="clear" w:color="auto" w:fill="auto"/>
            <w:vAlign w:val="bottom"/>
            <w:hideMark/>
          </w:tcPr>
          <w:p w14:paraId="09E2BC0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CONTRATISTA</w:t>
            </w:r>
          </w:p>
        </w:tc>
        <w:tc>
          <w:tcPr>
            <w:tcW w:w="1275" w:type="dxa"/>
            <w:tcBorders>
              <w:top w:val="nil"/>
              <w:left w:val="nil"/>
              <w:bottom w:val="single" w:sz="4" w:space="0" w:color="auto"/>
              <w:right w:val="single" w:sz="4" w:space="0" w:color="auto"/>
            </w:tcBorders>
            <w:shd w:val="clear" w:color="auto" w:fill="auto"/>
            <w:vAlign w:val="bottom"/>
            <w:hideMark/>
          </w:tcPr>
          <w:p w14:paraId="5A54F71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EMPOCALDAS S.A. E.S.P.</w:t>
            </w:r>
          </w:p>
        </w:tc>
        <w:tc>
          <w:tcPr>
            <w:tcW w:w="1274" w:type="dxa"/>
            <w:tcBorders>
              <w:top w:val="nil"/>
              <w:left w:val="nil"/>
              <w:bottom w:val="single" w:sz="4" w:space="0" w:color="auto"/>
              <w:right w:val="single" w:sz="4" w:space="0" w:color="auto"/>
            </w:tcBorders>
            <w:shd w:val="clear" w:color="auto" w:fill="auto"/>
            <w:vAlign w:val="bottom"/>
            <w:hideMark/>
          </w:tcPr>
          <w:p w14:paraId="089737CC"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NIVEL DE PROBABILIDAD DE OCURRENCIA</w:t>
            </w:r>
          </w:p>
        </w:tc>
        <w:tc>
          <w:tcPr>
            <w:tcW w:w="1964" w:type="dxa"/>
            <w:tcBorders>
              <w:top w:val="nil"/>
              <w:left w:val="nil"/>
              <w:bottom w:val="single" w:sz="4" w:space="0" w:color="auto"/>
              <w:right w:val="single" w:sz="4" w:space="0" w:color="auto"/>
            </w:tcBorders>
            <w:shd w:val="clear" w:color="auto" w:fill="auto"/>
            <w:vAlign w:val="bottom"/>
            <w:hideMark/>
          </w:tcPr>
          <w:p w14:paraId="2C4440D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ELIMINACIÓN O MITIGACIÓN</w:t>
            </w:r>
          </w:p>
        </w:tc>
      </w:tr>
      <w:tr w:rsidR="007362E7" w:rsidRPr="007362E7" w14:paraId="42B2A43B" w14:textId="77777777" w:rsidTr="00D86FCF">
        <w:trPr>
          <w:trHeight w:val="1051"/>
        </w:trPr>
        <w:tc>
          <w:tcPr>
            <w:tcW w:w="1955" w:type="dxa"/>
            <w:vMerge w:val="restart"/>
            <w:tcBorders>
              <w:top w:val="nil"/>
              <w:left w:val="single" w:sz="4" w:space="0" w:color="auto"/>
              <w:bottom w:val="single" w:sz="4" w:space="0" w:color="auto"/>
              <w:right w:val="single" w:sz="4" w:space="0" w:color="auto"/>
            </w:tcBorders>
            <w:shd w:val="clear" w:color="auto" w:fill="auto"/>
            <w:vAlign w:val="bottom"/>
            <w:hideMark/>
          </w:tcPr>
          <w:p w14:paraId="63D73E5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ADMINISTRATIVOS</w:t>
            </w:r>
          </w:p>
        </w:tc>
        <w:tc>
          <w:tcPr>
            <w:tcW w:w="1448" w:type="dxa"/>
            <w:tcBorders>
              <w:top w:val="nil"/>
              <w:left w:val="nil"/>
              <w:bottom w:val="single" w:sz="4" w:space="0" w:color="auto"/>
              <w:right w:val="single" w:sz="4" w:space="0" w:color="auto"/>
            </w:tcBorders>
            <w:shd w:val="clear" w:color="auto" w:fill="auto"/>
            <w:vAlign w:val="bottom"/>
            <w:hideMark/>
          </w:tcPr>
          <w:p w14:paraId="537E9F2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No firma del contrato por parte del oferente y/o contratista</w:t>
            </w:r>
          </w:p>
        </w:tc>
        <w:tc>
          <w:tcPr>
            <w:tcW w:w="1351" w:type="dxa"/>
            <w:tcBorders>
              <w:top w:val="nil"/>
              <w:left w:val="nil"/>
              <w:bottom w:val="single" w:sz="4" w:space="0" w:color="auto"/>
              <w:right w:val="single" w:sz="4" w:space="0" w:color="auto"/>
            </w:tcBorders>
            <w:shd w:val="clear" w:color="auto" w:fill="auto"/>
            <w:noWrap/>
            <w:vAlign w:val="bottom"/>
            <w:hideMark/>
          </w:tcPr>
          <w:p w14:paraId="3BABE944"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4D20B097"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7A23775B"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single" w:sz="4" w:space="0" w:color="auto"/>
              <w:right w:val="single" w:sz="4" w:space="0" w:color="auto"/>
            </w:tcBorders>
            <w:shd w:val="clear" w:color="auto" w:fill="auto"/>
            <w:vAlign w:val="bottom"/>
            <w:hideMark/>
          </w:tcPr>
          <w:p w14:paraId="3DA6CA7B"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Se procede a la aplicación de la póliza de seriedad de la oferta</w:t>
            </w:r>
          </w:p>
        </w:tc>
      </w:tr>
      <w:tr w:rsidR="007362E7" w:rsidRPr="007362E7" w14:paraId="7B5C10B1" w14:textId="77777777" w:rsidTr="00D86FCF">
        <w:trPr>
          <w:trHeight w:val="1208"/>
        </w:trPr>
        <w:tc>
          <w:tcPr>
            <w:tcW w:w="1955" w:type="dxa"/>
            <w:vMerge/>
            <w:tcBorders>
              <w:top w:val="nil"/>
              <w:left w:val="single" w:sz="4" w:space="0" w:color="auto"/>
              <w:bottom w:val="single" w:sz="4" w:space="0" w:color="auto"/>
              <w:right w:val="single" w:sz="4" w:space="0" w:color="auto"/>
            </w:tcBorders>
            <w:vAlign w:val="center"/>
            <w:hideMark/>
          </w:tcPr>
          <w:p w14:paraId="5A533337"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single" w:sz="4" w:space="0" w:color="auto"/>
              <w:right w:val="single" w:sz="4" w:space="0" w:color="auto"/>
            </w:tcBorders>
            <w:shd w:val="clear" w:color="auto" w:fill="auto"/>
            <w:vAlign w:val="bottom"/>
            <w:hideMark/>
          </w:tcPr>
          <w:p w14:paraId="44E09F4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Demora en la iniciación del contrato por falta de supervisión</w:t>
            </w:r>
          </w:p>
        </w:tc>
        <w:tc>
          <w:tcPr>
            <w:tcW w:w="1351" w:type="dxa"/>
            <w:tcBorders>
              <w:top w:val="nil"/>
              <w:left w:val="nil"/>
              <w:bottom w:val="single" w:sz="4" w:space="0" w:color="auto"/>
              <w:right w:val="single" w:sz="4" w:space="0" w:color="auto"/>
            </w:tcBorders>
            <w:shd w:val="clear" w:color="auto" w:fill="auto"/>
            <w:noWrap/>
            <w:vAlign w:val="bottom"/>
            <w:hideMark/>
          </w:tcPr>
          <w:p w14:paraId="784AEF2F" w14:textId="77777777" w:rsidR="007362E7" w:rsidRPr="007362E7" w:rsidRDefault="007362E7" w:rsidP="007362E7">
            <w:pPr>
              <w:spacing w:after="160" w:line="256" w:lineRule="auto"/>
              <w:jc w:val="both"/>
              <w:rPr>
                <w:rFonts w:ascii="Arial" w:eastAsia="Calibri" w:hAnsi="Arial" w:cs="Arial"/>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6DC6C51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4" w:type="dxa"/>
            <w:tcBorders>
              <w:top w:val="nil"/>
              <w:left w:val="nil"/>
              <w:bottom w:val="single" w:sz="4" w:space="0" w:color="auto"/>
              <w:right w:val="single" w:sz="4" w:space="0" w:color="auto"/>
            </w:tcBorders>
            <w:shd w:val="clear" w:color="auto" w:fill="auto"/>
            <w:noWrap/>
            <w:vAlign w:val="bottom"/>
            <w:hideMark/>
          </w:tcPr>
          <w:p w14:paraId="7D8446F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1</w:t>
            </w:r>
          </w:p>
        </w:tc>
        <w:tc>
          <w:tcPr>
            <w:tcW w:w="1964" w:type="dxa"/>
            <w:tcBorders>
              <w:top w:val="nil"/>
              <w:left w:val="nil"/>
              <w:bottom w:val="single" w:sz="4" w:space="0" w:color="auto"/>
              <w:right w:val="single" w:sz="4" w:space="0" w:color="auto"/>
            </w:tcBorders>
            <w:shd w:val="clear" w:color="auto" w:fill="auto"/>
            <w:vAlign w:val="bottom"/>
            <w:hideMark/>
          </w:tcPr>
          <w:p w14:paraId="56A4624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Realizar la designación del supervisor desde el momento en que se publica la invitación publica y realizar la notificación efectiva desde el momento en que se suscribe el contrato por las partes y este se legaliza</w:t>
            </w:r>
          </w:p>
        </w:tc>
      </w:tr>
      <w:tr w:rsidR="007362E7" w:rsidRPr="007362E7" w14:paraId="0809EDE8" w14:textId="77777777" w:rsidTr="00D86FCF">
        <w:trPr>
          <w:trHeight w:val="1759"/>
        </w:trPr>
        <w:tc>
          <w:tcPr>
            <w:tcW w:w="1955" w:type="dxa"/>
            <w:vMerge/>
            <w:tcBorders>
              <w:top w:val="nil"/>
              <w:left w:val="single" w:sz="4" w:space="0" w:color="auto"/>
              <w:bottom w:val="single" w:sz="4" w:space="0" w:color="auto"/>
              <w:right w:val="single" w:sz="4" w:space="0" w:color="auto"/>
            </w:tcBorders>
            <w:vAlign w:val="center"/>
            <w:hideMark/>
          </w:tcPr>
          <w:p w14:paraId="15F945A6"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single" w:sz="4" w:space="0" w:color="auto"/>
              <w:right w:val="single" w:sz="4" w:space="0" w:color="auto"/>
            </w:tcBorders>
            <w:shd w:val="clear" w:color="auto" w:fill="auto"/>
            <w:vAlign w:val="bottom"/>
            <w:hideMark/>
          </w:tcPr>
          <w:p w14:paraId="16F1A1C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Demora en la iniciación del contrato por retardo en la legalización</w:t>
            </w:r>
          </w:p>
        </w:tc>
        <w:tc>
          <w:tcPr>
            <w:tcW w:w="1351" w:type="dxa"/>
            <w:tcBorders>
              <w:top w:val="nil"/>
              <w:left w:val="nil"/>
              <w:bottom w:val="single" w:sz="4" w:space="0" w:color="auto"/>
              <w:right w:val="single" w:sz="4" w:space="0" w:color="auto"/>
            </w:tcBorders>
            <w:shd w:val="clear" w:color="auto" w:fill="auto"/>
            <w:noWrap/>
            <w:vAlign w:val="bottom"/>
            <w:hideMark/>
          </w:tcPr>
          <w:p w14:paraId="4ED8638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5E6E0A47"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3E8D2B6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single" w:sz="4" w:space="0" w:color="auto"/>
              <w:right w:val="single" w:sz="4" w:space="0" w:color="auto"/>
            </w:tcBorders>
            <w:shd w:val="clear" w:color="auto" w:fill="auto"/>
            <w:vAlign w:val="bottom"/>
            <w:hideMark/>
          </w:tcPr>
          <w:p w14:paraId="48C6A73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Establecer en el cuerpo del contrato el término máximo para proceder con la legalización y a su vez se establecen las multas que se deberán hacer efectivas ante el incumplimiento </w:t>
            </w:r>
            <w:proofErr w:type="gramStart"/>
            <w:r w:rsidRPr="007362E7">
              <w:rPr>
                <w:rFonts w:ascii="Arial" w:eastAsia="Calibri" w:hAnsi="Arial" w:cs="Arial"/>
                <w:sz w:val="22"/>
                <w:szCs w:val="22"/>
              </w:rPr>
              <w:t>del mismo</w:t>
            </w:r>
            <w:proofErr w:type="gramEnd"/>
          </w:p>
        </w:tc>
      </w:tr>
      <w:tr w:rsidR="007362E7" w:rsidRPr="007362E7" w14:paraId="1AA6F762" w14:textId="77777777" w:rsidTr="00D86FCF">
        <w:trPr>
          <w:trHeight w:val="977"/>
        </w:trPr>
        <w:tc>
          <w:tcPr>
            <w:tcW w:w="1955" w:type="dxa"/>
            <w:vMerge w:val="restart"/>
            <w:tcBorders>
              <w:top w:val="nil"/>
              <w:left w:val="single" w:sz="4" w:space="0" w:color="auto"/>
              <w:bottom w:val="single" w:sz="4" w:space="0" w:color="000000"/>
              <w:right w:val="single" w:sz="4" w:space="0" w:color="auto"/>
            </w:tcBorders>
            <w:shd w:val="clear" w:color="auto" w:fill="auto"/>
            <w:vAlign w:val="bottom"/>
            <w:hideMark/>
          </w:tcPr>
          <w:p w14:paraId="7FF8999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JURÍDICOS Y/O LEGALES Y/O DOCUMENTALES Y/O REGULATORIOS</w:t>
            </w:r>
          </w:p>
        </w:tc>
        <w:tc>
          <w:tcPr>
            <w:tcW w:w="1448" w:type="dxa"/>
            <w:tcBorders>
              <w:top w:val="nil"/>
              <w:left w:val="nil"/>
              <w:bottom w:val="single" w:sz="4" w:space="0" w:color="auto"/>
              <w:right w:val="single" w:sz="4" w:space="0" w:color="auto"/>
            </w:tcBorders>
            <w:shd w:val="clear" w:color="auto" w:fill="auto"/>
            <w:vAlign w:val="bottom"/>
            <w:hideMark/>
          </w:tcPr>
          <w:p w14:paraId="7F2964E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Incumplimiento del contrato por parte del contratista</w:t>
            </w:r>
          </w:p>
        </w:tc>
        <w:tc>
          <w:tcPr>
            <w:tcW w:w="1351" w:type="dxa"/>
            <w:tcBorders>
              <w:top w:val="nil"/>
              <w:left w:val="nil"/>
              <w:bottom w:val="single" w:sz="4" w:space="0" w:color="auto"/>
              <w:right w:val="single" w:sz="4" w:space="0" w:color="auto"/>
            </w:tcBorders>
            <w:shd w:val="clear" w:color="auto" w:fill="auto"/>
            <w:noWrap/>
            <w:vAlign w:val="bottom"/>
            <w:hideMark/>
          </w:tcPr>
          <w:p w14:paraId="72103E4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74329763"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53E6B09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single" w:sz="4" w:space="0" w:color="auto"/>
              <w:right w:val="single" w:sz="4" w:space="0" w:color="auto"/>
            </w:tcBorders>
            <w:shd w:val="clear" w:color="auto" w:fill="auto"/>
            <w:vAlign w:val="bottom"/>
            <w:hideMark/>
          </w:tcPr>
          <w:p w14:paraId="54109167"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Establecer de manera clara y expresa las obligaciones para las partes en el cuerpo del contrato, así mismo establecer las multas en caso de incumplimiento y solicitar al contratista la constitución de las garantías correspondientes ante compañía de seguros para </w:t>
            </w:r>
            <w:r w:rsidRPr="007362E7">
              <w:rPr>
                <w:rFonts w:ascii="Arial" w:eastAsia="Calibri" w:hAnsi="Arial" w:cs="Arial"/>
                <w:sz w:val="22"/>
                <w:szCs w:val="22"/>
              </w:rPr>
              <w:lastRenderedPageBreak/>
              <w:t>precaver los perjuicios derivados del incumplimiento imputables al contratista de las obligaciones emanadas del contrato.</w:t>
            </w:r>
          </w:p>
        </w:tc>
      </w:tr>
      <w:tr w:rsidR="007362E7" w:rsidRPr="007362E7" w14:paraId="66FCDD19" w14:textId="77777777" w:rsidTr="00D86FCF">
        <w:trPr>
          <w:trHeight w:val="1842"/>
        </w:trPr>
        <w:tc>
          <w:tcPr>
            <w:tcW w:w="1955" w:type="dxa"/>
            <w:vMerge/>
            <w:tcBorders>
              <w:top w:val="nil"/>
              <w:left w:val="single" w:sz="4" w:space="0" w:color="auto"/>
              <w:bottom w:val="single" w:sz="4" w:space="0" w:color="000000"/>
              <w:right w:val="single" w:sz="4" w:space="0" w:color="auto"/>
            </w:tcBorders>
            <w:vAlign w:val="center"/>
            <w:hideMark/>
          </w:tcPr>
          <w:p w14:paraId="126D31B6"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nil"/>
              <w:right w:val="single" w:sz="4" w:space="0" w:color="auto"/>
            </w:tcBorders>
            <w:shd w:val="clear" w:color="auto" w:fill="auto"/>
            <w:vAlign w:val="bottom"/>
            <w:hideMark/>
          </w:tcPr>
          <w:p w14:paraId="0218D50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Demora en la radicación oportuna por parte del contratista de la documentación requerida para la elaboración de las actas (correctamente diligenciadas y firmadas</w:t>
            </w:r>
          </w:p>
        </w:tc>
        <w:tc>
          <w:tcPr>
            <w:tcW w:w="1351" w:type="dxa"/>
            <w:tcBorders>
              <w:top w:val="nil"/>
              <w:left w:val="nil"/>
              <w:bottom w:val="single" w:sz="4" w:space="0" w:color="auto"/>
              <w:right w:val="single" w:sz="4" w:space="0" w:color="auto"/>
            </w:tcBorders>
            <w:shd w:val="clear" w:color="auto" w:fill="auto"/>
            <w:noWrap/>
            <w:vAlign w:val="bottom"/>
            <w:hideMark/>
          </w:tcPr>
          <w:p w14:paraId="0DB24DE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0C64871F"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07A06AB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single" w:sz="4" w:space="0" w:color="auto"/>
              <w:right w:val="single" w:sz="4" w:space="0" w:color="auto"/>
            </w:tcBorders>
            <w:shd w:val="clear" w:color="auto" w:fill="auto"/>
            <w:noWrap/>
            <w:vAlign w:val="bottom"/>
            <w:hideMark/>
          </w:tcPr>
          <w:p w14:paraId="302A6F4E"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Control y seguimiento oportuno por parte del supervisor designado para el contrato con el fin de verificar que la documentación se encuentre al día y completa y la realización de los requerimientos a los contratistas para que se radiquen las actas y cuantas de manera oportuna según los términos establecidos por la Ley.</w:t>
            </w:r>
          </w:p>
        </w:tc>
      </w:tr>
      <w:tr w:rsidR="007362E7" w:rsidRPr="007362E7" w14:paraId="555F882C" w14:textId="77777777" w:rsidTr="00D86FCF">
        <w:trPr>
          <w:trHeight w:val="1500"/>
        </w:trPr>
        <w:tc>
          <w:tcPr>
            <w:tcW w:w="1955" w:type="dxa"/>
            <w:vMerge/>
            <w:tcBorders>
              <w:top w:val="nil"/>
              <w:left w:val="single" w:sz="4" w:space="0" w:color="auto"/>
              <w:bottom w:val="single" w:sz="4" w:space="0" w:color="000000"/>
              <w:right w:val="single" w:sz="4" w:space="0" w:color="auto"/>
            </w:tcBorders>
            <w:vAlign w:val="center"/>
            <w:hideMark/>
          </w:tcPr>
          <w:p w14:paraId="0DBAF927"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nil"/>
              <w:right w:val="single" w:sz="4" w:space="0" w:color="auto"/>
            </w:tcBorders>
            <w:shd w:val="clear" w:color="auto" w:fill="auto"/>
            <w:vAlign w:val="bottom"/>
            <w:hideMark/>
          </w:tcPr>
          <w:p w14:paraId="58F5045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Suspensiones del contrato por fuerza mayor</w:t>
            </w:r>
          </w:p>
        </w:tc>
        <w:tc>
          <w:tcPr>
            <w:tcW w:w="1351" w:type="dxa"/>
            <w:tcBorders>
              <w:top w:val="nil"/>
              <w:left w:val="nil"/>
              <w:bottom w:val="nil"/>
              <w:right w:val="single" w:sz="4" w:space="0" w:color="auto"/>
            </w:tcBorders>
            <w:shd w:val="clear" w:color="auto" w:fill="auto"/>
            <w:noWrap/>
            <w:vAlign w:val="bottom"/>
            <w:hideMark/>
          </w:tcPr>
          <w:p w14:paraId="4AB36547" w14:textId="77777777" w:rsidR="007362E7" w:rsidRPr="007362E7" w:rsidRDefault="007362E7" w:rsidP="007362E7">
            <w:pPr>
              <w:spacing w:after="160" w:line="256" w:lineRule="auto"/>
              <w:jc w:val="both"/>
              <w:rPr>
                <w:rFonts w:ascii="Arial" w:eastAsia="Calibri" w:hAnsi="Arial" w:cs="Arial"/>
                <w:sz w:val="22"/>
                <w:szCs w:val="22"/>
              </w:rPr>
            </w:pPr>
          </w:p>
        </w:tc>
        <w:tc>
          <w:tcPr>
            <w:tcW w:w="1275" w:type="dxa"/>
            <w:tcBorders>
              <w:top w:val="nil"/>
              <w:left w:val="nil"/>
              <w:bottom w:val="nil"/>
              <w:right w:val="single" w:sz="4" w:space="0" w:color="auto"/>
            </w:tcBorders>
            <w:shd w:val="clear" w:color="auto" w:fill="auto"/>
            <w:noWrap/>
            <w:vAlign w:val="bottom"/>
            <w:hideMark/>
          </w:tcPr>
          <w:p w14:paraId="5F41241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4" w:type="dxa"/>
            <w:tcBorders>
              <w:top w:val="nil"/>
              <w:left w:val="nil"/>
              <w:bottom w:val="nil"/>
              <w:right w:val="single" w:sz="4" w:space="0" w:color="auto"/>
            </w:tcBorders>
            <w:shd w:val="clear" w:color="auto" w:fill="auto"/>
            <w:noWrap/>
            <w:vAlign w:val="bottom"/>
            <w:hideMark/>
          </w:tcPr>
          <w:p w14:paraId="611180C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nil"/>
              <w:right w:val="single" w:sz="4" w:space="0" w:color="auto"/>
            </w:tcBorders>
            <w:shd w:val="clear" w:color="auto" w:fill="auto"/>
            <w:noWrap/>
            <w:vAlign w:val="bottom"/>
            <w:hideMark/>
          </w:tcPr>
          <w:p w14:paraId="7785717C"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Riesgo que asume la entidad cuando la causa es relacionada </w:t>
            </w:r>
            <w:proofErr w:type="spellStart"/>
            <w:r w:rsidRPr="007362E7">
              <w:rPr>
                <w:rFonts w:ascii="Arial" w:eastAsia="Calibri" w:hAnsi="Arial" w:cs="Arial"/>
                <w:sz w:val="22"/>
                <w:szCs w:val="22"/>
              </w:rPr>
              <w:t>ala</w:t>
            </w:r>
            <w:proofErr w:type="spellEnd"/>
            <w:r w:rsidRPr="007362E7">
              <w:rPr>
                <w:rFonts w:ascii="Arial" w:eastAsia="Calibri" w:hAnsi="Arial" w:cs="Arial"/>
                <w:sz w:val="22"/>
                <w:szCs w:val="22"/>
              </w:rPr>
              <w:t xml:space="preserve"> fuerza mayor y se toman las medidas pertinentes dependiendo de las causas. Riesgos no previsibles.</w:t>
            </w:r>
          </w:p>
        </w:tc>
      </w:tr>
      <w:tr w:rsidR="007362E7" w:rsidRPr="007362E7" w14:paraId="2F9FEB92" w14:textId="77777777" w:rsidTr="00D86FCF">
        <w:trPr>
          <w:trHeight w:val="1200"/>
        </w:trPr>
        <w:tc>
          <w:tcPr>
            <w:tcW w:w="1955" w:type="dxa"/>
            <w:vMerge/>
            <w:tcBorders>
              <w:top w:val="nil"/>
              <w:left w:val="single" w:sz="4" w:space="0" w:color="auto"/>
              <w:bottom w:val="single" w:sz="4" w:space="0" w:color="000000"/>
              <w:right w:val="single" w:sz="4" w:space="0" w:color="auto"/>
            </w:tcBorders>
            <w:vAlign w:val="center"/>
            <w:hideMark/>
          </w:tcPr>
          <w:p w14:paraId="4CF7F000"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single" w:sz="4" w:space="0" w:color="auto"/>
              <w:left w:val="nil"/>
              <w:bottom w:val="single" w:sz="4" w:space="0" w:color="auto"/>
              <w:right w:val="single" w:sz="4" w:space="0" w:color="auto"/>
            </w:tcBorders>
            <w:shd w:val="clear" w:color="auto" w:fill="auto"/>
            <w:vAlign w:val="bottom"/>
            <w:hideMark/>
          </w:tcPr>
          <w:p w14:paraId="5EBF1F0B"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Cambios normativos y/o tributarios</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14:paraId="6516CA2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5710BE"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452A0E2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14:paraId="796EEDA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Riesgos no previsibles. Su ocurrencia se deriva de eventos en el que el contratista deba tributar nuevos impuestos que puedan variar las condiciones inicialmente pactadas en el contrato. Este riesgo es asumido por el contratista.</w:t>
            </w:r>
          </w:p>
        </w:tc>
      </w:tr>
      <w:tr w:rsidR="007362E7" w:rsidRPr="007362E7" w14:paraId="24BFDF87" w14:textId="77777777" w:rsidTr="00D86FCF">
        <w:trPr>
          <w:trHeight w:val="2267"/>
        </w:trPr>
        <w:tc>
          <w:tcPr>
            <w:tcW w:w="1955" w:type="dxa"/>
            <w:vMerge/>
            <w:tcBorders>
              <w:top w:val="nil"/>
              <w:left w:val="single" w:sz="4" w:space="0" w:color="auto"/>
              <w:bottom w:val="single" w:sz="4" w:space="0" w:color="000000"/>
              <w:right w:val="single" w:sz="4" w:space="0" w:color="auto"/>
            </w:tcBorders>
            <w:vAlign w:val="center"/>
            <w:hideMark/>
          </w:tcPr>
          <w:p w14:paraId="251D1A08"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single" w:sz="4" w:space="0" w:color="auto"/>
              <w:right w:val="single" w:sz="4" w:space="0" w:color="auto"/>
            </w:tcBorders>
            <w:shd w:val="clear" w:color="auto" w:fill="auto"/>
            <w:vAlign w:val="bottom"/>
            <w:hideMark/>
          </w:tcPr>
          <w:p w14:paraId="687C5E2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Errores que hayan quedado en los pliegos de condiciones, precios, unidades, cantidades, especificaciones técnicas, descripción de la necesidad, estudios previos, anexos técnicos, publicados por la entidad</w:t>
            </w:r>
          </w:p>
        </w:tc>
        <w:tc>
          <w:tcPr>
            <w:tcW w:w="1351" w:type="dxa"/>
            <w:tcBorders>
              <w:top w:val="nil"/>
              <w:left w:val="nil"/>
              <w:bottom w:val="single" w:sz="4" w:space="0" w:color="auto"/>
              <w:right w:val="single" w:sz="4" w:space="0" w:color="auto"/>
            </w:tcBorders>
            <w:shd w:val="clear" w:color="auto" w:fill="auto"/>
            <w:noWrap/>
            <w:vAlign w:val="bottom"/>
            <w:hideMark/>
          </w:tcPr>
          <w:p w14:paraId="0634CF52" w14:textId="77777777" w:rsidR="007362E7" w:rsidRPr="007362E7" w:rsidRDefault="007362E7" w:rsidP="007362E7">
            <w:pPr>
              <w:spacing w:after="160" w:line="256" w:lineRule="auto"/>
              <w:jc w:val="both"/>
              <w:rPr>
                <w:rFonts w:ascii="Arial" w:eastAsia="Calibri" w:hAnsi="Arial" w:cs="Arial"/>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33022567"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4" w:type="dxa"/>
            <w:tcBorders>
              <w:top w:val="nil"/>
              <w:left w:val="nil"/>
              <w:bottom w:val="single" w:sz="4" w:space="0" w:color="auto"/>
              <w:right w:val="single" w:sz="4" w:space="0" w:color="auto"/>
            </w:tcBorders>
            <w:shd w:val="clear" w:color="auto" w:fill="auto"/>
            <w:noWrap/>
            <w:vAlign w:val="bottom"/>
            <w:hideMark/>
          </w:tcPr>
          <w:p w14:paraId="7461A52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3</w:t>
            </w:r>
          </w:p>
        </w:tc>
        <w:tc>
          <w:tcPr>
            <w:tcW w:w="1964" w:type="dxa"/>
            <w:tcBorders>
              <w:top w:val="nil"/>
              <w:left w:val="nil"/>
              <w:bottom w:val="single" w:sz="4" w:space="0" w:color="auto"/>
              <w:right w:val="single" w:sz="4" w:space="0" w:color="auto"/>
            </w:tcBorders>
            <w:shd w:val="clear" w:color="auto" w:fill="auto"/>
            <w:noWrap/>
            <w:vAlign w:val="bottom"/>
            <w:hideMark/>
          </w:tcPr>
          <w:p w14:paraId="6108AC1E"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Hace referencia a cualquier error involuntario que se pueda presentar en los archivos de publicación. Es un riesgo que debe asumir la Entidad. antes de la publicación se debe realizar un análisis y estudio del suministro solicitado, así como durante la publicación del proyecto de pliego de condiciones se reciben las observaciones correspondientes a las dudas </w:t>
            </w:r>
            <w:proofErr w:type="gramStart"/>
            <w:r w:rsidRPr="007362E7">
              <w:rPr>
                <w:rFonts w:ascii="Arial" w:eastAsia="Calibri" w:hAnsi="Arial" w:cs="Arial"/>
                <w:sz w:val="22"/>
                <w:szCs w:val="22"/>
              </w:rPr>
              <w:t>del mismo</w:t>
            </w:r>
            <w:proofErr w:type="gramEnd"/>
            <w:r w:rsidRPr="007362E7">
              <w:rPr>
                <w:rFonts w:ascii="Arial" w:eastAsia="Calibri" w:hAnsi="Arial" w:cs="Arial"/>
                <w:sz w:val="22"/>
                <w:szCs w:val="22"/>
              </w:rPr>
              <w:t xml:space="preserve">, aclaraciones o correcciones por parte de los posibles oferentes, las </w:t>
            </w:r>
            <w:r w:rsidRPr="007362E7">
              <w:rPr>
                <w:rFonts w:ascii="Arial" w:eastAsia="Calibri" w:hAnsi="Arial" w:cs="Arial"/>
                <w:sz w:val="22"/>
                <w:szCs w:val="22"/>
              </w:rPr>
              <w:lastRenderedPageBreak/>
              <w:t>cuales deberán ser respondidas de manera oportuna en términos de Ley y de ser necesario corregir antes de la publicación de los pliegos de condiciones definitivos.</w:t>
            </w:r>
          </w:p>
        </w:tc>
      </w:tr>
      <w:tr w:rsidR="007362E7" w:rsidRPr="007362E7" w14:paraId="73451034" w14:textId="77777777" w:rsidTr="00D86FCF">
        <w:trPr>
          <w:trHeight w:val="957"/>
        </w:trPr>
        <w:tc>
          <w:tcPr>
            <w:tcW w:w="1955" w:type="dxa"/>
            <w:vMerge/>
            <w:tcBorders>
              <w:top w:val="nil"/>
              <w:left w:val="single" w:sz="4" w:space="0" w:color="auto"/>
              <w:bottom w:val="single" w:sz="4" w:space="0" w:color="000000"/>
              <w:right w:val="single" w:sz="4" w:space="0" w:color="auto"/>
            </w:tcBorders>
            <w:vAlign w:val="center"/>
            <w:hideMark/>
          </w:tcPr>
          <w:p w14:paraId="6FEF15B5"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nil"/>
              <w:right w:val="single" w:sz="4" w:space="0" w:color="auto"/>
            </w:tcBorders>
            <w:shd w:val="clear" w:color="auto" w:fill="auto"/>
            <w:vAlign w:val="bottom"/>
            <w:hideMark/>
          </w:tcPr>
          <w:p w14:paraId="4220AE8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Prórrogas y/o adiciones del contrato</w:t>
            </w:r>
          </w:p>
        </w:tc>
        <w:tc>
          <w:tcPr>
            <w:tcW w:w="1351" w:type="dxa"/>
            <w:tcBorders>
              <w:top w:val="nil"/>
              <w:left w:val="nil"/>
              <w:bottom w:val="single" w:sz="4" w:space="0" w:color="auto"/>
              <w:right w:val="single" w:sz="4" w:space="0" w:color="auto"/>
            </w:tcBorders>
            <w:shd w:val="clear" w:color="auto" w:fill="auto"/>
            <w:noWrap/>
            <w:vAlign w:val="bottom"/>
            <w:hideMark/>
          </w:tcPr>
          <w:p w14:paraId="7AD4289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38250D0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4" w:type="dxa"/>
            <w:tcBorders>
              <w:top w:val="nil"/>
              <w:left w:val="nil"/>
              <w:bottom w:val="single" w:sz="4" w:space="0" w:color="auto"/>
              <w:right w:val="single" w:sz="4" w:space="0" w:color="auto"/>
            </w:tcBorders>
            <w:shd w:val="clear" w:color="auto" w:fill="auto"/>
            <w:noWrap/>
            <w:vAlign w:val="bottom"/>
            <w:hideMark/>
          </w:tcPr>
          <w:p w14:paraId="0070C06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3</w:t>
            </w:r>
          </w:p>
        </w:tc>
        <w:tc>
          <w:tcPr>
            <w:tcW w:w="1964" w:type="dxa"/>
            <w:tcBorders>
              <w:top w:val="nil"/>
              <w:left w:val="nil"/>
              <w:bottom w:val="single" w:sz="4" w:space="0" w:color="auto"/>
              <w:right w:val="single" w:sz="4" w:space="0" w:color="auto"/>
            </w:tcBorders>
            <w:shd w:val="clear" w:color="auto" w:fill="auto"/>
            <w:noWrap/>
            <w:vAlign w:val="bottom"/>
            <w:hideMark/>
          </w:tcPr>
          <w:p w14:paraId="0091C527"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Riesgo que debe asumir el contratista, el cual deberá ser justificado por ambas partes, teniendo en cuanta que solo se podrá adicionar el contrato hasta el 50% del valor inicial del mismo</w:t>
            </w:r>
          </w:p>
        </w:tc>
      </w:tr>
      <w:tr w:rsidR="007362E7" w:rsidRPr="007362E7" w14:paraId="1CB0B080" w14:textId="77777777" w:rsidTr="00D86FCF">
        <w:trPr>
          <w:trHeight w:val="1412"/>
        </w:trPr>
        <w:tc>
          <w:tcPr>
            <w:tcW w:w="1955" w:type="dxa"/>
            <w:vMerge w:val="restart"/>
            <w:tcBorders>
              <w:top w:val="nil"/>
              <w:left w:val="single" w:sz="4" w:space="0" w:color="auto"/>
              <w:bottom w:val="single" w:sz="4" w:space="0" w:color="auto"/>
              <w:right w:val="single" w:sz="4" w:space="0" w:color="auto"/>
            </w:tcBorders>
            <w:shd w:val="clear" w:color="auto" w:fill="auto"/>
            <w:vAlign w:val="bottom"/>
            <w:hideMark/>
          </w:tcPr>
          <w:p w14:paraId="3B8B989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TÉCNICOS Y/O OPERATIVOS Y/O EJECUCIÓN</w:t>
            </w:r>
          </w:p>
        </w:tc>
        <w:tc>
          <w:tcPr>
            <w:tcW w:w="1448" w:type="dxa"/>
            <w:tcBorders>
              <w:top w:val="single" w:sz="4" w:space="0" w:color="auto"/>
              <w:left w:val="nil"/>
              <w:bottom w:val="single" w:sz="4" w:space="0" w:color="auto"/>
              <w:right w:val="single" w:sz="4" w:space="0" w:color="auto"/>
            </w:tcBorders>
            <w:shd w:val="clear" w:color="auto" w:fill="auto"/>
            <w:vAlign w:val="bottom"/>
            <w:hideMark/>
          </w:tcPr>
          <w:p w14:paraId="756956D4"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Sobrecostos en el transporte de los elementos</w:t>
            </w:r>
          </w:p>
        </w:tc>
        <w:tc>
          <w:tcPr>
            <w:tcW w:w="1351" w:type="dxa"/>
            <w:tcBorders>
              <w:top w:val="nil"/>
              <w:left w:val="nil"/>
              <w:bottom w:val="single" w:sz="4" w:space="0" w:color="auto"/>
              <w:right w:val="single" w:sz="4" w:space="0" w:color="auto"/>
            </w:tcBorders>
            <w:shd w:val="clear" w:color="auto" w:fill="auto"/>
            <w:noWrap/>
            <w:vAlign w:val="bottom"/>
            <w:hideMark/>
          </w:tcPr>
          <w:p w14:paraId="653506E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3E5626AE"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0A16B07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single" w:sz="4" w:space="0" w:color="auto"/>
              <w:right w:val="single" w:sz="4" w:space="0" w:color="auto"/>
            </w:tcBorders>
            <w:shd w:val="clear" w:color="auto" w:fill="auto"/>
            <w:noWrap/>
            <w:vAlign w:val="bottom"/>
            <w:hideMark/>
          </w:tcPr>
          <w:p w14:paraId="237D65A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El proponente debe contemplar al momento de elaborar y presentar la propuesta los sobrecostos que se generar en la ejecución del contrato.</w:t>
            </w:r>
          </w:p>
        </w:tc>
      </w:tr>
      <w:tr w:rsidR="007362E7" w:rsidRPr="007362E7" w14:paraId="04197D17" w14:textId="77777777" w:rsidTr="00D86FCF">
        <w:trPr>
          <w:trHeight w:val="900"/>
        </w:trPr>
        <w:tc>
          <w:tcPr>
            <w:tcW w:w="1955" w:type="dxa"/>
            <w:vMerge/>
            <w:tcBorders>
              <w:top w:val="nil"/>
              <w:left w:val="single" w:sz="4" w:space="0" w:color="auto"/>
              <w:bottom w:val="single" w:sz="4" w:space="0" w:color="auto"/>
              <w:right w:val="single" w:sz="4" w:space="0" w:color="auto"/>
            </w:tcBorders>
            <w:vAlign w:val="center"/>
            <w:hideMark/>
          </w:tcPr>
          <w:p w14:paraId="416FDE44"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single" w:sz="4" w:space="0" w:color="auto"/>
              <w:right w:val="single" w:sz="4" w:space="0" w:color="auto"/>
            </w:tcBorders>
            <w:shd w:val="clear" w:color="auto" w:fill="auto"/>
            <w:vAlign w:val="bottom"/>
            <w:hideMark/>
          </w:tcPr>
          <w:p w14:paraId="7BAEA04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Riesgo de pérdida de los insumos</w:t>
            </w:r>
          </w:p>
        </w:tc>
        <w:tc>
          <w:tcPr>
            <w:tcW w:w="1351" w:type="dxa"/>
            <w:tcBorders>
              <w:top w:val="nil"/>
              <w:left w:val="nil"/>
              <w:bottom w:val="single" w:sz="4" w:space="0" w:color="auto"/>
              <w:right w:val="single" w:sz="4" w:space="0" w:color="auto"/>
            </w:tcBorders>
            <w:shd w:val="clear" w:color="auto" w:fill="auto"/>
            <w:noWrap/>
            <w:vAlign w:val="bottom"/>
            <w:hideMark/>
          </w:tcPr>
          <w:p w14:paraId="7547D23B"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5F5906CF"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75672A4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1</w:t>
            </w:r>
          </w:p>
        </w:tc>
        <w:tc>
          <w:tcPr>
            <w:tcW w:w="1964" w:type="dxa"/>
            <w:tcBorders>
              <w:top w:val="nil"/>
              <w:left w:val="nil"/>
              <w:bottom w:val="single" w:sz="4" w:space="0" w:color="auto"/>
              <w:right w:val="single" w:sz="4" w:space="0" w:color="auto"/>
            </w:tcBorders>
            <w:shd w:val="clear" w:color="auto" w:fill="auto"/>
            <w:noWrap/>
            <w:vAlign w:val="bottom"/>
            <w:hideMark/>
          </w:tcPr>
          <w:p w14:paraId="11CD17D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contratista deberá constituir una póliza de protección de mercancía por un valor de $20.000.000. Así mismo se debe establecer de </w:t>
            </w:r>
            <w:r w:rsidRPr="007362E7">
              <w:rPr>
                <w:rFonts w:ascii="Arial" w:eastAsia="Calibri" w:hAnsi="Arial" w:cs="Arial"/>
                <w:sz w:val="22"/>
                <w:szCs w:val="22"/>
              </w:rPr>
              <w:lastRenderedPageBreak/>
              <w:t>manera clara y expresa las obligaciones para las partes en el cuerpo del contrato, así como establecer las multas en caso de incumplimiento y solicitar al contratista la constitución de las garantías correspondientes ante compañía de seguros para precaver los perjuicios derivados del incumplimiento de las obligaciones emanadas  del contrato, incluido un amparo de calidad del servicio.</w:t>
            </w:r>
          </w:p>
        </w:tc>
      </w:tr>
      <w:tr w:rsidR="007362E7" w:rsidRPr="007362E7" w14:paraId="513B8DDC" w14:textId="77777777" w:rsidTr="00D86FCF">
        <w:trPr>
          <w:trHeight w:val="757"/>
        </w:trPr>
        <w:tc>
          <w:tcPr>
            <w:tcW w:w="1955" w:type="dxa"/>
            <w:vMerge/>
            <w:tcBorders>
              <w:top w:val="nil"/>
              <w:left w:val="single" w:sz="4" w:space="0" w:color="auto"/>
              <w:bottom w:val="single" w:sz="4" w:space="0" w:color="auto"/>
              <w:right w:val="single" w:sz="4" w:space="0" w:color="auto"/>
            </w:tcBorders>
            <w:vAlign w:val="center"/>
            <w:hideMark/>
          </w:tcPr>
          <w:p w14:paraId="60E07BDF"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single" w:sz="4" w:space="0" w:color="auto"/>
              <w:right w:val="single" w:sz="4" w:space="0" w:color="auto"/>
            </w:tcBorders>
            <w:shd w:val="clear" w:color="auto" w:fill="auto"/>
            <w:vAlign w:val="bottom"/>
            <w:hideMark/>
          </w:tcPr>
          <w:p w14:paraId="1EFD13C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Incumplimiento en los plazos de entre de los insumos</w:t>
            </w:r>
          </w:p>
        </w:tc>
        <w:tc>
          <w:tcPr>
            <w:tcW w:w="1351" w:type="dxa"/>
            <w:tcBorders>
              <w:top w:val="nil"/>
              <w:left w:val="nil"/>
              <w:bottom w:val="single" w:sz="4" w:space="0" w:color="auto"/>
              <w:right w:val="single" w:sz="4" w:space="0" w:color="auto"/>
            </w:tcBorders>
            <w:shd w:val="clear" w:color="auto" w:fill="auto"/>
            <w:noWrap/>
            <w:vAlign w:val="bottom"/>
            <w:hideMark/>
          </w:tcPr>
          <w:p w14:paraId="6DEC4CC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1D4A2A76"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414BC55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single" w:sz="4" w:space="0" w:color="auto"/>
              <w:right w:val="single" w:sz="4" w:space="0" w:color="auto"/>
            </w:tcBorders>
            <w:shd w:val="clear" w:color="auto" w:fill="auto"/>
            <w:noWrap/>
            <w:vAlign w:val="bottom"/>
            <w:hideMark/>
          </w:tcPr>
          <w:p w14:paraId="12DD5CBE"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Establecer de manera clara y expresa las obligaciones del contratista entre ellas los plazos de entrega, así mismo establecer las multas en caso de incumplimiento y solicitar al contratista la constitución de las garantías correspondientes ante compañía de seguros para </w:t>
            </w:r>
            <w:r w:rsidRPr="007362E7">
              <w:rPr>
                <w:rFonts w:ascii="Arial" w:eastAsia="Calibri" w:hAnsi="Arial" w:cs="Arial"/>
                <w:sz w:val="22"/>
                <w:szCs w:val="22"/>
              </w:rPr>
              <w:lastRenderedPageBreak/>
              <w:t>precaver los perjuicios derivados del incumplimiento de las obligaciones emanadas  del contrato, incluido un amparo de calidad del servicio.</w:t>
            </w:r>
          </w:p>
        </w:tc>
      </w:tr>
    </w:tbl>
    <w:p w14:paraId="74BE0A89" w14:textId="77777777" w:rsidR="007362E7" w:rsidRPr="007362E7" w:rsidRDefault="007362E7" w:rsidP="007362E7">
      <w:pPr>
        <w:spacing w:after="160" w:line="256" w:lineRule="auto"/>
        <w:jc w:val="both"/>
        <w:rPr>
          <w:rFonts w:ascii="Arial" w:eastAsia="Calibri" w:hAnsi="Arial" w:cs="Arial"/>
          <w:b/>
          <w:bCs/>
          <w:sz w:val="22"/>
          <w:szCs w:val="22"/>
          <w:lang w:val="es-ES_tradnl"/>
        </w:rPr>
      </w:pPr>
    </w:p>
    <w:p w14:paraId="0E38738C" w14:textId="77777777" w:rsidR="007362E7" w:rsidRDefault="007362E7" w:rsidP="007362E7">
      <w:pPr>
        <w:spacing w:after="160" w:line="256" w:lineRule="auto"/>
        <w:jc w:val="center"/>
        <w:rPr>
          <w:rFonts w:ascii="Arial" w:eastAsia="Calibri" w:hAnsi="Arial" w:cs="Arial"/>
          <w:b/>
          <w:bCs/>
          <w:sz w:val="22"/>
          <w:szCs w:val="22"/>
          <w:lang w:val="es-ES_tradnl"/>
        </w:rPr>
      </w:pPr>
    </w:p>
    <w:p w14:paraId="35CA931D" w14:textId="77777777" w:rsidR="007F0C69" w:rsidRDefault="007F0C69" w:rsidP="007362E7">
      <w:pPr>
        <w:spacing w:after="160" w:line="256" w:lineRule="auto"/>
        <w:jc w:val="center"/>
        <w:rPr>
          <w:rFonts w:ascii="Arial" w:eastAsia="Calibri" w:hAnsi="Arial" w:cs="Arial"/>
          <w:b/>
          <w:bCs/>
          <w:sz w:val="22"/>
          <w:szCs w:val="22"/>
          <w:lang w:val="es-ES_tradnl"/>
        </w:rPr>
      </w:pPr>
    </w:p>
    <w:p w14:paraId="74E20EFA" w14:textId="77777777" w:rsidR="007F0C69" w:rsidRPr="007362E7" w:rsidRDefault="007F0C69" w:rsidP="007362E7">
      <w:pPr>
        <w:spacing w:after="160" w:line="256" w:lineRule="auto"/>
        <w:jc w:val="center"/>
        <w:rPr>
          <w:rFonts w:ascii="Arial" w:eastAsia="Calibri" w:hAnsi="Arial" w:cs="Arial"/>
          <w:b/>
          <w:bCs/>
          <w:sz w:val="22"/>
          <w:szCs w:val="22"/>
          <w:lang w:val="es-ES_tradnl"/>
        </w:rPr>
      </w:pPr>
    </w:p>
    <w:p w14:paraId="26B5751D" w14:textId="77777777" w:rsidR="007362E7" w:rsidRPr="007362E7" w:rsidRDefault="007362E7" w:rsidP="007362E7">
      <w:pPr>
        <w:spacing w:after="160" w:line="256" w:lineRule="auto"/>
        <w:jc w:val="center"/>
        <w:rPr>
          <w:rFonts w:ascii="Arial" w:eastAsia="Calibri" w:hAnsi="Arial" w:cs="Arial"/>
          <w:b/>
          <w:bCs/>
          <w:sz w:val="22"/>
          <w:szCs w:val="22"/>
          <w:lang w:val="es-ES_tradnl"/>
        </w:rPr>
      </w:pPr>
      <w:r w:rsidRPr="007362E7">
        <w:rPr>
          <w:rFonts w:ascii="Arial" w:eastAsia="Calibri" w:hAnsi="Arial" w:cs="Arial"/>
          <w:b/>
          <w:bCs/>
          <w:sz w:val="22"/>
          <w:szCs w:val="22"/>
          <w:lang w:val="es-ES_tradnl"/>
        </w:rPr>
        <w:t>ANEXO No. 02</w:t>
      </w:r>
    </w:p>
    <w:p w14:paraId="1A5A964E" w14:textId="77777777"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CARTA DE PRESENTACIÓN DE LA PROPUESTA</w:t>
      </w:r>
    </w:p>
    <w:p w14:paraId="2044EDBA" w14:textId="77777777" w:rsidR="007362E7" w:rsidRPr="007362E7" w:rsidRDefault="007362E7" w:rsidP="007362E7">
      <w:pPr>
        <w:spacing w:after="160" w:line="256" w:lineRule="auto"/>
        <w:jc w:val="both"/>
        <w:rPr>
          <w:rFonts w:ascii="Arial" w:eastAsia="Calibri" w:hAnsi="Arial" w:cs="Arial"/>
          <w:sz w:val="22"/>
          <w:szCs w:val="22"/>
        </w:rPr>
      </w:pPr>
    </w:p>
    <w:p w14:paraId="0F60C5AD"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Manizales,  </w:t>
      </w:r>
    </w:p>
    <w:p w14:paraId="0E8C2DCE" w14:textId="77777777" w:rsidR="007362E7" w:rsidRPr="007362E7" w:rsidRDefault="007362E7" w:rsidP="007362E7">
      <w:pPr>
        <w:spacing w:after="160" w:line="256" w:lineRule="auto"/>
        <w:jc w:val="both"/>
        <w:rPr>
          <w:rFonts w:ascii="Arial" w:eastAsia="Calibri" w:hAnsi="Arial" w:cs="Arial"/>
          <w:bCs/>
          <w:iCs/>
          <w:sz w:val="22"/>
          <w:szCs w:val="22"/>
        </w:rPr>
      </w:pPr>
    </w:p>
    <w:p w14:paraId="32C5F4E7"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Señores</w:t>
      </w:r>
    </w:p>
    <w:p w14:paraId="6F511D2E"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EMPOCALDAS S.A. E.S.P. </w:t>
      </w:r>
    </w:p>
    <w:p w14:paraId="15D950B2"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Carrera 23 No. 75-82</w:t>
      </w:r>
    </w:p>
    <w:p w14:paraId="4CF96E31"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Manizales</w:t>
      </w:r>
    </w:p>
    <w:p w14:paraId="18052A1D" w14:textId="77777777" w:rsidR="007362E7" w:rsidRPr="007362E7" w:rsidRDefault="007362E7" w:rsidP="007362E7">
      <w:pPr>
        <w:spacing w:after="160" w:line="256" w:lineRule="auto"/>
        <w:jc w:val="both"/>
        <w:rPr>
          <w:rFonts w:ascii="Arial" w:eastAsia="Calibri" w:hAnsi="Arial" w:cs="Arial"/>
          <w:bCs/>
          <w:iCs/>
          <w:sz w:val="22"/>
          <w:szCs w:val="22"/>
        </w:rPr>
      </w:pPr>
    </w:p>
    <w:p w14:paraId="192D6BFC" w14:textId="46BA9337" w:rsidR="007362E7" w:rsidRPr="007362E7" w:rsidRDefault="007362E7" w:rsidP="007362E7">
      <w:pPr>
        <w:spacing w:after="160" w:line="256" w:lineRule="auto"/>
        <w:jc w:val="both"/>
        <w:rPr>
          <w:rFonts w:ascii="Arial" w:eastAsia="Calibri" w:hAnsi="Arial" w:cs="Arial"/>
          <w:bCs/>
          <w:iCs/>
          <w:sz w:val="22"/>
          <w:szCs w:val="22"/>
          <w:lang w:val="es-ES"/>
        </w:rPr>
      </w:pPr>
      <w:r w:rsidRPr="007362E7">
        <w:rPr>
          <w:rFonts w:ascii="Arial" w:eastAsia="Calibri" w:hAnsi="Arial" w:cs="Arial"/>
          <w:bCs/>
          <w:iCs/>
          <w:sz w:val="22"/>
          <w:szCs w:val="22"/>
          <w:lang w:val="es-ES"/>
        </w:rPr>
        <w:t xml:space="preserve">REFERENCIA: Solicitud Publica de Ofertas N° </w:t>
      </w:r>
      <w:r w:rsidR="0023310F">
        <w:rPr>
          <w:rFonts w:ascii="Arial" w:eastAsia="Calibri" w:hAnsi="Arial" w:cs="Arial"/>
          <w:bCs/>
          <w:iCs/>
          <w:sz w:val="22"/>
          <w:szCs w:val="22"/>
          <w:lang w:val="es-ES"/>
        </w:rPr>
        <w:t>024</w:t>
      </w:r>
      <w:r w:rsidR="007F0C69">
        <w:rPr>
          <w:rFonts w:ascii="Arial" w:eastAsia="Calibri" w:hAnsi="Arial" w:cs="Arial"/>
          <w:bCs/>
          <w:iCs/>
          <w:sz w:val="22"/>
          <w:szCs w:val="22"/>
          <w:lang w:val="es-ES"/>
        </w:rPr>
        <w:t xml:space="preserve"> </w:t>
      </w:r>
      <w:r w:rsidRPr="007362E7">
        <w:rPr>
          <w:rFonts w:ascii="Arial" w:eastAsia="Calibri" w:hAnsi="Arial" w:cs="Arial"/>
          <w:bCs/>
          <w:iCs/>
          <w:sz w:val="22"/>
          <w:szCs w:val="22"/>
          <w:lang w:val="es-ES"/>
        </w:rPr>
        <w:t>de 2024</w:t>
      </w:r>
    </w:p>
    <w:p w14:paraId="7E946707" w14:textId="4A4EAA2A"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_______________________________________, obrando en nombre propio o como representante legal de _______________________ presento propuesta respecto de la Solicitud Publica de Ofertas N°</w:t>
      </w:r>
      <w:r w:rsidR="007F0C69">
        <w:rPr>
          <w:rFonts w:ascii="Arial" w:eastAsia="Calibri" w:hAnsi="Arial" w:cs="Arial"/>
          <w:bCs/>
          <w:iCs/>
          <w:sz w:val="22"/>
          <w:szCs w:val="22"/>
        </w:rPr>
        <w:t xml:space="preserve"> </w:t>
      </w:r>
      <w:r w:rsidR="0023310F">
        <w:rPr>
          <w:rFonts w:ascii="Arial" w:eastAsia="Calibri" w:hAnsi="Arial" w:cs="Arial"/>
          <w:bCs/>
          <w:iCs/>
          <w:sz w:val="22"/>
          <w:szCs w:val="22"/>
        </w:rPr>
        <w:t>024</w:t>
      </w:r>
      <w:r w:rsidR="007F0C69">
        <w:rPr>
          <w:rFonts w:ascii="Arial" w:eastAsia="Calibri" w:hAnsi="Arial" w:cs="Arial"/>
          <w:bCs/>
          <w:iCs/>
          <w:sz w:val="22"/>
          <w:szCs w:val="22"/>
        </w:rPr>
        <w:t xml:space="preserve"> </w:t>
      </w:r>
      <w:r w:rsidRPr="007362E7">
        <w:rPr>
          <w:rFonts w:ascii="Arial" w:eastAsia="Calibri" w:hAnsi="Arial" w:cs="Arial"/>
          <w:bCs/>
          <w:iCs/>
          <w:sz w:val="22"/>
          <w:szCs w:val="22"/>
        </w:rPr>
        <w:t xml:space="preserve">de 2024, de acuerdo con el contenido de los Términos de Referencia, cuyas especificaciones declaro conocer y aceptar. </w:t>
      </w:r>
    </w:p>
    <w:p w14:paraId="1E41787F"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al igual que no estoy reportado en el boletín de responsables fiscales,  no soy deudor moroso </w:t>
      </w:r>
      <w:r w:rsidRPr="007362E7">
        <w:rPr>
          <w:rFonts w:ascii="Arial" w:eastAsia="Calibri" w:hAnsi="Arial" w:cs="Arial"/>
          <w:bCs/>
          <w:iCs/>
          <w:sz w:val="22"/>
          <w:szCs w:val="22"/>
        </w:rPr>
        <w:lastRenderedPageBreak/>
        <w:t>de ninguna entidad del Estado y he(</w:t>
      </w:r>
      <w:proofErr w:type="spellStart"/>
      <w:r w:rsidRPr="007362E7">
        <w:rPr>
          <w:rFonts w:ascii="Arial" w:eastAsia="Calibri" w:hAnsi="Arial" w:cs="Arial"/>
          <w:bCs/>
          <w:iCs/>
          <w:sz w:val="22"/>
          <w:szCs w:val="22"/>
        </w:rPr>
        <w:t>mos</w:t>
      </w:r>
      <w:proofErr w:type="spellEnd"/>
      <w:r w:rsidRPr="007362E7">
        <w:rPr>
          <w:rFonts w:ascii="Arial" w:eastAsia="Calibri" w:hAnsi="Arial" w:cs="Arial"/>
          <w:bCs/>
          <w:iCs/>
          <w:sz w:val="22"/>
          <w:szCs w:val="22"/>
        </w:rPr>
        <w:t>) cumplido con el pago de aportes al sistema de seguridad social del personal vinculado a la empresa que represento(tamos).</w:t>
      </w:r>
    </w:p>
    <w:p w14:paraId="50B86AD7" w14:textId="77777777" w:rsidR="007362E7" w:rsidRPr="007362E7" w:rsidRDefault="007362E7" w:rsidP="007362E7">
      <w:pPr>
        <w:spacing w:after="160" w:line="256" w:lineRule="auto"/>
        <w:jc w:val="both"/>
        <w:rPr>
          <w:rFonts w:ascii="Arial" w:eastAsia="Calibri" w:hAnsi="Arial" w:cs="Arial"/>
          <w:bCs/>
          <w:iCs/>
          <w:sz w:val="22"/>
          <w:szCs w:val="22"/>
          <w:lang w:val="es-ES"/>
        </w:rPr>
      </w:pPr>
      <w:r w:rsidRPr="007362E7">
        <w:rPr>
          <w:rFonts w:ascii="Arial" w:eastAsia="Calibri" w:hAnsi="Arial" w:cs="Arial"/>
          <w:bCs/>
          <w:iCs/>
          <w:sz w:val="22"/>
          <w:szCs w:val="22"/>
          <w:lang w:val="es-ES"/>
        </w:rPr>
        <w:t>También manifiesto (amos) que soy (somos) el(los) único(s) interesado(s) en la propuesta que aquí presento (amos), que ninguna otra persona, tiene interés en ésta y en el contrato que se celebre y que no tengo conexión alguna con otro oferente.</w:t>
      </w:r>
    </w:p>
    <w:p w14:paraId="4DE7979E"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El Valor total de la propuesta es:</w:t>
      </w:r>
    </w:p>
    <w:p w14:paraId="15D3F099" w14:textId="77777777" w:rsidR="007362E7" w:rsidRPr="007362E7" w:rsidRDefault="007362E7" w:rsidP="007362E7">
      <w:pPr>
        <w:spacing w:after="160" w:line="256" w:lineRule="auto"/>
        <w:jc w:val="both"/>
        <w:rPr>
          <w:rFonts w:ascii="Arial" w:eastAsia="Calibri" w:hAnsi="Arial" w:cs="Arial"/>
          <w:bCs/>
          <w:iCs/>
          <w:sz w:val="22"/>
          <w:szCs w:val="22"/>
        </w:rPr>
      </w:pPr>
    </w:p>
    <w:p w14:paraId="40F77489" w14:textId="74F56194" w:rsidR="007362E7" w:rsidRDefault="007362E7" w:rsidP="007F0C69">
      <w:pPr>
        <w:spacing w:after="160" w:line="256" w:lineRule="auto"/>
        <w:jc w:val="both"/>
        <w:rPr>
          <w:rFonts w:ascii="Arial" w:eastAsia="Calibri" w:hAnsi="Arial" w:cs="Arial"/>
          <w:b/>
          <w:iCs/>
          <w:sz w:val="22"/>
          <w:szCs w:val="22"/>
        </w:rPr>
      </w:pPr>
      <w:r w:rsidRPr="007362E7">
        <w:rPr>
          <w:rFonts w:ascii="Arial" w:eastAsia="Calibri" w:hAnsi="Arial" w:cs="Arial"/>
          <w:b/>
          <w:iCs/>
          <w:sz w:val="22"/>
          <w:szCs w:val="22"/>
        </w:rPr>
        <w:t xml:space="preserve">TOTAL: </w:t>
      </w:r>
    </w:p>
    <w:p w14:paraId="0D43A575" w14:textId="77777777" w:rsidR="007F0C69" w:rsidRDefault="007F0C69" w:rsidP="007F0C69">
      <w:pPr>
        <w:spacing w:after="160" w:line="256" w:lineRule="auto"/>
        <w:jc w:val="both"/>
        <w:rPr>
          <w:rFonts w:ascii="Arial" w:eastAsia="Calibri" w:hAnsi="Arial" w:cs="Arial"/>
          <w:b/>
          <w:iCs/>
          <w:sz w:val="22"/>
          <w:szCs w:val="22"/>
        </w:rPr>
      </w:pPr>
    </w:p>
    <w:p w14:paraId="120BC6A4" w14:textId="77777777" w:rsidR="009566B2" w:rsidRDefault="009566B2" w:rsidP="007F0C69">
      <w:pPr>
        <w:spacing w:after="160" w:line="256" w:lineRule="auto"/>
        <w:jc w:val="both"/>
        <w:rPr>
          <w:rFonts w:ascii="Arial" w:eastAsia="Calibri" w:hAnsi="Arial" w:cs="Arial"/>
          <w:b/>
          <w:iCs/>
          <w:sz w:val="22"/>
          <w:szCs w:val="22"/>
        </w:rPr>
      </w:pPr>
    </w:p>
    <w:p w14:paraId="17F49BB9" w14:textId="77777777" w:rsidR="009566B2" w:rsidRDefault="009566B2" w:rsidP="007F0C69">
      <w:pPr>
        <w:spacing w:after="160" w:line="256" w:lineRule="auto"/>
        <w:jc w:val="both"/>
        <w:rPr>
          <w:rFonts w:ascii="Arial" w:eastAsia="Calibri" w:hAnsi="Arial" w:cs="Arial"/>
          <w:b/>
          <w:iCs/>
          <w:sz w:val="22"/>
          <w:szCs w:val="22"/>
        </w:rPr>
      </w:pPr>
    </w:p>
    <w:p w14:paraId="07320E05" w14:textId="77777777" w:rsidR="009566B2" w:rsidRPr="007F0C69" w:rsidRDefault="009566B2" w:rsidP="007F0C69">
      <w:pPr>
        <w:spacing w:after="160" w:line="256" w:lineRule="auto"/>
        <w:jc w:val="both"/>
        <w:rPr>
          <w:rFonts w:ascii="Arial" w:eastAsia="Calibri" w:hAnsi="Arial" w:cs="Arial"/>
          <w:b/>
          <w:iCs/>
          <w:sz w:val="22"/>
          <w:szCs w:val="22"/>
        </w:rPr>
      </w:pPr>
    </w:p>
    <w:p w14:paraId="703E81DC" w14:textId="772F32BF" w:rsidR="007362E7" w:rsidRPr="007362E7" w:rsidRDefault="007362E7" w:rsidP="007362E7">
      <w:pPr>
        <w:spacing w:after="160" w:line="256" w:lineRule="auto"/>
        <w:jc w:val="center"/>
        <w:rPr>
          <w:rFonts w:ascii="Arial" w:eastAsia="Calibri" w:hAnsi="Arial" w:cs="Arial"/>
          <w:b/>
          <w:bCs/>
          <w:sz w:val="22"/>
          <w:szCs w:val="22"/>
          <w:lang w:val="es-ES_tradnl"/>
        </w:rPr>
      </w:pPr>
      <w:r w:rsidRPr="007362E7">
        <w:rPr>
          <w:rFonts w:ascii="Arial" w:eastAsia="Calibri" w:hAnsi="Arial" w:cs="Arial"/>
          <w:b/>
          <w:bCs/>
          <w:sz w:val="22"/>
          <w:szCs w:val="22"/>
          <w:lang w:val="es-ES_tradnl"/>
        </w:rPr>
        <w:t>ANEXO N° 0</w:t>
      </w:r>
      <w:r w:rsidR="007F0C69">
        <w:rPr>
          <w:rFonts w:ascii="Arial" w:eastAsia="Calibri" w:hAnsi="Arial" w:cs="Arial"/>
          <w:b/>
          <w:bCs/>
          <w:sz w:val="22"/>
          <w:szCs w:val="22"/>
          <w:lang w:val="es-ES_tradnl"/>
        </w:rPr>
        <w:t>3</w:t>
      </w:r>
    </w:p>
    <w:p w14:paraId="2908C9D0" w14:textId="77777777" w:rsidR="007362E7" w:rsidRPr="007362E7" w:rsidRDefault="007362E7" w:rsidP="007362E7">
      <w:pPr>
        <w:spacing w:after="160" w:line="256" w:lineRule="auto"/>
        <w:jc w:val="center"/>
        <w:rPr>
          <w:rFonts w:ascii="Arial" w:eastAsia="Calibri" w:hAnsi="Arial" w:cs="Arial"/>
          <w:b/>
          <w:bCs/>
          <w:sz w:val="22"/>
          <w:szCs w:val="22"/>
          <w:lang w:val="es-ES_tradnl"/>
        </w:rPr>
      </w:pPr>
      <w:r w:rsidRPr="007362E7">
        <w:rPr>
          <w:rFonts w:ascii="Arial" w:eastAsia="Calibri" w:hAnsi="Arial" w:cs="Arial"/>
          <w:b/>
          <w:bCs/>
          <w:sz w:val="22"/>
          <w:szCs w:val="22"/>
          <w:lang w:val="es-ES_tradnl"/>
        </w:rPr>
        <w:t>COMPROMISO ANTICORRUPCIÓN</w:t>
      </w:r>
    </w:p>
    <w:p w14:paraId="5132F1D3" w14:textId="77777777" w:rsidR="007362E7" w:rsidRPr="007362E7" w:rsidRDefault="007362E7" w:rsidP="007362E7">
      <w:pPr>
        <w:spacing w:after="160" w:line="256" w:lineRule="auto"/>
        <w:jc w:val="both"/>
        <w:rPr>
          <w:rFonts w:ascii="Arial" w:eastAsia="Calibri" w:hAnsi="Arial" w:cs="Arial"/>
          <w:b/>
          <w:bCs/>
          <w:sz w:val="22"/>
          <w:szCs w:val="22"/>
          <w:lang w:val="es-ES_tradnl"/>
        </w:rPr>
      </w:pPr>
    </w:p>
    <w:p w14:paraId="2A740D83" w14:textId="77777777" w:rsidR="007362E7" w:rsidRPr="007362E7" w:rsidRDefault="007362E7" w:rsidP="007362E7">
      <w:p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Manizales,</w:t>
      </w:r>
    </w:p>
    <w:p w14:paraId="4137169C" w14:textId="77777777" w:rsidR="007362E7" w:rsidRPr="007362E7" w:rsidRDefault="007362E7" w:rsidP="007362E7">
      <w:pPr>
        <w:spacing w:after="160" w:line="256" w:lineRule="auto"/>
        <w:jc w:val="both"/>
        <w:rPr>
          <w:rFonts w:ascii="Arial" w:eastAsia="Calibri" w:hAnsi="Arial" w:cs="Arial"/>
          <w:b/>
          <w:bCs/>
          <w:sz w:val="22"/>
          <w:szCs w:val="22"/>
          <w:lang w:val="es-ES_tradnl"/>
        </w:rPr>
      </w:pPr>
    </w:p>
    <w:p w14:paraId="796B251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Señores</w:t>
      </w:r>
    </w:p>
    <w:p w14:paraId="1E7B4CC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EMPOCALDAS S.A. E.S.P. </w:t>
      </w:r>
    </w:p>
    <w:p w14:paraId="7B3C811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Carrera 23 Nro. 75-82</w:t>
      </w:r>
    </w:p>
    <w:p w14:paraId="5B32698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Manizales</w:t>
      </w:r>
    </w:p>
    <w:p w14:paraId="3806AC1E" w14:textId="77777777" w:rsidR="007362E7" w:rsidRPr="007362E7" w:rsidRDefault="007362E7" w:rsidP="007362E7">
      <w:pPr>
        <w:spacing w:after="160" w:line="256" w:lineRule="auto"/>
        <w:jc w:val="both"/>
        <w:rPr>
          <w:rFonts w:ascii="Arial" w:eastAsia="Calibri" w:hAnsi="Arial" w:cs="Arial"/>
          <w:sz w:val="22"/>
          <w:szCs w:val="22"/>
        </w:rPr>
      </w:pPr>
    </w:p>
    <w:p w14:paraId="7305D975" w14:textId="19F2DDC1"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sz w:val="22"/>
          <w:szCs w:val="22"/>
          <w:lang w:val="es-ES"/>
        </w:rPr>
        <w:t xml:space="preserve">REFERENCIA: </w:t>
      </w:r>
      <w:r w:rsidRPr="007362E7">
        <w:rPr>
          <w:rFonts w:ascii="Arial" w:eastAsia="Calibri" w:hAnsi="Arial" w:cs="Arial"/>
          <w:b/>
          <w:bCs/>
          <w:sz w:val="22"/>
          <w:szCs w:val="22"/>
          <w:lang w:val="es-ES"/>
        </w:rPr>
        <w:t xml:space="preserve">Solicitud Pública de Ofertas </w:t>
      </w:r>
      <w:r w:rsidR="007F0C69">
        <w:rPr>
          <w:rFonts w:ascii="Arial" w:eastAsia="Calibri" w:hAnsi="Arial" w:cs="Arial"/>
          <w:b/>
          <w:bCs/>
          <w:sz w:val="22"/>
          <w:szCs w:val="22"/>
          <w:lang w:val="es-ES"/>
        </w:rPr>
        <w:t xml:space="preserve">No. </w:t>
      </w:r>
      <w:r w:rsidR="0023310F">
        <w:rPr>
          <w:rFonts w:ascii="Arial" w:eastAsia="Calibri" w:hAnsi="Arial" w:cs="Arial"/>
          <w:b/>
          <w:bCs/>
          <w:sz w:val="22"/>
          <w:szCs w:val="22"/>
          <w:lang w:val="es-ES"/>
        </w:rPr>
        <w:t>024</w:t>
      </w:r>
      <w:r w:rsidR="007F0C69">
        <w:rPr>
          <w:rFonts w:ascii="Arial" w:eastAsia="Calibri" w:hAnsi="Arial" w:cs="Arial"/>
          <w:b/>
          <w:bCs/>
          <w:sz w:val="22"/>
          <w:szCs w:val="22"/>
          <w:lang w:val="es-ES"/>
        </w:rPr>
        <w:t xml:space="preserve"> de 2024. </w:t>
      </w:r>
    </w:p>
    <w:p w14:paraId="4274402F" w14:textId="77777777" w:rsidR="007362E7" w:rsidRPr="007362E7" w:rsidRDefault="007362E7" w:rsidP="007362E7">
      <w:pPr>
        <w:spacing w:after="160" w:line="256" w:lineRule="auto"/>
        <w:jc w:val="both"/>
        <w:rPr>
          <w:rFonts w:ascii="Arial" w:eastAsia="Calibri" w:hAnsi="Arial" w:cs="Arial"/>
          <w:b/>
          <w:bCs/>
          <w:sz w:val="22"/>
          <w:szCs w:val="22"/>
          <w:lang w:val="es-ES"/>
        </w:rPr>
      </w:pPr>
    </w:p>
    <w:p w14:paraId="00CF2D7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suscrito actuando en mi calidad de proponente (EN EL CASO DE SER PERSONA NATURAL) o Representante Legal de la empresa (EN EL CASO DE SER PERSONAJURIDICA) domiciliado en identificado con la cedula de ciudadanía No de como PROPONENTE, manifiesto mi voluntad de asumir, de manera unilateral, el presente Compromiso Anticorrupción, teniendo en cuenta las siguientes consideraciones: </w:t>
      </w:r>
    </w:p>
    <w:p w14:paraId="270FA7F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lastRenderedPageBreak/>
        <w:t xml:space="preserve">1-Que manifiesto la intención de apoyar la acción del Estado colombiano y de EMPOCALDAS S.A. E.S.P. para fortalecer la transparencia en los procedimientos de selección, y la responsabilidad de rendir cuentas; </w:t>
      </w:r>
    </w:p>
    <w:p w14:paraId="1EAA7224"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2- Que estoy en disposición de participar en el presente proceso de selección abreviada de menor cuantía y me encuentro dispuesto a suministrar la información propia que resulte necesaria para aportar transparencia a la Contratación y en tal sentido suscribo el presente documento unilateral anticorrupción, que se regirá por las siguientes cláusulas: </w:t>
      </w:r>
    </w:p>
    <w:p w14:paraId="0BE986C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t>CLÁUSULA PRIMERA: COMPROMISOS ASUMIDOS.</w:t>
      </w:r>
      <w:r w:rsidRPr="007362E7">
        <w:rPr>
          <w:rFonts w:ascii="Arial" w:eastAsia="Calibri" w:hAnsi="Arial" w:cs="Arial"/>
          <w:sz w:val="22"/>
          <w:szCs w:val="22"/>
        </w:rPr>
        <w:t xml:space="preserve"> Como Proponente, mediante la suscripción del presente documento, asumo los siguientes compromisos: </w:t>
      </w:r>
    </w:p>
    <w:p w14:paraId="18E4BBF4"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a. No ofreceré ni a título personal ni a nombre de la empresa que represento ni daré ninguna dadiva, ni ninguna otra forma de soborno a ningún funcionario de EMPOCALDAS S.A. E.S.P., ni del Comité de Evaluación, ni a ninguna otra persona que pudiere ejercer influencia de cualquier tipo en relación con mi Propuesta Económica, ni en ningún aspecto proveniente del proceso de selección. </w:t>
      </w:r>
    </w:p>
    <w:p w14:paraId="1A0B433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b. Me comprometo a no permitir ofrecimiento de esta naturaleza por parte de ningún empleado de la empresa que represento ni ninguna otra persona lo haga en su nombre. </w:t>
      </w:r>
    </w:p>
    <w:p w14:paraId="3D1D6BD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c. Me comprometo formalmente a impartir las instrucciones necesarias a todos los empleados y a cualquier otro representante suyo, exigiéndoles en todo momento el cumplimiento de las leyes de la República de Colombia, y especialmente de aquellas que rigen la presente Contratación pública y prohibiéndoles expresamente Pliego de condiciones definitivo acciones como ofrecer o pagar sobornos o cualquier dádiva a los funcionarios de EMPOCALDAS S.A. E.SP., del Comité de Evaluación ni a ninguna otra persona que pudiere ejercer influencia de cualquier tipo en relación con mi Propuesta Económica, ni con presente proceso de Selección, bien sea directa o indirectamente. </w:t>
      </w:r>
    </w:p>
    <w:p w14:paraId="2CBE8EF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d. Me comprometo formalmente a no efectuar acuerdos o realizar actos o conductas que tengan por objeto la colusión en el proceso, o como efecto la distribución de la adjudicación de contratos entre los cuales se encuentre el Contrato materia de estos Pliegos, o la fijación de los términos de la Propuesta. Parágrafo: Para efectos de la comprobación a que se refiere la presente cláusula, se entenderá como una de las formas de incumplimiento del presente compromiso, la no revelación clara y suficiente de cualquiera de los pagos a los que aquí se hace referencia, independientemente de cualquier otra circunstancia o del destino lícito o ilícito de los dineros correspondientes. </w:t>
      </w:r>
    </w:p>
    <w:p w14:paraId="257FDEA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t>CLÁUSULA SEGUNDA. CONSECUENCIAS DEL INCUMPLIMIENTO.</w:t>
      </w:r>
      <w:r w:rsidRPr="007362E7">
        <w:rPr>
          <w:rFonts w:ascii="Arial" w:eastAsia="Calibri" w:hAnsi="Arial" w:cs="Arial"/>
          <w:sz w:val="22"/>
          <w:szCs w:val="22"/>
        </w:rPr>
        <w:t xml:space="preserve"> Como Proponente asumo, a través de la suscripción del presente compromiso, las consecuencias previstas en los Pliegos, si se comprobare, de la manera prevista en los mismos, el incumplimiento de los compromisos en materia de anticorrupción. </w:t>
      </w:r>
    </w:p>
    <w:p w14:paraId="358D20E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t>CLÁUSULA TERCERA. DECLARACIÓN DEL ORIGEN DE LOS RECURSOS</w:t>
      </w:r>
      <w:r w:rsidRPr="007362E7">
        <w:rPr>
          <w:rFonts w:ascii="Arial" w:eastAsia="Calibri" w:hAnsi="Arial" w:cs="Arial"/>
          <w:sz w:val="22"/>
          <w:szCs w:val="22"/>
        </w:rPr>
        <w:t xml:space="preserve">. Declaro bajo la gravedad del juramento que los recursos que habrán de ser destinados a la </w:t>
      </w:r>
      <w:r w:rsidRPr="007362E7">
        <w:rPr>
          <w:rFonts w:ascii="Arial" w:eastAsia="Calibri" w:hAnsi="Arial" w:cs="Arial"/>
          <w:sz w:val="22"/>
          <w:szCs w:val="22"/>
        </w:rPr>
        <w:lastRenderedPageBreak/>
        <w:t xml:space="preserve">ejecución del Contrato resultante del presente proceso no provienen de actividad ilícita alguna. </w:t>
      </w:r>
    </w:p>
    <w:p w14:paraId="02342A4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Para constancia de lo anterior, y como manifestación de la aceptación de los compromisos unilaterales incorporados en el presente documento, se firma el mismo en la ciudad de Manizales, a los _____ días del mes de ______ </w:t>
      </w:r>
      <w:proofErr w:type="spellStart"/>
      <w:r w:rsidRPr="007362E7">
        <w:rPr>
          <w:rFonts w:ascii="Arial" w:eastAsia="Calibri" w:hAnsi="Arial" w:cs="Arial"/>
          <w:sz w:val="22"/>
          <w:szCs w:val="22"/>
        </w:rPr>
        <w:t>de</w:t>
      </w:r>
      <w:proofErr w:type="spellEnd"/>
      <w:r w:rsidRPr="007362E7">
        <w:rPr>
          <w:rFonts w:ascii="Arial" w:eastAsia="Calibri" w:hAnsi="Arial" w:cs="Arial"/>
          <w:sz w:val="22"/>
          <w:szCs w:val="22"/>
        </w:rPr>
        <w:t xml:space="preserve"> dos mil veintitrés (2023).</w:t>
      </w:r>
    </w:p>
    <w:p w14:paraId="26463F3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Firma del Representante Legal </w:t>
      </w:r>
    </w:p>
    <w:p w14:paraId="6FF3993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NOTA: Suscribirán el documento todos los integrantes del proponente si es un proponente plural, sean personas naturales o jurídicas, en este último caso a través de los representantes legales acreditados dentro de los documentos de existencia y representación legal y/o poderes conferidos y allegados con la carta de presentación de la propuesta.</w:t>
      </w:r>
    </w:p>
    <w:p w14:paraId="6F48BB79" w14:textId="77777777" w:rsidR="007362E7" w:rsidRPr="007362E7" w:rsidRDefault="007362E7" w:rsidP="007362E7">
      <w:pPr>
        <w:spacing w:after="160" w:line="256" w:lineRule="auto"/>
        <w:jc w:val="both"/>
        <w:rPr>
          <w:rFonts w:ascii="Arial" w:eastAsia="Calibri" w:hAnsi="Arial" w:cs="Arial"/>
          <w:b/>
          <w:bCs/>
          <w:sz w:val="22"/>
          <w:szCs w:val="22"/>
          <w:lang w:val="es-ES_tradnl"/>
        </w:rPr>
      </w:pPr>
    </w:p>
    <w:p w14:paraId="20906BB2" w14:textId="77777777" w:rsidR="007362E7" w:rsidRDefault="007362E7" w:rsidP="007F0C69">
      <w:pPr>
        <w:spacing w:after="160" w:line="256" w:lineRule="auto"/>
        <w:rPr>
          <w:rFonts w:ascii="Arial" w:eastAsia="Calibri" w:hAnsi="Arial" w:cs="Arial"/>
          <w:b/>
          <w:bCs/>
          <w:sz w:val="22"/>
          <w:szCs w:val="22"/>
          <w:lang w:val="es-ES_tradnl"/>
        </w:rPr>
      </w:pPr>
    </w:p>
    <w:p w14:paraId="22CBE129" w14:textId="77777777" w:rsidR="007F0C69" w:rsidRDefault="007F0C69" w:rsidP="007F0C69">
      <w:pPr>
        <w:spacing w:after="160" w:line="256" w:lineRule="auto"/>
        <w:rPr>
          <w:rFonts w:ascii="Arial" w:eastAsia="Calibri" w:hAnsi="Arial" w:cs="Arial"/>
          <w:b/>
          <w:bCs/>
          <w:sz w:val="22"/>
          <w:szCs w:val="22"/>
          <w:lang w:val="es-ES_tradnl"/>
        </w:rPr>
      </w:pPr>
    </w:p>
    <w:p w14:paraId="572C63D5" w14:textId="77777777" w:rsidR="00CD62AA" w:rsidRPr="007362E7" w:rsidRDefault="00CD62AA" w:rsidP="007F0C69">
      <w:pPr>
        <w:spacing w:after="160" w:line="256" w:lineRule="auto"/>
        <w:rPr>
          <w:rFonts w:ascii="Arial" w:eastAsia="Calibri" w:hAnsi="Arial" w:cs="Arial"/>
          <w:b/>
          <w:bCs/>
          <w:sz w:val="22"/>
          <w:szCs w:val="22"/>
          <w:lang w:val="es-ES_tradnl"/>
        </w:rPr>
      </w:pPr>
    </w:p>
    <w:p w14:paraId="5F803F70" w14:textId="781696EC" w:rsidR="007362E7" w:rsidRDefault="007362E7" w:rsidP="007362E7">
      <w:pPr>
        <w:spacing w:after="160" w:line="256" w:lineRule="auto"/>
        <w:jc w:val="center"/>
        <w:rPr>
          <w:rFonts w:ascii="Arial" w:eastAsia="Calibri" w:hAnsi="Arial" w:cs="Arial"/>
          <w:b/>
          <w:bCs/>
          <w:sz w:val="22"/>
          <w:szCs w:val="22"/>
          <w:lang w:val="es-ES_tradnl"/>
        </w:rPr>
      </w:pPr>
      <w:r w:rsidRPr="007362E7">
        <w:rPr>
          <w:rFonts w:ascii="Arial" w:eastAsia="Calibri" w:hAnsi="Arial" w:cs="Arial"/>
          <w:b/>
          <w:bCs/>
          <w:sz w:val="22"/>
          <w:szCs w:val="22"/>
          <w:lang w:val="es-ES_tradnl"/>
        </w:rPr>
        <w:t xml:space="preserve">ANEXO No. </w:t>
      </w:r>
      <w:r w:rsidR="007F0C69">
        <w:rPr>
          <w:rFonts w:ascii="Arial" w:eastAsia="Calibri" w:hAnsi="Arial" w:cs="Arial"/>
          <w:b/>
          <w:bCs/>
          <w:sz w:val="22"/>
          <w:szCs w:val="22"/>
          <w:lang w:val="es-ES_tradnl"/>
        </w:rPr>
        <w:t>04</w:t>
      </w:r>
    </w:p>
    <w:p w14:paraId="0CE3A560" w14:textId="03B2BB74" w:rsidR="0023310F" w:rsidRDefault="0023310F" w:rsidP="007362E7">
      <w:pPr>
        <w:spacing w:after="160" w:line="256" w:lineRule="auto"/>
        <w:jc w:val="center"/>
        <w:rPr>
          <w:rFonts w:ascii="Arial" w:eastAsia="Calibri" w:hAnsi="Arial" w:cs="Arial"/>
          <w:b/>
          <w:bCs/>
          <w:sz w:val="22"/>
          <w:szCs w:val="22"/>
          <w:lang w:val="es-ES_tradnl"/>
        </w:rPr>
      </w:pPr>
      <w:r>
        <w:rPr>
          <w:rFonts w:ascii="Arial" w:eastAsia="Calibri" w:hAnsi="Arial" w:cs="Arial"/>
          <w:b/>
          <w:bCs/>
          <w:sz w:val="22"/>
          <w:szCs w:val="22"/>
          <w:lang w:val="es-ES_tradnl"/>
        </w:rPr>
        <w:t xml:space="preserve">ACTA DE CONFIDENCIALIDAD </w:t>
      </w:r>
    </w:p>
    <w:p w14:paraId="4951058A" w14:textId="77777777" w:rsidR="009566B2" w:rsidRPr="009566B2" w:rsidRDefault="009566B2" w:rsidP="009566B2">
      <w:pPr>
        <w:spacing w:after="200" w:line="360" w:lineRule="auto"/>
        <w:ind w:left="-284" w:right="-235"/>
        <w:jc w:val="both"/>
        <w:rPr>
          <w:rFonts w:ascii="Arial" w:eastAsia="Calibri" w:hAnsi="Arial" w:cs="Arial"/>
          <w:sz w:val="20"/>
          <w:szCs w:val="22"/>
        </w:rPr>
      </w:pPr>
      <w:r w:rsidRPr="009566B2">
        <w:rPr>
          <w:rFonts w:ascii="Arial" w:eastAsia="Calibri" w:hAnsi="Arial" w:cs="Arial"/>
          <w:sz w:val="20"/>
          <w:szCs w:val="22"/>
        </w:rPr>
        <w:t>Yo, ___________________________________________identificado(a) con cédula de ciudadanía número ___________________ expedida en _____________________ y actuando como _______________________________________________________, conozco mis funciones y responsabilidades laborales o contractuales  y acepto mantener este acuerdo de confidencialidad e imparcialidad, el cual se regulará por las siguientes cláusulas:</w:t>
      </w:r>
    </w:p>
    <w:p w14:paraId="444E6975" w14:textId="77777777" w:rsidR="009566B2" w:rsidRPr="009566B2" w:rsidRDefault="009566B2" w:rsidP="009566B2">
      <w:pPr>
        <w:numPr>
          <w:ilvl w:val="0"/>
          <w:numId w:val="25"/>
        </w:numPr>
        <w:spacing w:after="200" w:line="360" w:lineRule="auto"/>
        <w:ind w:left="0" w:right="-235"/>
        <w:contextualSpacing/>
        <w:jc w:val="both"/>
        <w:rPr>
          <w:rFonts w:ascii="Arial" w:eastAsia="Calibri" w:hAnsi="Arial" w:cs="Arial"/>
          <w:bCs/>
          <w:sz w:val="20"/>
          <w:szCs w:val="22"/>
        </w:rPr>
      </w:pPr>
      <w:r w:rsidRPr="009566B2">
        <w:rPr>
          <w:rFonts w:ascii="Arial" w:eastAsia="Calibri" w:hAnsi="Arial" w:cs="Arial"/>
          <w:bCs/>
          <w:sz w:val="20"/>
          <w:szCs w:val="22"/>
        </w:rPr>
        <w:t>Este acuerdo estará vigente por el término de duración de la relación laboral o contractual  y cinco (5) años más contados a partir su terminación.</w:t>
      </w:r>
    </w:p>
    <w:p w14:paraId="0F307DAE" w14:textId="77777777" w:rsidR="009566B2" w:rsidRPr="009566B2" w:rsidRDefault="009566B2" w:rsidP="009566B2">
      <w:pPr>
        <w:spacing w:after="200" w:line="360" w:lineRule="auto"/>
        <w:ind w:right="-235"/>
        <w:contextualSpacing/>
        <w:jc w:val="both"/>
        <w:rPr>
          <w:rFonts w:ascii="Arial" w:eastAsia="Calibri" w:hAnsi="Arial" w:cs="Arial"/>
          <w:bCs/>
          <w:sz w:val="20"/>
          <w:szCs w:val="22"/>
        </w:rPr>
      </w:pPr>
    </w:p>
    <w:p w14:paraId="52523D53" w14:textId="77777777" w:rsidR="009566B2" w:rsidRPr="009566B2" w:rsidRDefault="009566B2" w:rsidP="009566B2">
      <w:pPr>
        <w:numPr>
          <w:ilvl w:val="0"/>
          <w:numId w:val="25"/>
        </w:numPr>
        <w:spacing w:after="200" w:line="276" w:lineRule="auto"/>
        <w:ind w:left="0" w:right="-235"/>
        <w:contextualSpacing/>
        <w:jc w:val="both"/>
        <w:rPr>
          <w:rFonts w:ascii="Arial" w:eastAsia="Calibri" w:hAnsi="Arial" w:cs="Arial"/>
          <w:sz w:val="20"/>
          <w:szCs w:val="22"/>
        </w:rPr>
      </w:pPr>
      <w:r w:rsidRPr="009566B2">
        <w:rPr>
          <w:rFonts w:ascii="Arial" w:eastAsia="Calibri" w:hAnsi="Arial" w:cs="Arial"/>
          <w:bCs/>
          <w:sz w:val="20"/>
          <w:szCs w:val="22"/>
        </w:rPr>
        <w:t>El</w:t>
      </w:r>
      <w:r w:rsidRPr="009566B2">
        <w:rPr>
          <w:rFonts w:ascii="Arial" w:eastAsia="Calibri" w:hAnsi="Arial" w:cs="Arial"/>
          <w:b/>
          <w:sz w:val="20"/>
          <w:szCs w:val="22"/>
        </w:rPr>
        <w:t xml:space="preserve"> </w:t>
      </w:r>
      <w:r w:rsidRPr="009566B2">
        <w:rPr>
          <w:rFonts w:ascii="Arial" w:eastAsia="Calibri" w:hAnsi="Arial" w:cs="Arial"/>
          <w:sz w:val="20"/>
          <w:szCs w:val="22"/>
        </w:rPr>
        <w:t xml:space="preserve">servidor público, trabajador en misión o contratista reconoce que una condición de esta relación consiste en que no ha traído y no traerá o usará en el desempeño de sus deberes en EMPOCALDAS S.A. E.S.P. cualquier información de propiedad o confidencial de un antiguo Empleador o Contratante sin la autorización escrita de estos.  </w:t>
      </w:r>
    </w:p>
    <w:p w14:paraId="38076D13" w14:textId="77777777" w:rsidR="009566B2" w:rsidRPr="009566B2" w:rsidRDefault="009566B2" w:rsidP="009566B2">
      <w:pPr>
        <w:spacing w:after="200" w:line="276" w:lineRule="auto"/>
        <w:ind w:right="-235"/>
        <w:contextualSpacing/>
        <w:jc w:val="both"/>
        <w:rPr>
          <w:rFonts w:ascii="Arial" w:eastAsia="Calibri" w:hAnsi="Arial" w:cs="Arial"/>
          <w:b/>
          <w:sz w:val="20"/>
          <w:szCs w:val="22"/>
        </w:rPr>
      </w:pPr>
    </w:p>
    <w:p w14:paraId="0FF0362A" w14:textId="77777777" w:rsidR="009566B2" w:rsidRPr="009566B2" w:rsidRDefault="009566B2" w:rsidP="009566B2">
      <w:pPr>
        <w:numPr>
          <w:ilvl w:val="0"/>
          <w:numId w:val="25"/>
        </w:numPr>
        <w:spacing w:after="200" w:line="276" w:lineRule="auto"/>
        <w:ind w:left="0" w:right="-235"/>
        <w:contextualSpacing/>
        <w:jc w:val="both"/>
        <w:rPr>
          <w:rFonts w:ascii="Arial" w:eastAsia="Calibri" w:hAnsi="Arial" w:cs="Arial"/>
          <w:b/>
          <w:sz w:val="20"/>
          <w:szCs w:val="22"/>
        </w:rPr>
      </w:pPr>
      <w:r w:rsidRPr="009566B2">
        <w:rPr>
          <w:rFonts w:ascii="Arial" w:eastAsia="Calibri" w:hAnsi="Arial" w:cs="Arial"/>
          <w:b/>
          <w:sz w:val="20"/>
          <w:szCs w:val="22"/>
        </w:rPr>
        <w:t>Confidencialidad.</w:t>
      </w:r>
    </w:p>
    <w:p w14:paraId="0D5AAEF2" w14:textId="77777777" w:rsidR="009566B2" w:rsidRPr="009566B2" w:rsidRDefault="009566B2" w:rsidP="009566B2">
      <w:pPr>
        <w:spacing w:after="200" w:line="276" w:lineRule="auto"/>
        <w:ind w:right="-235"/>
        <w:contextualSpacing/>
        <w:jc w:val="both"/>
        <w:rPr>
          <w:rFonts w:ascii="Arial" w:eastAsia="Calibri" w:hAnsi="Arial" w:cs="Arial"/>
          <w:b/>
          <w:sz w:val="20"/>
          <w:szCs w:val="22"/>
        </w:rPr>
      </w:pPr>
    </w:p>
    <w:p w14:paraId="6AF62A8A" w14:textId="77777777" w:rsidR="009566B2" w:rsidRPr="009566B2" w:rsidRDefault="009566B2" w:rsidP="009566B2">
      <w:pPr>
        <w:numPr>
          <w:ilvl w:val="1"/>
          <w:numId w:val="25"/>
        </w:numPr>
        <w:spacing w:after="200" w:line="276" w:lineRule="auto"/>
        <w:ind w:left="0" w:right="-235"/>
        <w:contextualSpacing/>
        <w:jc w:val="both"/>
        <w:rPr>
          <w:rFonts w:ascii="Arial" w:eastAsia="Calibri" w:hAnsi="Arial" w:cs="Arial"/>
          <w:sz w:val="20"/>
          <w:szCs w:val="22"/>
        </w:rPr>
      </w:pPr>
      <w:r w:rsidRPr="009566B2">
        <w:rPr>
          <w:rFonts w:ascii="Arial" w:eastAsia="Calibri" w:hAnsi="Arial" w:cs="Arial"/>
          <w:sz w:val="20"/>
          <w:szCs w:val="22"/>
        </w:rPr>
        <w:t xml:space="preserve">El servidor público, trabajador en misión o contratista reconoce que la información tiene un valor económico, real o potencial, que no es generalmente dado a conocer al público o a los otros que podrían obtener el valor económico de su descubrimiento o empleo y que esta información es sujeta a un </w:t>
      </w:r>
      <w:r w:rsidRPr="009566B2">
        <w:rPr>
          <w:rFonts w:ascii="Arial" w:eastAsia="Calibri" w:hAnsi="Arial" w:cs="Arial"/>
          <w:sz w:val="20"/>
          <w:szCs w:val="22"/>
        </w:rPr>
        <w:lastRenderedPageBreak/>
        <w:t>esfuerzo razonable por EMPOCALDAS S.A. E.S.P. de mantener su secreto y confidencialidad. Así mismo, el servidor público, trabajador en misión o contratista no duplicará o copiará el material confidencial y la información solo podrá ser utilizada en las actividades laborales o las que deriven debido a su contrato.</w:t>
      </w:r>
    </w:p>
    <w:p w14:paraId="00CAEBEB" w14:textId="77777777" w:rsidR="009566B2" w:rsidRPr="009566B2" w:rsidRDefault="009566B2" w:rsidP="009566B2">
      <w:pPr>
        <w:spacing w:after="200" w:line="276" w:lineRule="auto"/>
        <w:ind w:right="-235"/>
        <w:contextualSpacing/>
        <w:jc w:val="both"/>
        <w:rPr>
          <w:rFonts w:ascii="Arial" w:eastAsia="Calibri" w:hAnsi="Arial" w:cs="Arial"/>
          <w:sz w:val="20"/>
          <w:szCs w:val="22"/>
        </w:rPr>
      </w:pPr>
    </w:p>
    <w:p w14:paraId="03C94C8C" w14:textId="77777777" w:rsidR="009566B2" w:rsidRPr="009566B2" w:rsidRDefault="009566B2" w:rsidP="009566B2">
      <w:pPr>
        <w:numPr>
          <w:ilvl w:val="1"/>
          <w:numId w:val="25"/>
        </w:numPr>
        <w:spacing w:after="200" w:line="276" w:lineRule="auto"/>
        <w:ind w:left="0" w:right="-235"/>
        <w:contextualSpacing/>
        <w:jc w:val="both"/>
        <w:rPr>
          <w:rFonts w:ascii="Arial" w:eastAsia="Calibri" w:hAnsi="Arial" w:cs="Arial"/>
          <w:sz w:val="20"/>
          <w:szCs w:val="22"/>
        </w:rPr>
      </w:pPr>
      <w:r w:rsidRPr="009566B2">
        <w:rPr>
          <w:rFonts w:ascii="Arial" w:eastAsia="Calibri" w:hAnsi="Arial" w:cs="Arial"/>
          <w:sz w:val="20"/>
          <w:szCs w:val="22"/>
        </w:rPr>
        <w:t>El servidor público, trabajador en misión o contratista notificará a EMPOCALDAS S.A. E.S.P. cualquier creación o descubrimiento que haya hecho, además se compromete a no hacer uso de la información una vez finalizada la relación laboral o contractual y hacer devolución inmediatamente se solicite por  EMPOCALDAS S.A. E.S.P.</w:t>
      </w:r>
    </w:p>
    <w:p w14:paraId="5C8A56D9" w14:textId="77777777" w:rsidR="009566B2" w:rsidRPr="009566B2" w:rsidRDefault="009566B2" w:rsidP="009566B2">
      <w:pPr>
        <w:spacing w:line="259" w:lineRule="auto"/>
        <w:rPr>
          <w:rFonts w:ascii="Arial" w:eastAsia="Calibri" w:hAnsi="Arial" w:cs="Arial"/>
          <w:sz w:val="20"/>
          <w:szCs w:val="22"/>
        </w:rPr>
      </w:pPr>
    </w:p>
    <w:p w14:paraId="4232ACD0" w14:textId="77777777" w:rsidR="009566B2" w:rsidRPr="009566B2" w:rsidRDefault="009566B2" w:rsidP="009566B2">
      <w:pPr>
        <w:numPr>
          <w:ilvl w:val="0"/>
          <w:numId w:val="25"/>
        </w:numPr>
        <w:spacing w:after="200" w:line="276" w:lineRule="auto"/>
        <w:ind w:left="0" w:right="-235"/>
        <w:contextualSpacing/>
        <w:jc w:val="both"/>
        <w:rPr>
          <w:rFonts w:ascii="Arial" w:eastAsia="Calibri" w:hAnsi="Arial" w:cs="Arial"/>
          <w:b/>
          <w:sz w:val="20"/>
          <w:szCs w:val="22"/>
        </w:rPr>
      </w:pPr>
      <w:r w:rsidRPr="009566B2">
        <w:rPr>
          <w:rFonts w:ascii="Arial" w:eastAsia="Calibri" w:hAnsi="Arial" w:cs="Arial"/>
          <w:b/>
          <w:sz w:val="20"/>
          <w:szCs w:val="22"/>
        </w:rPr>
        <w:t>Imparcialidad.</w:t>
      </w:r>
      <w:r w:rsidRPr="009566B2">
        <w:rPr>
          <w:rFonts w:ascii="Arial" w:eastAsia="Calibri" w:hAnsi="Arial" w:cs="Arial"/>
          <w:sz w:val="20"/>
          <w:szCs w:val="22"/>
        </w:rPr>
        <w:t xml:space="preserve"> El servidor público, trabajador en misión o contratista se compromete a actuar en forma imparcial sin dejarse presionar o influir indebidamente ya sea en temas comerciales, financieros, profesionales, familiares u otras, que pueda influir en la toma de decisiones, desempeño laboral o contractual, anteponiendo el criterio de la BUENA PRÁCTICA PROFESIONAL sobre las actividades desarrolladas bajo el objeto y razón de ser de EMPOCALDAS S.A. E.S.P.  </w:t>
      </w:r>
    </w:p>
    <w:p w14:paraId="2D1C8A52" w14:textId="77777777" w:rsidR="009566B2" w:rsidRPr="009566B2" w:rsidRDefault="009566B2" w:rsidP="009566B2">
      <w:pPr>
        <w:spacing w:after="200" w:line="276" w:lineRule="auto"/>
        <w:ind w:left="142"/>
        <w:contextualSpacing/>
        <w:jc w:val="both"/>
        <w:rPr>
          <w:rFonts w:ascii="Arial" w:eastAsia="Calibri" w:hAnsi="Arial" w:cs="Arial"/>
          <w:b/>
          <w:sz w:val="20"/>
          <w:szCs w:val="22"/>
        </w:rPr>
      </w:pPr>
    </w:p>
    <w:p w14:paraId="3AF32EB3" w14:textId="77777777" w:rsidR="009566B2" w:rsidRPr="009566B2" w:rsidRDefault="009566B2" w:rsidP="009566B2">
      <w:pPr>
        <w:numPr>
          <w:ilvl w:val="0"/>
          <w:numId w:val="25"/>
        </w:numPr>
        <w:spacing w:after="200" w:line="276" w:lineRule="auto"/>
        <w:ind w:left="0" w:hanging="426"/>
        <w:contextualSpacing/>
        <w:jc w:val="both"/>
        <w:rPr>
          <w:rFonts w:ascii="Arial" w:eastAsia="Calibri" w:hAnsi="Arial" w:cs="Arial"/>
          <w:b/>
          <w:sz w:val="20"/>
          <w:szCs w:val="22"/>
        </w:rPr>
      </w:pPr>
      <w:r w:rsidRPr="009566B2">
        <w:rPr>
          <w:rFonts w:ascii="Arial" w:eastAsia="Calibri" w:hAnsi="Arial" w:cs="Arial"/>
          <w:b/>
          <w:sz w:val="20"/>
          <w:szCs w:val="22"/>
        </w:rPr>
        <w:t>Información de EMPOCALDAS S.A. E.S.P., entidades relacionadas y clientes.</w:t>
      </w:r>
    </w:p>
    <w:p w14:paraId="1E536ABC" w14:textId="77777777" w:rsidR="009566B2" w:rsidRPr="009566B2" w:rsidRDefault="009566B2" w:rsidP="009566B2">
      <w:pPr>
        <w:spacing w:after="200" w:line="276" w:lineRule="auto"/>
        <w:ind w:firstLine="207"/>
        <w:contextualSpacing/>
        <w:rPr>
          <w:rFonts w:ascii="Arial" w:eastAsia="Calibri" w:hAnsi="Arial" w:cs="Arial"/>
          <w:b/>
          <w:sz w:val="20"/>
          <w:szCs w:val="22"/>
        </w:rPr>
      </w:pPr>
    </w:p>
    <w:p w14:paraId="013282BF" w14:textId="77777777" w:rsidR="009566B2" w:rsidRPr="009566B2" w:rsidRDefault="009566B2" w:rsidP="009566B2">
      <w:pPr>
        <w:numPr>
          <w:ilvl w:val="1"/>
          <w:numId w:val="25"/>
        </w:numPr>
        <w:spacing w:after="200" w:line="276" w:lineRule="auto"/>
        <w:ind w:left="0" w:right="-142"/>
        <w:contextualSpacing/>
        <w:jc w:val="both"/>
        <w:rPr>
          <w:rFonts w:ascii="Arial" w:eastAsia="Calibri" w:hAnsi="Arial" w:cs="Arial"/>
          <w:b/>
          <w:sz w:val="20"/>
          <w:szCs w:val="22"/>
        </w:rPr>
      </w:pPr>
      <w:r w:rsidRPr="009566B2">
        <w:rPr>
          <w:rFonts w:ascii="Arial" w:eastAsia="Calibri" w:hAnsi="Arial" w:cs="Arial"/>
          <w:sz w:val="20"/>
          <w:szCs w:val="22"/>
        </w:rPr>
        <w:t>Para el objetivo de este Acuerdo, se considerará como material confidencial, entre otros, datos, material escrito, visual o grabado en medios magnéticos o cualquier otra forma tangible, registro, documentos, dibujos, fotografías, disposiciones, programas de computador, software,  programas de control y seguimiento, creaciones, descubrimientos, mejoras, desarrollos, instrumentos, máquinas,  aplicaciones, diseños, logos, ideas promocionales, estudios y soportes precontractuales, información de precios, información y listas de clientes, resultados de las pruebas de ensayo, conceptos, fórmulas, métodos, información de mercado, técnicas, productos, control de comercialización, control de calidad, evidencias del aseguramiento metrológico, publicidad, negocios, información financiera.</w:t>
      </w:r>
    </w:p>
    <w:p w14:paraId="09CE81B4" w14:textId="77777777" w:rsidR="009566B2" w:rsidRPr="009566B2" w:rsidRDefault="009566B2" w:rsidP="009566B2">
      <w:pPr>
        <w:spacing w:after="200" w:line="276" w:lineRule="auto"/>
        <w:ind w:left="567" w:right="-235"/>
        <w:contextualSpacing/>
        <w:jc w:val="both"/>
        <w:rPr>
          <w:rFonts w:ascii="Arial" w:eastAsia="Calibri" w:hAnsi="Arial" w:cs="Arial"/>
          <w:b/>
          <w:sz w:val="20"/>
          <w:szCs w:val="22"/>
        </w:rPr>
      </w:pPr>
    </w:p>
    <w:p w14:paraId="52527F3A" w14:textId="77777777" w:rsidR="009566B2" w:rsidRPr="009566B2" w:rsidRDefault="009566B2" w:rsidP="009566B2">
      <w:pPr>
        <w:numPr>
          <w:ilvl w:val="0"/>
          <w:numId w:val="25"/>
        </w:numPr>
        <w:spacing w:after="200" w:line="276" w:lineRule="auto"/>
        <w:ind w:left="0" w:right="-284"/>
        <w:contextualSpacing/>
        <w:jc w:val="both"/>
        <w:rPr>
          <w:rFonts w:ascii="Arial" w:eastAsia="Calibri" w:hAnsi="Arial" w:cs="Arial"/>
          <w:sz w:val="20"/>
          <w:szCs w:val="22"/>
        </w:rPr>
      </w:pPr>
      <w:r w:rsidRPr="009566B2">
        <w:rPr>
          <w:rFonts w:ascii="Arial" w:eastAsia="Calibri" w:hAnsi="Arial" w:cs="Arial"/>
          <w:sz w:val="20"/>
          <w:szCs w:val="22"/>
        </w:rPr>
        <w:t>Para el caso del manejo de información que incluya datos personales, el servidor público, trabajador en misión o contratista dará estricto cumplimiento a las disposiciones constitucionales y legales sobre la protección del derecho fundamental de habeas data, en particular lo dispuesto en el artículo 15 de la Constitución Política y la ley 1581 de 2012.</w:t>
      </w:r>
    </w:p>
    <w:p w14:paraId="41E7B930" w14:textId="77777777" w:rsidR="009566B2" w:rsidRPr="009566B2" w:rsidRDefault="009566B2" w:rsidP="009566B2">
      <w:pPr>
        <w:spacing w:after="200" w:line="276" w:lineRule="auto"/>
        <w:ind w:right="-284"/>
        <w:contextualSpacing/>
        <w:jc w:val="both"/>
        <w:rPr>
          <w:rFonts w:ascii="Arial" w:eastAsia="Calibri" w:hAnsi="Arial" w:cs="Arial"/>
          <w:sz w:val="20"/>
          <w:szCs w:val="22"/>
        </w:rPr>
      </w:pPr>
    </w:p>
    <w:p w14:paraId="71B831D0" w14:textId="77777777" w:rsidR="009566B2" w:rsidRPr="009566B2" w:rsidRDefault="009566B2" w:rsidP="009566B2">
      <w:pPr>
        <w:numPr>
          <w:ilvl w:val="0"/>
          <w:numId w:val="25"/>
        </w:numPr>
        <w:spacing w:after="200" w:line="276" w:lineRule="auto"/>
        <w:ind w:left="0" w:right="-284"/>
        <w:contextualSpacing/>
        <w:jc w:val="both"/>
        <w:rPr>
          <w:rFonts w:ascii="Arial" w:eastAsia="Calibri" w:hAnsi="Arial" w:cs="Arial"/>
          <w:sz w:val="20"/>
          <w:szCs w:val="22"/>
        </w:rPr>
      </w:pPr>
      <w:r w:rsidRPr="009566B2">
        <w:rPr>
          <w:rFonts w:ascii="Arial" w:eastAsia="Calibri" w:hAnsi="Arial" w:cs="Arial"/>
          <w:sz w:val="20"/>
          <w:szCs w:val="22"/>
        </w:rPr>
        <w:t>El servidor público, trabajador en misión o contratista cumplirá con las medidas de seguridad que tome EMPOCALDAS S.A E.S.P.  para proteger la confidencialidad de cualquier Información reservada.</w:t>
      </w:r>
    </w:p>
    <w:p w14:paraId="425BEE6D" w14:textId="77777777" w:rsidR="009566B2" w:rsidRPr="009566B2" w:rsidRDefault="009566B2" w:rsidP="009566B2">
      <w:pPr>
        <w:spacing w:after="200" w:line="276" w:lineRule="auto"/>
        <w:ind w:right="-284"/>
        <w:contextualSpacing/>
        <w:rPr>
          <w:rFonts w:ascii="Arial" w:eastAsia="Calibri" w:hAnsi="Arial" w:cs="Arial"/>
          <w:sz w:val="20"/>
          <w:szCs w:val="22"/>
        </w:rPr>
      </w:pPr>
    </w:p>
    <w:p w14:paraId="5BD69ACC" w14:textId="77777777" w:rsidR="009566B2" w:rsidRPr="009566B2" w:rsidRDefault="009566B2" w:rsidP="009566B2">
      <w:pPr>
        <w:numPr>
          <w:ilvl w:val="0"/>
          <w:numId w:val="25"/>
        </w:numPr>
        <w:spacing w:after="200" w:line="276" w:lineRule="auto"/>
        <w:ind w:left="0" w:right="-284"/>
        <w:contextualSpacing/>
        <w:jc w:val="both"/>
        <w:rPr>
          <w:rFonts w:ascii="Arial" w:eastAsia="Calibri" w:hAnsi="Arial" w:cs="Arial"/>
          <w:b/>
          <w:sz w:val="20"/>
          <w:szCs w:val="22"/>
        </w:rPr>
      </w:pPr>
      <w:r w:rsidRPr="009566B2">
        <w:rPr>
          <w:rFonts w:ascii="Arial" w:eastAsia="Calibri" w:hAnsi="Arial" w:cs="Arial"/>
          <w:sz w:val="20"/>
          <w:szCs w:val="22"/>
        </w:rPr>
        <w:t>EMPOCALDAS S.A. E.S.P.  puede disponer libremente de la información y material confidencial, por lo que el servidor público, trabajador en misión o contratista no tendrá ninguna autoridad para ejercer derechos o privilegios sobre estos.</w:t>
      </w:r>
    </w:p>
    <w:p w14:paraId="52FD5DB9" w14:textId="77777777" w:rsidR="009566B2" w:rsidRPr="009566B2" w:rsidRDefault="009566B2" w:rsidP="009566B2">
      <w:pPr>
        <w:spacing w:after="200" w:line="276" w:lineRule="auto"/>
        <w:ind w:left="720"/>
        <w:contextualSpacing/>
        <w:rPr>
          <w:rFonts w:ascii="Arial" w:eastAsia="Calibri" w:hAnsi="Arial" w:cs="Arial"/>
          <w:sz w:val="20"/>
          <w:szCs w:val="20"/>
        </w:rPr>
      </w:pPr>
    </w:p>
    <w:p w14:paraId="5D016556" w14:textId="77777777" w:rsidR="009566B2" w:rsidRPr="009566B2" w:rsidRDefault="009566B2" w:rsidP="009566B2">
      <w:pPr>
        <w:spacing w:after="200" w:line="276" w:lineRule="auto"/>
        <w:ind w:right="-284"/>
        <w:contextualSpacing/>
        <w:jc w:val="both"/>
        <w:rPr>
          <w:rFonts w:ascii="Arial" w:eastAsia="Calibri" w:hAnsi="Arial" w:cs="Arial"/>
          <w:sz w:val="20"/>
          <w:szCs w:val="20"/>
        </w:rPr>
      </w:pPr>
      <w:r w:rsidRPr="009566B2">
        <w:rPr>
          <w:rFonts w:ascii="Arial" w:eastAsia="Calibri" w:hAnsi="Arial" w:cs="Arial"/>
          <w:sz w:val="20"/>
          <w:szCs w:val="20"/>
        </w:rPr>
        <w:t>En caso  que la información confidencial resulte divulgada, ya sea de forma dolosa o por mera negligencia</w:t>
      </w:r>
      <w:r w:rsidRPr="009566B2">
        <w:rPr>
          <w:rFonts w:ascii="Arial" w:eastAsia="Calibri" w:hAnsi="Arial" w:cs="Arial"/>
          <w:sz w:val="20"/>
          <w:szCs w:val="22"/>
        </w:rPr>
        <w:t xml:space="preserve"> y/o  el incumplimiento de las obligaciones descritas en el presente acuerdo serán causal de terminación de la relación contractual, solicitud a la empresa temporal de retirar el trabajador en misión y compulsa de copias para la correspondiente investigación disciplinaria; </w:t>
      </w:r>
      <w:r w:rsidRPr="009566B2">
        <w:rPr>
          <w:rFonts w:ascii="Arial" w:eastAsia="Calibri" w:hAnsi="Arial" w:cs="Arial"/>
          <w:sz w:val="20"/>
          <w:szCs w:val="20"/>
        </w:rPr>
        <w:t>sin perjuicio de las acciones civiles o penales que puedan corresponder.</w:t>
      </w:r>
    </w:p>
    <w:p w14:paraId="199979FF" w14:textId="77777777" w:rsidR="009566B2" w:rsidRPr="009566B2" w:rsidRDefault="009566B2" w:rsidP="009566B2">
      <w:pPr>
        <w:spacing w:after="200" w:line="276" w:lineRule="auto"/>
        <w:ind w:right="-284"/>
        <w:contextualSpacing/>
        <w:jc w:val="both"/>
        <w:rPr>
          <w:rFonts w:ascii="Arial" w:eastAsia="Calibri" w:hAnsi="Arial" w:cs="Arial"/>
          <w:sz w:val="20"/>
          <w:szCs w:val="20"/>
        </w:rPr>
      </w:pPr>
    </w:p>
    <w:p w14:paraId="2FE9F8BD" w14:textId="77777777" w:rsidR="009566B2" w:rsidRPr="009566B2" w:rsidRDefault="009566B2" w:rsidP="009566B2">
      <w:pPr>
        <w:spacing w:after="200" w:line="276" w:lineRule="auto"/>
        <w:ind w:right="-284"/>
        <w:contextualSpacing/>
        <w:jc w:val="both"/>
        <w:rPr>
          <w:rFonts w:ascii="Arial" w:eastAsia="Calibri" w:hAnsi="Arial" w:cs="Arial"/>
          <w:sz w:val="20"/>
          <w:szCs w:val="22"/>
        </w:rPr>
      </w:pPr>
      <w:r w:rsidRPr="009566B2">
        <w:rPr>
          <w:rFonts w:ascii="Arial" w:eastAsia="Calibri" w:hAnsi="Arial" w:cs="Arial"/>
          <w:sz w:val="20"/>
          <w:szCs w:val="22"/>
        </w:rPr>
        <w:lastRenderedPageBreak/>
        <w:t>Declaro que conozco y entiendo las disposiciones descritas, las Políticas de Seguridad y Privacidad de la Información y, que   me comprometo con EMPOCALDAS S.A E.S.P. a cumplirlas.</w:t>
      </w:r>
    </w:p>
    <w:p w14:paraId="3DF840FA" w14:textId="77777777" w:rsidR="009566B2" w:rsidRPr="009566B2" w:rsidRDefault="009566B2" w:rsidP="009566B2">
      <w:pPr>
        <w:spacing w:after="200" w:line="276" w:lineRule="auto"/>
        <w:ind w:right="-284"/>
        <w:contextualSpacing/>
        <w:jc w:val="both"/>
        <w:rPr>
          <w:rFonts w:ascii="Arial" w:eastAsia="Calibri" w:hAnsi="Arial" w:cs="Arial"/>
          <w:sz w:val="20"/>
          <w:szCs w:val="22"/>
        </w:rPr>
      </w:pPr>
    </w:p>
    <w:p w14:paraId="77E19A3F" w14:textId="77777777" w:rsidR="009566B2" w:rsidRPr="009566B2" w:rsidRDefault="009566B2" w:rsidP="009566B2">
      <w:pPr>
        <w:spacing w:after="200" w:line="276" w:lineRule="auto"/>
        <w:ind w:right="-284"/>
        <w:contextualSpacing/>
        <w:jc w:val="both"/>
        <w:rPr>
          <w:rFonts w:ascii="Arial" w:eastAsia="Calibri" w:hAnsi="Arial" w:cs="Arial"/>
          <w:sz w:val="20"/>
          <w:szCs w:val="22"/>
        </w:rPr>
      </w:pPr>
      <w:r w:rsidRPr="009566B2">
        <w:rPr>
          <w:rFonts w:ascii="Arial" w:eastAsia="Calibri" w:hAnsi="Arial" w:cs="Arial"/>
          <w:sz w:val="20"/>
          <w:szCs w:val="22"/>
        </w:rPr>
        <w:t>Cuento con investigaciones, creaciones, descubrimientos o desarrollos anteriores que deben ser excluidas de este acuerdo: NO____    SI___ (Relacione cuáles)</w:t>
      </w:r>
    </w:p>
    <w:p w14:paraId="24E76484" w14:textId="77777777" w:rsidR="009566B2" w:rsidRPr="009566B2" w:rsidRDefault="009566B2" w:rsidP="009566B2">
      <w:pPr>
        <w:spacing w:after="200" w:line="276" w:lineRule="auto"/>
        <w:ind w:right="-284"/>
        <w:contextualSpacing/>
        <w:jc w:val="both"/>
        <w:rPr>
          <w:rFonts w:ascii="Arial" w:eastAsia="Calibri" w:hAnsi="Arial" w:cs="Arial"/>
          <w:sz w:val="20"/>
          <w:szCs w:val="22"/>
        </w:rPr>
      </w:pPr>
    </w:p>
    <w:p w14:paraId="5C07D8B8" w14:textId="77777777" w:rsidR="009566B2" w:rsidRPr="009566B2" w:rsidRDefault="009566B2" w:rsidP="009566B2">
      <w:pPr>
        <w:spacing w:after="200" w:line="276" w:lineRule="auto"/>
        <w:ind w:right="-284"/>
        <w:contextualSpacing/>
        <w:jc w:val="both"/>
        <w:rPr>
          <w:rFonts w:ascii="Arial" w:eastAsia="Calibri" w:hAnsi="Arial" w:cs="Arial"/>
          <w:b/>
          <w:sz w:val="20"/>
          <w:szCs w:val="22"/>
        </w:rPr>
      </w:pPr>
      <w:r w:rsidRPr="009566B2">
        <w:rPr>
          <w:rFonts w:ascii="Arial" w:eastAsia="Calibri" w:hAnsi="Arial" w:cs="Arial"/>
          <w:sz w:val="20"/>
          <w:szCs w:val="20"/>
        </w:rPr>
        <w:t xml:space="preserve">Nota: En caso de cualquier conflicto o discrepancia que pueda surgir en relación con la interpretación y/o cumplimiento del presente compromiso, EMPOCALDAS S.A. E.S.P. se someterá a la legislación vigente. </w:t>
      </w:r>
    </w:p>
    <w:p w14:paraId="3411F099" w14:textId="77777777" w:rsidR="009566B2" w:rsidRPr="009566B2" w:rsidRDefault="009566B2" w:rsidP="009566B2">
      <w:pPr>
        <w:spacing w:after="160" w:line="259" w:lineRule="auto"/>
        <w:ind w:left="-142"/>
        <w:rPr>
          <w:rFonts w:ascii="Arial" w:eastAsia="Calibri" w:hAnsi="Arial" w:cs="Arial"/>
          <w:sz w:val="20"/>
          <w:szCs w:val="22"/>
        </w:rPr>
      </w:pPr>
      <w:r w:rsidRPr="009566B2">
        <w:rPr>
          <w:rFonts w:ascii="Arial" w:eastAsia="Calibri" w:hAnsi="Arial" w:cs="Arial"/>
          <w:sz w:val="20"/>
          <w:szCs w:val="22"/>
        </w:rPr>
        <w:t xml:space="preserve">Se firma a los _______ días del mes de _______________ del año 202_                                                                                                                      </w:t>
      </w:r>
    </w:p>
    <w:p w14:paraId="2F47EAAF" w14:textId="77777777" w:rsidR="009566B2" w:rsidRPr="009566B2" w:rsidRDefault="009566B2" w:rsidP="009566B2">
      <w:pPr>
        <w:spacing w:after="160" w:line="259" w:lineRule="auto"/>
        <w:ind w:left="-142"/>
        <w:rPr>
          <w:rFonts w:ascii="Arial" w:eastAsia="Calibri" w:hAnsi="Arial" w:cs="Arial"/>
          <w:sz w:val="20"/>
          <w:szCs w:val="22"/>
        </w:rPr>
      </w:pPr>
    </w:p>
    <w:p w14:paraId="750311E4" w14:textId="77777777" w:rsidR="009566B2" w:rsidRPr="009566B2" w:rsidRDefault="009566B2" w:rsidP="009566B2">
      <w:pPr>
        <w:spacing w:after="160" w:line="259" w:lineRule="auto"/>
        <w:ind w:left="-142"/>
        <w:rPr>
          <w:rFonts w:ascii="Arial" w:eastAsia="Calibri" w:hAnsi="Arial" w:cs="Arial"/>
          <w:sz w:val="20"/>
          <w:szCs w:val="22"/>
        </w:rPr>
      </w:pPr>
    </w:p>
    <w:p w14:paraId="11D23B43" w14:textId="77777777" w:rsidR="009566B2" w:rsidRPr="009566B2" w:rsidRDefault="009566B2" w:rsidP="009566B2">
      <w:pPr>
        <w:spacing w:after="160" w:line="259" w:lineRule="auto"/>
        <w:ind w:left="-142"/>
        <w:rPr>
          <w:rFonts w:ascii="Arial" w:eastAsia="Calibri" w:hAnsi="Arial" w:cs="Arial"/>
          <w:sz w:val="20"/>
          <w:szCs w:val="22"/>
        </w:rPr>
      </w:pPr>
      <w:r w:rsidRPr="009566B2">
        <w:rPr>
          <w:rFonts w:ascii="Arial" w:eastAsia="Calibri" w:hAnsi="Arial" w:cs="Arial"/>
          <w:sz w:val="20"/>
          <w:szCs w:val="22"/>
        </w:rPr>
        <w:t>_______________________________</w:t>
      </w:r>
      <w:r w:rsidRPr="009566B2">
        <w:rPr>
          <w:rFonts w:ascii="Arial" w:eastAsia="Calibri" w:hAnsi="Arial" w:cs="Arial"/>
          <w:sz w:val="20"/>
          <w:szCs w:val="22"/>
        </w:rPr>
        <w:tab/>
      </w:r>
      <w:r w:rsidRPr="009566B2">
        <w:rPr>
          <w:rFonts w:ascii="Arial" w:eastAsia="Calibri" w:hAnsi="Arial" w:cs="Arial"/>
          <w:sz w:val="20"/>
          <w:szCs w:val="22"/>
        </w:rPr>
        <w:tab/>
      </w:r>
      <w:r w:rsidRPr="009566B2">
        <w:rPr>
          <w:rFonts w:ascii="Arial" w:eastAsia="Calibri" w:hAnsi="Arial" w:cs="Arial"/>
          <w:sz w:val="20"/>
          <w:szCs w:val="22"/>
        </w:rPr>
        <w:tab/>
        <w:t>_____________________________</w:t>
      </w:r>
    </w:p>
    <w:p w14:paraId="49382E50" w14:textId="77777777" w:rsidR="009566B2" w:rsidRPr="009566B2" w:rsidRDefault="009566B2" w:rsidP="009566B2">
      <w:pPr>
        <w:spacing w:line="276" w:lineRule="auto"/>
        <w:ind w:left="-142"/>
        <w:rPr>
          <w:rFonts w:ascii="Arial" w:eastAsia="Calibri" w:hAnsi="Arial" w:cs="Arial"/>
          <w:sz w:val="20"/>
          <w:szCs w:val="22"/>
        </w:rPr>
      </w:pPr>
      <w:r w:rsidRPr="009566B2">
        <w:rPr>
          <w:rFonts w:ascii="Arial" w:eastAsia="Calibri" w:hAnsi="Arial" w:cs="Arial"/>
          <w:sz w:val="20"/>
          <w:szCs w:val="22"/>
        </w:rPr>
        <w:t xml:space="preserve">Firma servidor público, trabajador en misión </w:t>
      </w:r>
      <w:r w:rsidRPr="009566B2">
        <w:rPr>
          <w:rFonts w:ascii="Arial" w:eastAsia="Calibri" w:hAnsi="Arial" w:cs="Arial"/>
          <w:sz w:val="20"/>
          <w:szCs w:val="22"/>
        </w:rPr>
        <w:tab/>
      </w:r>
      <w:r w:rsidRPr="009566B2">
        <w:rPr>
          <w:rFonts w:ascii="Arial" w:eastAsia="Calibri" w:hAnsi="Arial" w:cs="Arial"/>
          <w:sz w:val="20"/>
          <w:szCs w:val="22"/>
        </w:rPr>
        <w:tab/>
        <w:t xml:space="preserve">Firma Jefe Inmediato o Supervisor </w:t>
      </w:r>
    </w:p>
    <w:p w14:paraId="3D41565B" w14:textId="4F63B3E1" w:rsidR="007362E7" w:rsidRPr="009566B2" w:rsidRDefault="009566B2" w:rsidP="009566B2">
      <w:pPr>
        <w:spacing w:after="200" w:line="276" w:lineRule="auto"/>
        <w:ind w:left="4943" w:hanging="5085"/>
        <w:rPr>
          <w:rFonts w:ascii="Arial" w:eastAsia="Calibri" w:hAnsi="Arial" w:cs="Arial"/>
          <w:sz w:val="20"/>
          <w:szCs w:val="22"/>
        </w:rPr>
      </w:pPr>
      <w:r w:rsidRPr="009566B2">
        <w:rPr>
          <w:rFonts w:ascii="Arial" w:eastAsia="Calibri" w:hAnsi="Arial" w:cs="Arial"/>
          <w:sz w:val="20"/>
          <w:szCs w:val="22"/>
        </w:rPr>
        <w:t xml:space="preserve">o contratista  </w:t>
      </w:r>
      <w:r w:rsidRPr="009566B2">
        <w:rPr>
          <w:rFonts w:ascii="Arial" w:eastAsia="Calibri" w:hAnsi="Arial" w:cs="Arial"/>
          <w:sz w:val="20"/>
          <w:szCs w:val="22"/>
        </w:rPr>
        <w:tab/>
      </w:r>
      <w:r w:rsidRPr="009566B2">
        <w:rPr>
          <w:rFonts w:ascii="Arial" w:eastAsia="Calibri" w:hAnsi="Arial" w:cs="Arial"/>
          <w:sz w:val="20"/>
          <w:szCs w:val="22"/>
        </w:rPr>
        <w:tab/>
        <w:t xml:space="preserve">o Representante del Laboratorio de Referencia   </w:t>
      </w:r>
    </w:p>
    <w:p w14:paraId="2C983FB1" w14:textId="225FAF94" w:rsidR="00BD2BD2" w:rsidRPr="00CE59A3" w:rsidRDefault="00BD2BD2" w:rsidP="00CE59A3"/>
    <w:sectPr w:rsidR="00BD2BD2" w:rsidRPr="00CE59A3" w:rsidSect="00755FD1">
      <w:headerReference w:type="default" r:id="rId32"/>
      <w:footerReference w:type="default" r:id="rId33"/>
      <w:pgSz w:w="12240" w:h="15840" w:code="1"/>
      <w:pgMar w:top="1417" w:right="1701" w:bottom="1417" w:left="1701" w:header="0"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0DD3B" w14:textId="77777777" w:rsidR="00EF1CE3" w:rsidRDefault="00EF1CE3" w:rsidP="003C285D">
      <w:r>
        <w:separator/>
      </w:r>
    </w:p>
  </w:endnote>
  <w:endnote w:type="continuationSeparator" w:id="0">
    <w:p w14:paraId="01C04454" w14:textId="77777777" w:rsidR="00EF1CE3" w:rsidRDefault="00EF1CE3" w:rsidP="003C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3F4F8" w14:textId="62735AE2" w:rsidR="003C285D" w:rsidRDefault="003C285D" w:rsidP="003C285D">
    <w:pPr>
      <w:pStyle w:val="Piedepgina"/>
      <w:ind w:hanging="1701"/>
    </w:pPr>
    <w:r>
      <w:rPr>
        <w:noProof/>
      </w:rPr>
      <w:drawing>
        <wp:inline distT="0" distB="0" distL="0" distR="0" wp14:anchorId="65808EEE" wp14:editId="5ACBCE4C">
          <wp:extent cx="7588735" cy="1276985"/>
          <wp:effectExtent l="0" t="0" r="635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637746" cy="12852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645C7" w14:textId="77777777" w:rsidR="00EF1CE3" w:rsidRDefault="00EF1CE3" w:rsidP="003C285D">
      <w:r>
        <w:separator/>
      </w:r>
    </w:p>
  </w:footnote>
  <w:footnote w:type="continuationSeparator" w:id="0">
    <w:p w14:paraId="00B72133" w14:textId="77777777" w:rsidR="00EF1CE3" w:rsidRDefault="00EF1CE3" w:rsidP="003C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EB5A4" w14:textId="0E1F221D" w:rsidR="003C285D" w:rsidRDefault="00931519" w:rsidP="003C285D">
    <w:pPr>
      <w:pStyle w:val="Encabezado"/>
      <w:ind w:hanging="1701"/>
    </w:pPr>
    <w:r>
      <w:rPr>
        <w:noProof/>
      </w:rPr>
      <w:drawing>
        <wp:inline distT="0" distB="0" distL="0" distR="0" wp14:anchorId="5B6C6BB4" wp14:editId="0554BB50">
          <wp:extent cx="7525324" cy="1155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542609" cy="1158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0000000C"/>
    <w:name w:val="WW8Num1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EF493F"/>
    <w:multiLevelType w:val="hybridMultilevel"/>
    <w:tmpl w:val="6FFEF084"/>
    <w:lvl w:ilvl="0" w:tplc="960E11F8">
      <w:start w:val="1"/>
      <w:numFmt w:val="decimal"/>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6035A53"/>
    <w:multiLevelType w:val="hybridMultilevel"/>
    <w:tmpl w:val="EA36D828"/>
    <w:lvl w:ilvl="0" w:tplc="C2FE13C4">
      <w:start w:val="1"/>
      <w:numFmt w:val="decimal"/>
      <w:lvlText w:val="%1."/>
      <w:lvlJc w:val="left"/>
      <w:pPr>
        <w:ind w:left="-207" w:hanging="360"/>
      </w:pPr>
      <w:rPr>
        <w:rFonts w:hint="default"/>
        <w:b/>
      </w:rPr>
    </w:lvl>
    <w:lvl w:ilvl="1" w:tplc="F48E9B7C">
      <w:start w:val="1"/>
      <w:numFmt w:val="lowerLetter"/>
      <w:lvlText w:val="%2."/>
      <w:lvlJc w:val="left"/>
      <w:pPr>
        <w:ind w:left="513" w:hanging="360"/>
      </w:pPr>
      <w:rPr>
        <w:rFonts w:hint="default"/>
      </w:r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 w15:restartNumberingAfterBreak="0">
    <w:nsid w:val="11855799"/>
    <w:multiLevelType w:val="hybridMultilevel"/>
    <w:tmpl w:val="B64C00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996581D"/>
    <w:multiLevelType w:val="hybridMultilevel"/>
    <w:tmpl w:val="EB1A08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2A1763"/>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AA42AF"/>
    <w:multiLevelType w:val="hybridMultilevel"/>
    <w:tmpl w:val="0FC8EFA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9335DE"/>
    <w:multiLevelType w:val="hybridMultilevel"/>
    <w:tmpl w:val="2C7E58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E60AD4"/>
    <w:multiLevelType w:val="hybridMultilevel"/>
    <w:tmpl w:val="13120E40"/>
    <w:lvl w:ilvl="0" w:tplc="CB784B46">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241C2F"/>
    <w:multiLevelType w:val="multilevel"/>
    <w:tmpl w:val="F47A83DE"/>
    <w:lvl w:ilvl="0">
      <w:start w:val="4"/>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24214AF1"/>
    <w:multiLevelType w:val="hybridMultilevel"/>
    <w:tmpl w:val="738C5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945F8C"/>
    <w:multiLevelType w:val="hybridMultilevel"/>
    <w:tmpl w:val="286AF4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D7690A"/>
    <w:multiLevelType w:val="hybridMultilevel"/>
    <w:tmpl w:val="DE088718"/>
    <w:lvl w:ilvl="0" w:tplc="567E94E6">
      <w:start w:val="1"/>
      <w:numFmt w:val="lowerLetter"/>
      <w:lvlText w:val="%1."/>
      <w:lvlJc w:val="left"/>
      <w:pPr>
        <w:tabs>
          <w:tab w:val="num" w:pos="644"/>
        </w:tabs>
        <w:ind w:left="644" w:hanging="360"/>
      </w:pPr>
      <w:rPr>
        <w:rFonts w:hint="default"/>
        <w:b w:val="0"/>
        <w:i w:val="0"/>
        <w:color w:val="auto"/>
        <w:sz w:val="24"/>
      </w:rPr>
    </w:lvl>
    <w:lvl w:ilvl="1" w:tplc="240A0001">
      <w:start w:val="1"/>
      <w:numFmt w:val="bullet"/>
      <w:lvlText w:val=""/>
      <w:lvlJc w:val="left"/>
      <w:pPr>
        <w:ind w:left="1440" w:hanging="72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3847C6F"/>
    <w:multiLevelType w:val="hybridMultilevel"/>
    <w:tmpl w:val="D8527016"/>
    <w:lvl w:ilvl="0" w:tplc="240A0001">
      <w:start w:val="1"/>
      <w:numFmt w:val="bullet"/>
      <w:lvlText w:val=""/>
      <w:lvlJc w:val="left"/>
      <w:pPr>
        <w:ind w:left="2190" w:hanging="360"/>
      </w:pPr>
      <w:rPr>
        <w:rFonts w:ascii="Symbol" w:hAnsi="Symbol" w:hint="default"/>
      </w:rPr>
    </w:lvl>
    <w:lvl w:ilvl="1" w:tplc="240A0003" w:tentative="1">
      <w:start w:val="1"/>
      <w:numFmt w:val="bullet"/>
      <w:lvlText w:val="o"/>
      <w:lvlJc w:val="left"/>
      <w:pPr>
        <w:ind w:left="2910" w:hanging="360"/>
      </w:pPr>
      <w:rPr>
        <w:rFonts w:ascii="Courier New" w:hAnsi="Courier New" w:cs="Courier New" w:hint="default"/>
      </w:rPr>
    </w:lvl>
    <w:lvl w:ilvl="2" w:tplc="240A0005" w:tentative="1">
      <w:start w:val="1"/>
      <w:numFmt w:val="bullet"/>
      <w:lvlText w:val=""/>
      <w:lvlJc w:val="left"/>
      <w:pPr>
        <w:ind w:left="3630" w:hanging="360"/>
      </w:pPr>
      <w:rPr>
        <w:rFonts w:ascii="Wingdings" w:hAnsi="Wingdings" w:hint="default"/>
      </w:rPr>
    </w:lvl>
    <w:lvl w:ilvl="3" w:tplc="240A0001" w:tentative="1">
      <w:start w:val="1"/>
      <w:numFmt w:val="bullet"/>
      <w:lvlText w:val=""/>
      <w:lvlJc w:val="left"/>
      <w:pPr>
        <w:ind w:left="4350" w:hanging="360"/>
      </w:pPr>
      <w:rPr>
        <w:rFonts w:ascii="Symbol" w:hAnsi="Symbol" w:hint="default"/>
      </w:rPr>
    </w:lvl>
    <w:lvl w:ilvl="4" w:tplc="240A0003" w:tentative="1">
      <w:start w:val="1"/>
      <w:numFmt w:val="bullet"/>
      <w:lvlText w:val="o"/>
      <w:lvlJc w:val="left"/>
      <w:pPr>
        <w:ind w:left="5070" w:hanging="360"/>
      </w:pPr>
      <w:rPr>
        <w:rFonts w:ascii="Courier New" w:hAnsi="Courier New" w:cs="Courier New" w:hint="default"/>
      </w:rPr>
    </w:lvl>
    <w:lvl w:ilvl="5" w:tplc="240A0005" w:tentative="1">
      <w:start w:val="1"/>
      <w:numFmt w:val="bullet"/>
      <w:lvlText w:val=""/>
      <w:lvlJc w:val="left"/>
      <w:pPr>
        <w:ind w:left="5790" w:hanging="360"/>
      </w:pPr>
      <w:rPr>
        <w:rFonts w:ascii="Wingdings" w:hAnsi="Wingdings" w:hint="default"/>
      </w:rPr>
    </w:lvl>
    <w:lvl w:ilvl="6" w:tplc="240A0001" w:tentative="1">
      <w:start w:val="1"/>
      <w:numFmt w:val="bullet"/>
      <w:lvlText w:val=""/>
      <w:lvlJc w:val="left"/>
      <w:pPr>
        <w:ind w:left="6510" w:hanging="360"/>
      </w:pPr>
      <w:rPr>
        <w:rFonts w:ascii="Symbol" w:hAnsi="Symbol" w:hint="default"/>
      </w:rPr>
    </w:lvl>
    <w:lvl w:ilvl="7" w:tplc="240A0003" w:tentative="1">
      <w:start w:val="1"/>
      <w:numFmt w:val="bullet"/>
      <w:lvlText w:val="o"/>
      <w:lvlJc w:val="left"/>
      <w:pPr>
        <w:ind w:left="7230" w:hanging="360"/>
      </w:pPr>
      <w:rPr>
        <w:rFonts w:ascii="Courier New" w:hAnsi="Courier New" w:cs="Courier New" w:hint="default"/>
      </w:rPr>
    </w:lvl>
    <w:lvl w:ilvl="8" w:tplc="240A0005" w:tentative="1">
      <w:start w:val="1"/>
      <w:numFmt w:val="bullet"/>
      <w:lvlText w:val=""/>
      <w:lvlJc w:val="left"/>
      <w:pPr>
        <w:ind w:left="7950" w:hanging="360"/>
      </w:pPr>
      <w:rPr>
        <w:rFonts w:ascii="Wingdings" w:hAnsi="Wingdings" w:hint="default"/>
      </w:rPr>
    </w:lvl>
  </w:abstractNum>
  <w:abstractNum w:abstractNumId="15" w15:restartNumberingAfterBreak="0">
    <w:nsid w:val="38066C16"/>
    <w:multiLevelType w:val="hybridMultilevel"/>
    <w:tmpl w:val="4584374A"/>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38E022FF"/>
    <w:multiLevelType w:val="hybridMultilevel"/>
    <w:tmpl w:val="3FEE19F2"/>
    <w:lvl w:ilvl="0" w:tplc="B680DA62">
      <w:start w:val="1"/>
      <w:numFmt w:val="lowerLetter"/>
      <w:lvlText w:val="%1)"/>
      <w:lvlJc w:val="left"/>
      <w:pPr>
        <w:tabs>
          <w:tab w:val="num" w:pos="720"/>
        </w:tabs>
        <w:ind w:left="720" w:hanging="360"/>
      </w:pPr>
      <w:rPr>
        <w:b w:val="0"/>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39FF2B00"/>
    <w:multiLevelType w:val="hybridMultilevel"/>
    <w:tmpl w:val="A5B6C3CA"/>
    <w:lvl w:ilvl="0" w:tplc="240A0009">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41911FFC"/>
    <w:multiLevelType w:val="multilevel"/>
    <w:tmpl w:val="968630DA"/>
    <w:lvl w:ilvl="0">
      <w:start w:val="1"/>
      <w:numFmt w:val="bullet"/>
      <w:lvlText w:val=""/>
      <w:lvlJc w:val="left"/>
      <w:pPr>
        <w:tabs>
          <w:tab w:val="num" w:pos="360"/>
        </w:tabs>
        <w:ind w:left="360" w:hanging="360"/>
      </w:pPr>
      <w:rPr>
        <w:rFonts w:ascii="Wingdings" w:hAnsi="Wingdings" w:hint="default"/>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6777E91"/>
    <w:multiLevelType w:val="hybridMultilevel"/>
    <w:tmpl w:val="A560D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AE20817"/>
    <w:multiLevelType w:val="hybridMultilevel"/>
    <w:tmpl w:val="E5242358"/>
    <w:lvl w:ilvl="0" w:tplc="240A0005">
      <w:start w:val="1"/>
      <w:numFmt w:val="bullet"/>
      <w:lvlText w:val=""/>
      <w:lvlJc w:val="left"/>
      <w:pPr>
        <w:tabs>
          <w:tab w:val="num" w:pos="360"/>
        </w:tabs>
        <w:ind w:left="360" w:hanging="360"/>
      </w:pPr>
      <w:rPr>
        <w:rFonts w:ascii="Wingdings" w:hAnsi="Wingdings" w:hint="default"/>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A965AC"/>
    <w:multiLevelType w:val="hybridMultilevel"/>
    <w:tmpl w:val="1536312C"/>
    <w:lvl w:ilvl="0" w:tplc="643606D0">
      <w:start w:val="1"/>
      <w:numFmt w:val="lowerLetter"/>
      <w:lvlText w:val="%1)"/>
      <w:lvlJc w:val="left"/>
      <w:pPr>
        <w:ind w:left="36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C223F"/>
    <w:multiLevelType w:val="hybridMultilevel"/>
    <w:tmpl w:val="ABF2059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4" w15:restartNumberingAfterBreak="0">
    <w:nsid w:val="51491945"/>
    <w:multiLevelType w:val="hybridMultilevel"/>
    <w:tmpl w:val="1B027002"/>
    <w:lvl w:ilvl="0" w:tplc="240A0001">
      <w:start w:val="1"/>
      <w:numFmt w:val="bullet"/>
      <w:lvlText w:val=""/>
      <w:lvlJc w:val="left"/>
      <w:pPr>
        <w:ind w:left="360" w:hanging="360"/>
      </w:pPr>
      <w:rPr>
        <w:rFonts w:ascii="Symbol" w:hAnsi="Symbol" w:hint="default"/>
      </w:rPr>
    </w:lvl>
    <w:lvl w:ilvl="1" w:tplc="240A0003">
      <w:start w:val="1"/>
      <w:numFmt w:val="bullet"/>
      <w:lvlText w:val="o"/>
      <w:lvlJc w:val="left"/>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40A411E"/>
    <w:multiLevelType w:val="hybridMultilevel"/>
    <w:tmpl w:val="A914E7AE"/>
    <w:lvl w:ilvl="0" w:tplc="7DE4FA7C">
      <w:start w:val="1"/>
      <w:numFmt w:val="lowerLetter"/>
      <w:lvlText w:val="%1)"/>
      <w:lvlJc w:val="left"/>
      <w:pPr>
        <w:tabs>
          <w:tab w:val="num" w:pos="1353"/>
        </w:tabs>
        <w:ind w:left="1353" w:hanging="360"/>
      </w:pPr>
      <w:rPr>
        <w:rFonts w:hint="default"/>
        <w:b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7C5C6B"/>
    <w:multiLevelType w:val="hybridMultilevel"/>
    <w:tmpl w:val="E402AD8C"/>
    <w:lvl w:ilvl="0" w:tplc="0C0A0001">
      <w:start w:val="1"/>
      <w:numFmt w:val="bullet"/>
      <w:lvlText w:val=""/>
      <w:lvlJc w:val="left"/>
      <w:pPr>
        <w:ind w:left="1494" w:hanging="360"/>
      </w:pPr>
      <w:rPr>
        <w:rFonts w:ascii="Symbol" w:hAnsi="Symbol" w:hint="default"/>
      </w:rPr>
    </w:lvl>
    <w:lvl w:ilvl="1" w:tplc="0C0A0003">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7" w15:restartNumberingAfterBreak="0">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7EC4F1E"/>
    <w:multiLevelType w:val="hybridMultilevel"/>
    <w:tmpl w:val="144286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CD943D9"/>
    <w:multiLevelType w:val="hybridMultilevel"/>
    <w:tmpl w:val="2486AB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EA1E76"/>
    <w:multiLevelType w:val="hybridMultilevel"/>
    <w:tmpl w:val="984E5340"/>
    <w:lvl w:ilvl="0" w:tplc="8234817A">
      <w:start w:val="1"/>
      <w:numFmt w:val="lowerLetter"/>
      <w:lvlText w:val="%1."/>
      <w:lvlJc w:val="left"/>
      <w:pPr>
        <w:ind w:left="927" w:hanging="360"/>
      </w:pPr>
      <w:rPr>
        <w:rFonts w:hint="default"/>
        <w:b w:val="0"/>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F6F744D"/>
    <w:multiLevelType w:val="hybridMultilevel"/>
    <w:tmpl w:val="04C8C93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62301EEF"/>
    <w:multiLevelType w:val="hybridMultilevel"/>
    <w:tmpl w:val="27147E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F424E8"/>
    <w:multiLevelType w:val="hybridMultilevel"/>
    <w:tmpl w:val="C1CAF558"/>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763B99"/>
    <w:multiLevelType w:val="hybridMultilevel"/>
    <w:tmpl w:val="67F6E174"/>
    <w:lvl w:ilvl="0" w:tplc="D30023EC">
      <w:start w:val="8"/>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7A1295"/>
    <w:multiLevelType w:val="multilevel"/>
    <w:tmpl w:val="FDB8472A"/>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854A85"/>
    <w:multiLevelType w:val="hybridMultilevel"/>
    <w:tmpl w:val="498CF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DE70B16"/>
    <w:multiLevelType w:val="multilevel"/>
    <w:tmpl w:val="F070C1D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4C73C5"/>
    <w:multiLevelType w:val="hybridMultilevel"/>
    <w:tmpl w:val="3662BF4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1C60C8A"/>
    <w:multiLevelType w:val="hybridMultilevel"/>
    <w:tmpl w:val="75B2D33C"/>
    <w:lvl w:ilvl="0" w:tplc="926CB1A4">
      <w:start w:val="2"/>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0" w15:restartNumberingAfterBreak="0">
    <w:nsid w:val="744E2415"/>
    <w:multiLevelType w:val="multilevel"/>
    <w:tmpl w:val="FBE0794C"/>
    <w:lvl w:ilvl="0">
      <w:start w:val="1"/>
      <w:numFmt w:val="decimal"/>
      <w:lvlText w:val="%1."/>
      <w:lvlJc w:val="left"/>
      <w:pPr>
        <w:ind w:left="360" w:hanging="360"/>
      </w:pPr>
      <w:rPr>
        <w:rFonts w:hint="default"/>
      </w:rPr>
    </w:lvl>
    <w:lvl w:ilvl="1">
      <w:start w:val="1"/>
      <w:numFmt w:val="decimal"/>
      <w:isLgl/>
      <w:lvlText w:val="%1.%2."/>
      <w:lvlJc w:val="left"/>
      <w:pPr>
        <w:ind w:left="720" w:hanging="540"/>
      </w:pPr>
      <w:rPr>
        <w:rFonts w:hint="default"/>
      </w:rPr>
    </w:lvl>
    <w:lvl w:ilvl="2">
      <w:start w:val="1"/>
      <w:numFmt w:val="bullet"/>
      <w:lvlText w:val=""/>
      <w:lvlJc w:val="left"/>
      <w:pPr>
        <w:ind w:left="1080" w:hanging="720"/>
      </w:pPr>
      <w:rPr>
        <w:rFonts w:ascii="Symbol" w:hAnsi="Symbol" w:hint="default"/>
        <w:b/>
        <w:i w:val="0"/>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1" w15:restartNumberingAfterBreak="0">
    <w:nsid w:val="79CB4411"/>
    <w:multiLevelType w:val="multilevel"/>
    <w:tmpl w:val="922E5422"/>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A17194E"/>
    <w:multiLevelType w:val="hybridMultilevel"/>
    <w:tmpl w:val="03A88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BCE58DF"/>
    <w:multiLevelType w:val="hybridMultilevel"/>
    <w:tmpl w:val="57A24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DB61546"/>
    <w:multiLevelType w:val="multilevel"/>
    <w:tmpl w:val="84AA0D8C"/>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7E0F5147"/>
    <w:multiLevelType w:val="hybridMultilevel"/>
    <w:tmpl w:val="2934F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31338676">
    <w:abstractNumId w:val="32"/>
  </w:num>
  <w:num w:numId="2" w16cid:durableId="2123064295">
    <w:abstractNumId w:val="28"/>
  </w:num>
  <w:num w:numId="3" w16cid:durableId="1117061179">
    <w:abstractNumId w:val="12"/>
  </w:num>
  <w:num w:numId="4" w16cid:durableId="732584001">
    <w:abstractNumId w:val="11"/>
  </w:num>
  <w:num w:numId="5" w16cid:durableId="562061619">
    <w:abstractNumId w:val="19"/>
  </w:num>
  <w:num w:numId="6" w16cid:durableId="1792286172">
    <w:abstractNumId w:val="8"/>
  </w:num>
  <w:num w:numId="7" w16cid:durableId="1313100986">
    <w:abstractNumId w:val="14"/>
  </w:num>
  <w:num w:numId="8" w16cid:durableId="1584875374">
    <w:abstractNumId w:val="17"/>
  </w:num>
  <w:num w:numId="9" w16cid:durableId="441194687">
    <w:abstractNumId w:val="25"/>
  </w:num>
  <w:num w:numId="10" w16cid:durableId="325135348">
    <w:abstractNumId w:val="24"/>
  </w:num>
  <w:num w:numId="11" w16cid:durableId="12410223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8109293">
    <w:abstractNumId w:val="20"/>
  </w:num>
  <w:num w:numId="13" w16cid:durableId="1700280798">
    <w:abstractNumId w:val="38"/>
  </w:num>
  <w:num w:numId="14" w16cid:durableId="16627802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16752">
    <w:abstractNumId w:val="6"/>
  </w:num>
  <w:num w:numId="16" w16cid:durableId="762530709">
    <w:abstractNumId w:val="1"/>
  </w:num>
  <w:num w:numId="17" w16cid:durableId="891581339">
    <w:abstractNumId w:val="35"/>
  </w:num>
  <w:num w:numId="18" w16cid:durableId="1371996852">
    <w:abstractNumId w:val="16"/>
  </w:num>
  <w:num w:numId="19" w16cid:durableId="227107017">
    <w:abstractNumId w:val="15"/>
  </w:num>
  <w:num w:numId="20" w16cid:durableId="713624824">
    <w:abstractNumId w:val="40"/>
  </w:num>
  <w:num w:numId="21" w16cid:durableId="677195251">
    <w:abstractNumId w:val="7"/>
  </w:num>
  <w:num w:numId="22" w16cid:durableId="373434543">
    <w:abstractNumId w:val="31"/>
  </w:num>
  <w:num w:numId="23" w16cid:durableId="223372410">
    <w:abstractNumId w:val="23"/>
  </w:num>
  <w:num w:numId="24" w16cid:durableId="1768773878">
    <w:abstractNumId w:val="45"/>
  </w:num>
  <w:num w:numId="25" w16cid:durableId="1224565980">
    <w:abstractNumId w:val="2"/>
  </w:num>
  <w:num w:numId="26" w16cid:durableId="378432811">
    <w:abstractNumId w:val="30"/>
  </w:num>
  <w:num w:numId="27" w16cid:durableId="865562405">
    <w:abstractNumId w:val="22"/>
  </w:num>
  <w:num w:numId="28" w16cid:durableId="587736434">
    <w:abstractNumId w:val="4"/>
  </w:num>
  <w:num w:numId="29" w16cid:durableId="910581672">
    <w:abstractNumId w:val="21"/>
  </w:num>
  <w:num w:numId="30" w16cid:durableId="82801847">
    <w:abstractNumId w:val="13"/>
  </w:num>
  <w:num w:numId="31" w16cid:durableId="1733893886">
    <w:abstractNumId w:val="9"/>
  </w:num>
  <w:num w:numId="32" w16cid:durableId="982656135">
    <w:abstractNumId w:val="41"/>
  </w:num>
  <w:num w:numId="33" w16cid:durableId="239868197">
    <w:abstractNumId w:val="44"/>
  </w:num>
  <w:num w:numId="34" w16cid:durableId="1488127723">
    <w:abstractNumId w:val="10"/>
  </w:num>
  <w:num w:numId="35" w16cid:durableId="324557572">
    <w:abstractNumId w:val="0"/>
  </w:num>
  <w:num w:numId="36" w16cid:durableId="2047634619">
    <w:abstractNumId w:val="18"/>
  </w:num>
  <w:num w:numId="37" w16cid:durableId="285352952">
    <w:abstractNumId w:val="26"/>
  </w:num>
  <w:num w:numId="38" w16cid:durableId="497772786">
    <w:abstractNumId w:val="39"/>
  </w:num>
  <w:num w:numId="39" w16cid:durableId="1437216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5274768">
    <w:abstractNumId w:val="33"/>
  </w:num>
  <w:num w:numId="41" w16cid:durableId="166293315">
    <w:abstractNumId w:val="34"/>
  </w:num>
  <w:num w:numId="42" w16cid:durableId="564921213">
    <w:abstractNumId w:val="37"/>
  </w:num>
  <w:num w:numId="43" w16cid:durableId="15086120">
    <w:abstractNumId w:val="29"/>
  </w:num>
  <w:num w:numId="44" w16cid:durableId="1948269850">
    <w:abstractNumId w:val="5"/>
  </w:num>
  <w:num w:numId="45" w16cid:durableId="1224025512">
    <w:abstractNumId w:val="36"/>
  </w:num>
  <w:num w:numId="46" w16cid:durableId="2005090371">
    <w:abstractNumId w:val="43"/>
  </w:num>
  <w:num w:numId="47" w16cid:durableId="1271858509">
    <w:abstractNumId w:val="42"/>
  </w:num>
  <w:num w:numId="48" w16cid:durableId="481846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5D"/>
    <w:rsid w:val="00014329"/>
    <w:rsid w:val="000144A7"/>
    <w:rsid w:val="00021DF0"/>
    <w:rsid w:val="00023D37"/>
    <w:rsid w:val="0003330F"/>
    <w:rsid w:val="0007135D"/>
    <w:rsid w:val="000733AC"/>
    <w:rsid w:val="00074BDF"/>
    <w:rsid w:val="00080C9F"/>
    <w:rsid w:val="0009313D"/>
    <w:rsid w:val="00094ABB"/>
    <w:rsid w:val="00095318"/>
    <w:rsid w:val="00097AD9"/>
    <w:rsid w:val="000A0DB3"/>
    <w:rsid w:val="000A5E31"/>
    <w:rsid w:val="000A6370"/>
    <w:rsid w:val="000B1CD6"/>
    <w:rsid w:val="000B5395"/>
    <w:rsid w:val="000B577C"/>
    <w:rsid w:val="000C15BB"/>
    <w:rsid w:val="000D64B8"/>
    <w:rsid w:val="0010594E"/>
    <w:rsid w:val="00115985"/>
    <w:rsid w:val="00120936"/>
    <w:rsid w:val="001301FE"/>
    <w:rsid w:val="00137721"/>
    <w:rsid w:val="00152B61"/>
    <w:rsid w:val="00154260"/>
    <w:rsid w:val="00156772"/>
    <w:rsid w:val="001677DF"/>
    <w:rsid w:val="00170FD7"/>
    <w:rsid w:val="00173EDF"/>
    <w:rsid w:val="00185611"/>
    <w:rsid w:val="001B3BE9"/>
    <w:rsid w:val="001B6B4B"/>
    <w:rsid w:val="001C15F4"/>
    <w:rsid w:val="001C277E"/>
    <w:rsid w:val="001D1F90"/>
    <w:rsid w:val="001D4FE0"/>
    <w:rsid w:val="001D74CC"/>
    <w:rsid w:val="00221CB7"/>
    <w:rsid w:val="00227898"/>
    <w:rsid w:val="0023310F"/>
    <w:rsid w:val="00233C6F"/>
    <w:rsid w:val="00243B78"/>
    <w:rsid w:val="00245D5E"/>
    <w:rsid w:val="00247433"/>
    <w:rsid w:val="0025086A"/>
    <w:rsid w:val="00257512"/>
    <w:rsid w:val="00260823"/>
    <w:rsid w:val="002650B7"/>
    <w:rsid w:val="0026645B"/>
    <w:rsid w:val="00271105"/>
    <w:rsid w:val="002724FD"/>
    <w:rsid w:val="002A3A35"/>
    <w:rsid w:val="002A5B6B"/>
    <w:rsid w:val="002B052F"/>
    <w:rsid w:val="002B2A2D"/>
    <w:rsid w:val="002B2B9D"/>
    <w:rsid w:val="002B784C"/>
    <w:rsid w:val="002C6170"/>
    <w:rsid w:val="002D0BF6"/>
    <w:rsid w:val="002D4EFC"/>
    <w:rsid w:val="002D55C4"/>
    <w:rsid w:val="002E4C65"/>
    <w:rsid w:val="002E6F68"/>
    <w:rsid w:val="002F1D0D"/>
    <w:rsid w:val="002F2CCB"/>
    <w:rsid w:val="003356B5"/>
    <w:rsid w:val="00336437"/>
    <w:rsid w:val="003414E8"/>
    <w:rsid w:val="00374F93"/>
    <w:rsid w:val="003778CF"/>
    <w:rsid w:val="003A7B34"/>
    <w:rsid w:val="003B0112"/>
    <w:rsid w:val="003B2152"/>
    <w:rsid w:val="003B707F"/>
    <w:rsid w:val="003C1049"/>
    <w:rsid w:val="003C285D"/>
    <w:rsid w:val="003C3FEC"/>
    <w:rsid w:val="003D2895"/>
    <w:rsid w:val="003F0CF8"/>
    <w:rsid w:val="003F45E6"/>
    <w:rsid w:val="00400F09"/>
    <w:rsid w:val="004018F8"/>
    <w:rsid w:val="0041731C"/>
    <w:rsid w:val="00417DB6"/>
    <w:rsid w:val="00421259"/>
    <w:rsid w:val="00446910"/>
    <w:rsid w:val="004503CF"/>
    <w:rsid w:val="004517FA"/>
    <w:rsid w:val="004521B8"/>
    <w:rsid w:val="004568F4"/>
    <w:rsid w:val="004721D2"/>
    <w:rsid w:val="00476954"/>
    <w:rsid w:val="00485B3E"/>
    <w:rsid w:val="00485B8C"/>
    <w:rsid w:val="00496594"/>
    <w:rsid w:val="004B1C98"/>
    <w:rsid w:val="004B587A"/>
    <w:rsid w:val="004B6348"/>
    <w:rsid w:val="004C303B"/>
    <w:rsid w:val="004C79BB"/>
    <w:rsid w:val="004E04A2"/>
    <w:rsid w:val="00513D49"/>
    <w:rsid w:val="00516523"/>
    <w:rsid w:val="00525B07"/>
    <w:rsid w:val="005359D0"/>
    <w:rsid w:val="0054088A"/>
    <w:rsid w:val="0054271D"/>
    <w:rsid w:val="00545C19"/>
    <w:rsid w:val="005607FB"/>
    <w:rsid w:val="005614D0"/>
    <w:rsid w:val="005650F3"/>
    <w:rsid w:val="00566DBC"/>
    <w:rsid w:val="00580C18"/>
    <w:rsid w:val="005902B7"/>
    <w:rsid w:val="00592308"/>
    <w:rsid w:val="005B1053"/>
    <w:rsid w:val="005C2BB1"/>
    <w:rsid w:val="005C46E8"/>
    <w:rsid w:val="005C4740"/>
    <w:rsid w:val="005C53D9"/>
    <w:rsid w:val="005E2BEF"/>
    <w:rsid w:val="005E3A97"/>
    <w:rsid w:val="005E60E8"/>
    <w:rsid w:val="005F1E5B"/>
    <w:rsid w:val="005F2243"/>
    <w:rsid w:val="005F436D"/>
    <w:rsid w:val="00607263"/>
    <w:rsid w:val="00607B95"/>
    <w:rsid w:val="00627AEB"/>
    <w:rsid w:val="0064445B"/>
    <w:rsid w:val="00652C63"/>
    <w:rsid w:val="00652D69"/>
    <w:rsid w:val="0065670A"/>
    <w:rsid w:val="0066770B"/>
    <w:rsid w:val="00674597"/>
    <w:rsid w:val="00677F36"/>
    <w:rsid w:val="00683913"/>
    <w:rsid w:val="00684C7E"/>
    <w:rsid w:val="00695CCB"/>
    <w:rsid w:val="006B2728"/>
    <w:rsid w:val="006B58D1"/>
    <w:rsid w:val="006B679C"/>
    <w:rsid w:val="006C2CF5"/>
    <w:rsid w:val="006D5A2A"/>
    <w:rsid w:val="006D63EF"/>
    <w:rsid w:val="00736255"/>
    <w:rsid w:val="007362E7"/>
    <w:rsid w:val="00755FD1"/>
    <w:rsid w:val="00762628"/>
    <w:rsid w:val="007754B2"/>
    <w:rsid w:val="0079023A"/>
    <w:rsid w:val="00791D33"/>
    <w:rsid w:val="00792918"/>
    <w:rsid w:val="007B2891"/>
    <w:rsid w:val="007B3DDD"/>
    <w:rsid w:val="007B4175"/>
    <w:rsid w:val="007C1648"/>
    <w:rsid w:val="007C3789"/>
    <w:rsid w:val="007D2D67"/>
    <w:rsid w:val="007D3590"/>
    <w:rsid w:val="007E7E92"/>
    <w:rsid w:val="007F0C69"/>
    <w:rsid w:val="007F354B"/>
    <w:rsid w:val="007F5976"/>
    <w:rsid w:val="008012C7"/>
    <w:rsid w:val="008034E5"/>
    <w:rsid w:val="008102E5"/>
    <w:rsid w:val="00814C56"/>
    <w:rsid w:val="008212B1"/>
    <w:rsid w:val="00835D21"/>
    <w:rsid w:val="00835EB7"/>
    <w:rsid w:val="00845BC9"/>
    <w:rsid w:val="008520D7"/>
    <w:rsid w:val="00863A2C"/>
    <w:rsid w:val="00865B9F"/>
    <w:rsid w:val="008731C5"/>
    <w:rsid w:val="00874763"/>
    <w:rsid w:val="0088226F"/>
    <w:rsid w:val="00885EC4"/>
    <w:rsid w:val="008A0BDB"/>
    <w:rsid w:val="008A1599"/>
    <w:rsid w:val="008B16AE"/>
    <w:rsid w:val="008B41F5"/>
    <w:rsid w:val="008C6654"/>
    <w:rsid w:val="008E6D2A"/>
    <w:rsid w:val="008F32B5"/>
    <w:rsid w:val="00917E3A"/>
    <w:rsid w:val="00931519"/>
    <w:rsid w:val="009326B1"/>
    <w:rsid w:val="0093656B"/>
    <w:rsid w:val="009566B2"/>
    <w:rsid w:val="00962F8A"/>
    <w:rsid w:val="00966803"/>
    <w:rsid w:val="009773CA"/>
    <w:rsid w:val="009777B6"/>
    <w:rsid w:val="009E5F78"/>
    <w:rsid w:val="00A104DB"/>
    <w:rsid w:val="00A13B15"/>
    <w:rsid w:val="00A24088"/>
    <w:rsid w:val="00A3192F"/>
    <w:rsid w:val="00A44F28"/>
    <w:rsid w:val="00A46155"/>
    <w:rsid w:val="00A4669E"/>
    <w:rsid w:val="00A47468"/>
    <w:rsid w:val="00A63D3F"/>
    <w:rsid w:val="00A767AF"/>
    <w:rsid w:val="00A8407C"/>
    <w:rsid w:val="00A85AE4"/>
    <w:rsid w:val="00A927E1"/>
    <w:rsid w:val="00A92EEA"/>
    <w:rsid w:val="00A95FE4"/>
    <w:rsid w:val="00A97280"/>
    <w:rsid w:val="00AB1AFC"/>
    <w:rsid w:val="00AB55F7"/>
    <w:rsid w:val="00AC008B"/>
    <w:rsid w:val="00AC0936"/>
    <w:rsid w:val="00AC3070"/>
    <w:rsid w:val="00AC5884"/>
    <w:rsid w:val="00AD1DD7"/>
    <w:rsid w:val="00AD2E51"/>
    <w:rsid w:val="00AD5A33"/>
    <w:rsid w:val="00AE0751"/>
    <w:rsid w:val="00AE6BDE"/>
    <w:rsid w:val="00AF4712"/>
    <w:rsid w:val="00B026AF"/>
    <w:rsid w:val="00B02CAA"/>
    <w:rsid w:val="00B116E3"/>
    <w:rsid w:val="00B13782"/>
    <w:rsid w:val="00B22097"/>
    <w:rsid w:val="00B30B32"/>
    <w:rsid w:val="00B532D8"/>
    <w:rsid w:val="00B54533"/>
    <w:rsid w:val="00B55E90"/>
    <w:rsid w:val="00B75863"/>
    <w:rsid w:val="00B76A6C"/>
    <w:rsid w:val="00B77AA6"/>
    <w:rsid w:val="00B92B7E"/>
    <w:rsid w:val="00BA2BAE"/>
    <w:rsid w:val="00BA3D3C"/>
    <w:rsid w:val="00BA6915"/>
    <w:rsid w:val="00BC1009"/>
    <w:rsid w:val="00BC1B72"/>
    <w:rsid w:val="00BD091F"/>
    <w:rsid w:val="00BD24C0"/>
    <w:rsid w:val="00BD2BD2"/>
    <w:rsid w:val="00BD6B43"/>
    <w:rsid w:val="00BE266E"/>
    <w:rsid w:val="00BE490E"/>
    <w:rsid w:val="00BE5A68"/>
    <w:rsid w:val="00BE6A4D"/>
    <w:rsid w:val="00BE6EA2"/>
    <w:rsid w:val="00BF0459"/>
    <w:rsid w:val="00BF13F6"/>
    <w:rsid w:val="00C05988"/>
    <w:rsid w:val="00C07654"/>
    <w:rsid w:val="00C2082F"/>
    <w:rsid w:val="00C36DE6"/>
    <w:rsid w:val="00C36E4C"/>
    <w:rsid w:val="00C40132"/>
    <w:rsid w:val="00C42492"/>
    <w:rsid w:val="00C43A75"/>
    <w:rsid w:val="00C47233"/>
    <w:rsid w:val="00C47AB7"/>
    <w:rsid w:val="00C50728"/>
    <w:rsid w:val="00C50979"/>
    <w:rsid w:val="00C67728"/>
    <w:rsid w:val="00C70B84"/>
    <w:rsid w:val="00C77CD1"/>
    <w:rsid w:val="00C8597B"/>
    <w:rsid w:val="00CA1C44"/>
    <w:rsid w:val="00CA38E2"/>
    <w:rsid w:val="00CA39CB"/>
    <w:rsid w:val="00CB41A4"/>
    <w:rsid w:val="00CB7E9C"/>
    <w:rsid w:val="00CC044D"/>
    <w:rsid w:val="00CC46B6"/>
    <w:rsid w:val="00CD62AA"/>
    <w:rsid w:val="00CE59A3"/>
    <w:rsid w:val="00CE6A4C"/>
    <w:rsid w:val="00CF0F4D"/>
    <w:rsid w:val="00CF259A"/>
    <w:rsid w:val="00CF6B53"/>
    <w:rsid w:val="00CF6CF1"/>
    <w:rsid w:val="00D02C3D"/>
    <w:rsid w:val="00D05612"/>
    <w:rsid w:val="00D113B3"/>
    <w:rsid w:val="00D15022"/>
    <w:rsid w:val="00D16EDF"/>
    <w:rsid w:val="00D3546B"/>
    <w:rsid w:val="00D43CC5"/>
    <w:rsid w:val="00D65E01"/>
    <w:rsid w:val="00D72D49"/>
    <w:rsid w:val="00D746F6"/>
    <w:rsid w:val="00D76F74"/>
    <w:rsid w:val="00D8589A"/>
    <w:rsid w:val="00D91570"/>
    <w:rsid w:val="00D95007"/>
    <w:rsid w:val="00DB3C7F"/>
    <w:rsid w:val="00DB64D2"/>
    <w:rsid w:val="00DC1822"/>
    <w:rsid w:val="00DD5F90"/>
    <w:rsid w:val="00DD7E4D"/>
    <w:rsid w:val="00DE7EB3"/>
    <w:rsid w:val="00DF359C"/>
    <w:rsid w:val="00DF3DB1"/>
    <w:rsid w:val="00DF52A8"/>
    <w:rsid w:val="00DF603A"/>
    <w:rsid w:val="00E031C8"/>
    <w:rsid w:val="00E11EA6"/>
    <w:rsid w:val="00E12828"/>
    <w:rsid w:val="00E130D3"/>
    <w:rsid w:val="00E13E06"/>
    <w:rsid w:val="00E15272"/>
    <w:rsid w:val="00E15E31"/>
    <w:rsid w:val="00E17858"/>
    <w:rsid w:val="00E26EA4"/>
    <w:rsid w:val="00E27748"/>
    <w:rsid w:val="00E477E5"/>
    <w:rsid w:val="00E61902"/>
    <w:rsid w:val="00E6332B"/>
    <w:rsid w:val="00E82EF1"/>
    <w:rsid w:val="00E87679"/>
    <w:rsid w:val="00EC0043"/>
    <w:rsid w:val="00EC0D9B"/>
    <w:rsid w:val="00EC3175"/>
    <w:rsid w:val="00EC47E2"/>
    <w:rsid w:val="00ED1F32"/>
    <w:rsid w:val="00EE6E5D"/>
    <w:rsid w:val="00EF1CE3"/>
    <w:rsid w:val="00F11BA3"/>
    <w:rsid w:val="00F22AC7"/>
    <w:rsid w:val="00F232A1"/>
    <w:rsid w:val="00F35027"/>
    <w:rsid w:val="00F3624B"/>
    <w:rsid w:val="00F40943"/>
    <w:rsid w:val="00F50A09"/>
    <w:rsid w:val="00F5168A"/>
    <w:rsid w:val="00F5226B"/>
    <w:rsid w:val="00F52FAD"/>
    <w:rsid w:val="00F70FBF"/>
    <w:rsid w:val="00F77B33"/>
    <w:rsid w:val="00F90E7B"/>
    <w:rsid w:val="00F973BE"/>
    <w:rsid w:val="00FB0187"/>
    <w:rsid w:val="00FB4C40"/>
    <w:rsid w:val="00FD3D38"/>
    <w:rsid w:val="00FD46A6"/>
    <w:rsid w:val="00FD56DB"/>
    <w:rsid w:val="00FD6974"/>
    <w:rsid w:val="00FF274D"/>
    <w:rsid w:val="00FF48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1803F"/>
  <w15:chartTrackingRefBased/>
  <w15:docId w15:val="{ECD385BB-BA92-3745-9568-EA515930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362E7"/>
    <w:pPr>
      <w:keepNext/>
      <w:keepLines/>
      <w:spacing w:before="240"/>
      <w:outlineLvl w:val="0"/>
    </w:pPr>
    <w:rPr>
      <w:rFonts w:ascii="Calibri Light" w:eastAsia="Times New Roman" w:hAnsi="Calibri Light" w:cs="Times New Roman"/>
      <w:color w:val="2E74B5"/>
      <w:sz w:val="32"/>
      <w:szCs w:val="32"/>
    </w:rPr>
  </w:style>
  <w:style w:type="paragraph" w:styleId="Ttulo2">
    <w:name w:val="heading 2"/>
    <w:basedOn w:val="Normal"/>
    <w:next w:val="Normal"/>
    <w:link w:val="Ttulo2Car"/>
    <w:semiHidden/>
    <w:unhideWhenUsed/>
    <w:qFormat/>
    <w:rsid w:val="007362E7"/>
    <w:pPr>
      <w:keepNext/>
      <w:keepLines/>
      <w:spacing w:before="40"/>
      <w:outlineLvl w:val="1"/>
    </w:pPr>
    <w:rPr>
      <w:rFonts w:ascii="Calibri Light" w:eastAsia="Times New Roman" w:hAnsi="Calibri Light" w:cs="Times New Roman"/>
      <w:color w:val="2E74B5"/>
      <w:sz w:val="26"/>
      <w:szCs w:val="26"/>
    </w:rPr>
  </w:style>
  <w:style w:type="paragraph" w:styleId="Ttulo3">
    <w:name w:val="heading 3"/>
    <w:basedOn w:val="Normal"/>
    <w:next w:val="Normal"/>
    <w:link w:val="Ttulo3Car"/>
    <w:semiHidden/>
    <w:unhideWhenUsed/>
    <w:qFormat/>
    <w:rsid w:val="007362E7"/>
    <w:pPr>
      <w:keepNext/>
      <w:keepLines/>
      <w:spacing w:before="40"/>
      <w:outlineLvl w:val="2"/>
    </w:pPr>
    <w:rPr>
      <w:rFonts w:ascii="Calibri Light" w:eastAsia="Times New Roman" w:hAnsi="Calibri Light" w:cs="Times New Roman"/>
      <w:color w:val="1F4D78"/>
    </w:rPr>
  </w:style>
  <w:style w:type="paragraph" w:styleId="Ttulo4">
    <w:name w:val="heading 4"/>
    <w:basedOn w:val="Normal"/>
    <w:next w:val="Normal"/>
    <w:link w:val="Ttulo4Car"/>
    <w:semiHidden/>
    <w:unhideWhenUsed/>
    <w:qFormat/>
    <w:rsid w:val="007362E7"/>
    <w:pPr>
      <w:keepNext/>
      <w:keepLines/>
      <w:spacing w:before="40"/>
      <w:outlineLvl w:val="3"/>
    </w:pPr>
    <w:rPr>
      <w:rFonts w:ascii="Calibri Light" w:eastAsia="Times New Roman" w:hAnsi="Calibri Light" w:cs="Times New Roman"/>
      <w:i/>
      <w:iCs/>
      <w:color w:val="2E74B5"/>
    </w:rPr>
  </w:style>
  <w:style w:type="paragraph" w:styleId="Ttulo5">
    <w:name w:val="heading 5"/>
    <w:basedOn w:val="Normal"/>
    <w:next w:val="Normal"/>
    <w:link w:val="Ttulo5Car"/>
    <w:qFormat/>
    <w:rsid w:val="007362E7"/>
    <w:pPr>
      <w:keepNext/>
      <w:jc w:val="both"/>
      <w:outlineLvl w:val="4"/>
    </w:pPr>
    <w:rPr>
      <w:rFonts w:ascii="Arial" w:eastAsia="Times New Roman" w:hAnsi="Arial" w:cs="Times New Roman"/>
      <w:b/>
      <w:sz w:val="18"/>
      <w:szCs w:val="20"/>
      <w:lang w:val="es-ES" w:eastAsia="es-ES"/>
    </w:rPr>
  </w:style>
  <w:style w:type="paragraph" w:styleId="Ttulo6">
    <w:name w:val="heading 6"/>
    <w:basedOn w:val="Normal"/>
    <w:next w:val="Normal"/>
    <w:link w:val="Ttulo6Car"/>
    <w:qFormat/>
    <w:rsid w:val="007362E7"/>
    <w:pPr>
      <w:keepNext/>
      <w:outlineLvl w:val="5"/>
    </w:pPr>
    <w:rPr>
      <w:rFonts w:ascii="Arial" w:eastAsia="Times New Roman" w:hAnsi="Arial" w:cs="Times New Roman"/>
      <w:b/>
      <w:sz w:val="32"/>
      <w:szCs w:val="20"/>
      <w:lang w:val="es-ES_tradnl" w:eastAsia="es-ES"/>
    </w:rPr>
  </w:style>
  <w:style w:type="paragraph" w:styleId="Ttulo7">
    <w:name w:val="heading 7"/>
    <w:basedOn w:val="Normal"/>
    <w:next w:val="Normal"/>
    <w:link w:val="Ttulo7Car"/>
    <w:qFormat/>
    <w:rsid w:val="007362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eastAsia="Times New Roman" w:hAnsi="Arial" w:cs="Times New Roman"/>
      <w:b/>
      <w:sz w:val="22"/>
      <w:szCs w:val="20"/>
      <w:lang w:eastAsia="es-ES"/>
    </w:rPr>
  </w:style>
  <w:style w:type="paragraph" w:styleId="Ttulo8">
    <w:name w:val="heading 8"/>
    <w:basedOn w:val="Normal"/>
    <w:next w:val="Normal"/>
    <w:link w:val="Ttulo8Car"/>
    <w:qFormat/>
    <w:rsid w:val="007362E7"/>
    <w:pPr>
      <w:keepNext/>
      <w:jc w:val="both"/>
      <w:outlineLvl w:val="7"/>
    </w:pPr>
    <w:rPr>
      <w:rFonts w:ascii="Arial" w:eastAsia="Times New Roman" w:hAnsi="Arial" w:cs="Times New Roman"/>
      <w:b/>
      <w:bCs/>
      <w:sz w:val="28"/>
      <w:szCs w:val="20"/>
      <w:lang w:val="es-ES_tradnl" w:eastAsia="es-ES"/>
    </w:rPr>
  </w:style>
  <w:style w:type="paragraph" w:styleId="Ttulo9">
    <w:name w:val="heading 9"/>
    <w:basedOn w:val="Normal"/>
    <w:next w:val="Normal"/>
    <w:link w:val="Ttulo9Car"/>
    <w:qFormat/>
    <w:rsid w:val="007362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eastAsia="Times New Roman" w:hAnsi="Arial" w:cs="Times New Roman"/>
      <w:b/>
      <w:bCs/>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285D"/>
    <w:pPr>
      <w:tabs>
        <w:tab w:val="center" w:pos="4252"/>
        <w:tab w:val="right" w:pos="8504"/>
      </w:tabs>
    </w:pPr>
  </w:style>
  <w:style w:type="character" w:customStyle="1" w:styleId="EncabezadoCar">
    <w:name w:val="Encabezado Car"/>
    <w:basedOn w:val="Fuentedeprrafopredeter"/>
    <w:link w:val="Encabezado"/>
    <w:uiPriority w:val="99"/>
    <w:rsid w:val="003C285D"/>
  </w:style>
  <w:style w:type="paragraph" w:styleId="Piedepgina">
    <w:name w:val="footer"/>
    <w:basedOn w:val="Normal"/>
    <w:link w:val="PiedepginaCar"/>
    <w:uiPriority w:val="99"/>
    <w:unhideWhenUsed/>
    <w:rsid w:val="003C285D"/>
    <w:pPr>
      <w:tabs>
        <w:tab w:val="center" w:pos="4252"/>
        <w:tab w:val="right" w:pos="8504"/>
      </w:tabs>
    </w:pPr>
  </w:style>
  <w:style w:type="character" w:customStyle="1" w:styleId="PiedepginaCar">
    <w:name w:val="Pie de página Car"/>
    <w:basedOn w:val="Fuentedeprrafopredeter"/>
    <w:link w:val="Piedepgina"/>
    <w:uiPriority w:val="99"/>
    <w:rsid w:val="003C285D"/>
  </w:style>
  <w:style w:type="table" w:styleId="Tablaconcuadrcula">
    <w:name w:val="Table Grid"/>
    <w:basedOn w:val="Tablanormal"/>
    <w:uiPriority w:val="39"/>
    <w:rsid w:val="00962F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Normal"/>
    <w:rsid w:val="00962F8A"/>
    <w:pPr>
      <w:overflowPunct w:val="0"/>
      <w:autoSpaceDE w:val="0"/>
      <w:autoSpaceDN w:val="0"/>
      <w:adjustRightInd w:val="0"/>
      <w:textAlignment w:val="baseline"/>
    </w:pPr>
    <w:rPr>
      <w:rFonts w:ascii="Times New Roman" w:eastAsia="Times New Roman" w:hAnsi="Times New Roman" w:cs="Times New Roman"/>
      <w:color w:val="000000"/>
      <w:szCs w:val="20"/>
      <w:lang w:eastAsia="es-ES"/>
    </w:rPr>
  </w:style>
  <w:style w:type="paragraph" w:styleId="Prrafodelista">
    <w:name w:val="List Paragraph"/>
    <w:basedOn w:val="Normal"/>
    <w:uiPriority w:val="34"/>
    <w:qFormat/>
    <w:rsid w:val="00762628"/>
    <w:pPr>
      <w:ind w:left="720"/>
      <w:contextualSpacing/>
    </w:pPr>
  </w:style>
  <w:style w:type="paragraph" w:customStyle="1" w:styleId="Ttulo11">
    <w:name w:val="Título 11"/>
    <w:basedOn w:val="Normal"/>
    <w:next w:val="Normal"/>
    <w:qFormat/>
    <w:rsid w:val="007362E7"/>
    <w:pPr>
      <w:keepNext/>
      <w:keepLines/>
      <w:spacing w:before="240" w:line="256" w:lineRule="auto"/>
      <w:outlineLvl w:val="0"/>
    </w:pPr>
    <w:rPr>
      <w:rFonts w:ascii="Calibri Light" w:eastAsia="Times New Roman" w:hAnsi="Calibri Light" w:cs="Times New Roman"/>
      <w:color w:val="2E74B5"/>
      <w:sz w:val="32"/>
      <w:szCs w:val="32"/>
    </w:rPr>
  </w:style>
  <w:style w:type="paragraph" w:customStyle="1" w:styleId="Ttulo21">
    <w:name w:val="Título 21"/>
    <w:basedOn w:val="Normal"/>
    <w:next w:val="Normal"/>
    <w:unhideWhenUsed/>
    <w:qFormat/>
    <w:rsid w:val="007362E7"/>
    <w:pPr>
      <w:keepNext/>
      <w:keepLines/>
      <w:spacing w:before="40" w:line="256" w:lineRule="auto"/>
      <w:outlineLvl w:val="1"/>
    </w:pPr>
    <w:rPr>
      <w:rFonts w:ascii="Calibri Light" w:eastAsia="Times New Roman" w:hAnsi="Calibri Light" w:cs="Times New Roman"/>
      <w:color w:val="2E74B5"/>
      <w:sz w:val="26"/>
      <w:szCs w:val="26"/>
    </w:rPr>
  </w:style>
  <w:style w:type="paragraph" w:customStyle="1" w:styleId="Ttulo31">
    <w:name w:val="Título 31"/>
    <w:basedOn w:val="Normal"/>
    <w:next w:val="Normal"/>
    <w:unhideWhenUsed/>
    <w:qFormat/>
    <w:rsid w:val="007362E7"/>
    <w:pPr>
      <w:keepNext/>
      <w:keepLines/>
      <w:spacing w:before="40" w:line="256" w:lineRule="auto"/>
      <w:outlineLvl w:val="2"/>
    </w:pPr>
    <w:rPr>
      <w:rFonts w:ascii="Calibri Light" w:eastAsia="Times New Roman" w:hAnsi="Calibri Light" w:cs="Times New Roman"/>
      <w:color w:val="1F4D78"/>
    </w:rPr>
  </w:style>
  <w:style w:type="paragraph" w:customStyle="1" w:styleId="Ttulo41">
    <w:name w:val="Título 41"/>
    <w:basedOn w:val="Normal"/>
    <w:next w:val="Normal"/>
    <w:unhideWhenUsed/>
    <w:qFormat/>
    <w:rsid w:val="007362E7"/>
    <w:pPr>
      <w:keepNext/>
      <w:keepLines/>
      <w:spacing w:before="40" w:line="256" w:lineRule="auto"/>
      <w:outlineLvl w:val="3"/>
    </w:pPr>
    <w:rPr>
      <w:rFonts w:ascii="Calibri Light" w:eastAsia="Times New Roman" w:hAnsi="Calibri Light" w:cs="Times New Roman"/>
      <w:i/>
      <w:iCs/>
      <w:color w:val="2E74B5"/>
      <w:sz w:val="22"/>
      <w:szCs w:val="22"/>
    </w:rPr>
  </w:style>
  <w:style w:type="character" w:customStyle="1" w:styleId="Ttulo5Car">
    <w:name w:val="Título 5 Car"/>
    <w:basedOn w:val="Fuentedeprrafopredeter"/>
    <w:link w:val="Ttulo5"/>
    <w:rsid w:val="007362E7"/>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7362E7"/>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7362E7"/>
    <w:rPr>
      <w:rFonts w:ascii="Arial" w:eastAsia="Times New Roman" w:hAnsi="Arial" w:cs="Times New Roman"/>
      <w:b/>
      <w:sz w:val="22"/>
      <w:szCs w:val="20"/>
      <w:lang w:eastAsia="es-ES"/>
    </w:rPr>
  </w:style>
  <w:style w:type="character" w:customStyle="1" w:styleId="Ttulo8Car">
    <w:name w:val="Título 8 Car"/>
    <w:basedOn w:val="Fuentedeprrafopredeter"/>
    <w:link w:val="Ttulo8"/>
    <w:rsid w:val="007362E7"/>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7362E7"/>
    <w:rPr>
      <w:rFonts w:ascii="Arial" w:eastAsia="Times New Roman" w:hAnsi="Arial" w:cs="Times New Roman"/>
      <w:b/>
      <w:bCs/>
      <w:sz w:val="22"/>
      <w:szCs w:val="20"/>
      <w:lang w:eastAsia="es-ES"/>
    </w:rPr>
  </w:style>
  <w:style w:type="numbering" w:customStyle="1" w:styleId="Sinlista1">
    <w:name w:val="Sin lista1"/>
    <w:next w:val="Sinlista"/>
    <w:uiPriority w:val="99"/>
    <w:semiHidden/>
    <w:unhideWhenUsed/>
    <w:rsid w:val="007362E7"/>
  </w:style>
  <w:style w:type="character" w:customStyle="1" w:styleId="Ttulo1Car">
    <w:name w:val="Título 1 Car"/>
    <w:basedOn w:val="Fuentedeprrafopredeter"/>
    <w:link w:val="Ttulo1"/>
    <w:rsid w:val="007362E7"/>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rsid w:val="007362E7"/>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rsid w:val="007362E7"/>
    <w:rPr>
      <w:rFonts w:ascii="Calibri Light" w:eastAsia="Times New Roman" w:hAnsi="Calibri Light" w:cs="Times New Roman"/>
      <w:color w:val="1F4D78"/>
      <w:sz w:val="24"/>
      <w:szCs w:val="24"/>
    </w:rPr>
  </w:style>
  <w:style w:type="character" w:customStyle="1" w:styleId="Ttulo4Car">
    <w:name w:val="Título 4 Car"/>
    <w:basedOn w:val="Fuentedeprrafopredeter"/>
    <w:link w:val="Ttulo4"/>
    <w:rsid w:val="007362E7"/>
    <w:rPr>
      <w:rFonts w:ascii="Calibri Light" w:eastAsia="Times New Roman" w:hAnsi="Calibri Light" w:cs="Times New Roman"/>
      <w:i/>
      <w:iCs/>
      <w:color w:val="2E74B5"/>
    </w:rPr>
  </w:style>
  <w:style w:type="character" w:customStyle="1" w:styleId="Hipervnculo1">
    <w:name w:val="Hipervínculo1"/>
    <w:basedOn w:val="Fuentedeprrafopredeter"/>
    <w:uiPriority w:val="99"/>
    <w:unhideWhenUsed/>
    <w:rsid w:val="007362E7"/>
    <w:rPr>
      <w:color w:val="0563C1"/>
      <w:u w:val="single"/>
    </w:rPr>
  </w:style>
  <w:style w:type="character" w:styleId="Mencinsinresolver">
    <w:name w:val="Unresolved Mention"/>
    <w:basedOn w:val="Fuentedeprrafopredeter"/>
    <w:uiPriority w:val="99"/>
    <w:semiHidden/>
    <w:unhideWhenUsed/>
    <w:rsid w:val="007362E7"/>
    <w:rPr>
      <w:color w:val="605E5C"/>
      <w:shd w:val="clear" w:color="auto" w:fill="E1DFDD"/>
    </w:rPr>
  </w:style>
  <w:style w:type="character" w:customStyle="1" w:styleId="btext">
    <w:name w:val="btext"/>
    <w:basedOn w:val="Fuentedeprrafopredeter"/>
    <w:rsid w:val="007362E7"/>
  </w:style>
  <w:style w:type="character" w:customStyle="1" w:styleId="badge">
    <w:name w:val="badge"/>
    <w:basedOn w:val="Fuentedeprrafopredeter"/>
    <w:rsid w:val="007362E7"/>
  </w:style>
  <w:style w:type="character" w:customStyle="1" w:styleId="badge-label">
    <w:name w:val="badge-label"/>
    <w:basedOn w:val="Fuentedeprrafopredeter"/>
    <w:rsid w:val="007362E7"/>
  </w:style>
  <w:style w:type="paragraph" w:customStyle="1" w:styleId="Textonotapie1">
    <w:name w:val="Texto nota pie1"/>
    <w:basedOn w:val="Normal"/>
    <w:next w:val="Textonotapie"/>
    <w:link w:val="TextonotapieCar"/>
    <w:uiPriority w:val="99"/>
    <w:semiHidden/>
    <w:unhideWhenUsed/>
    <w:rsid w:val="007362E7"/>
    <w:rPr>
      <w:sz w:val="20"/>
      <w:szCs w:val="20"/>
    </w:rPr>
  </w:style>
  <w:style w:type="character" w:customStyle="1" w:styleId="TextonotapieCar">
    <w:name w:val="Texto nota pie Car"/>
    <w:basedOn w:val="Fuentedeprrafopredeter"/>
    <w:link w:val="Textonotapie1"/>
    <w:uiPriority w:val="99"/>
    <w:semiHidden/>
    <w:rsid w:val="007362E7"/>
    <w:rPr>
      <w:sz w:val="20"/>
      <w:szCs w:val="20"/>
    </w:rPr>
  </w:style>
  <w:style w:type="character" w:styleId="Refdenotaalpie">
    <w:name w:val="footnote reference"/>
    <w:basedOn w:val="Fuentedeprrafopredeter"/>
    <w:uiPriority w:val="99"/>
    <w:semiHidden/>
    <w:unhideWhenUsed/>
    <w:rsid w:val="007362E7"/>
    <w:rPr>
      <w:vertAlign w:val="superscript"/>
    </w:rPr>
  </w:style>
  <w:style w:type="paragraph" w:customStyle="1" w:styleId="Textoindependiente1">
    <w:name w:val="Texto independiente1"/>
    <w:basedOn w:val="Normal"/>
    <w:next w:val="Textoindependiente"/>
    <w:link w:val="TextoindependienteCar"/>
    <w:semiHidden/>
    <w:unhideWhenUsed/>
    <w:rsid w:val="007362E7"/>
    <w:pPr>
      <w:spacing w:after="120" w:line="256" w:lineRule="auto"/>
    </w:pPr>
  </w:style>
  <w:style w:type="character" w:customStyle="1" w:styleId="TextoindependienteCar">
    <w:name w:val="Texto independiente Car"/>
    <w:basedOn w:val="Fuentedeprrafopredeter"/>
    <w:link w:val="Textoindependiente1"/>
    <w:semiHidden/>
    <w:rsid w:val="007362E7"/>
  </w:style>
  <w:style w:type="character" w:styleId="Refdecomentario">
    <w:name w:val="annotation reference"/>
    <w:basedOn w:val="Fuentedeprrafopredeter"/>
    <w:uiPriority w:val="99"/>
    <w:semiHidden/>
    <w:unhideWhenUsed/>
    <w:rsid w:val="007362E7"/>
    <w:rPr>
      <w:sz w:val="16"/>
      <w:szCs w:val="16"/>
    </w:rPr>
  </w:style>
  <w:style w:type="paragraph" w:customStyle="1" w:styleId="Textocomentario1">
    <w:name w:val="Texto comentario1"/>
    <w:basedOn w:val="Normal"/>
    <w:next w:val="Textocomentario"/>
    <w:link w:val="TextocomentarioCar"/>
    <w:uiPriority w:val="99"/>
    <w:semiHidden/>
    <w:unhideWhenUsed/>
    <w:rsid w:val="007362E7"/>
    <w:pPr>
      <w:spacing w:after="160"/>
    </w:pPr>
    <w:rPr>
      <w:sz w:val="20"/>
      <w:szCs w:val="20"/>
    </w:rPr>
  </w:style>
  <w:style w:type="character" w:customStyle="1" w:styleId="TextocomentarioCar">
    <w:name w:val="Texto comentario Car"/>
    <w:basedOn w:val="Fuentedeprrafopredeter"/>
    <w:link w:val="Textocomentario1"/>
    <w:uiPriority w:val="99"/>
    <w:semiHidden/>
    <w:rsid w:val="007362E7"/>
    <w:rPr>
      <w:sz w:val="20"/>
      <w:szCs w:val="20"/>
    </w:rPr>
  </w:style>
  <w:style w:type="paragraph" w:customStyle="1" w:styleId="Asuntodelcomentario1">
    <w:name w:val="Asunto del comentario1"/>
    <w:basedOn w:val="Textocomentario"/>
    <w:next w:val="Textocomentario"/>
    <w:uiPriority w:val="99"/>
    <w:semiHidden/>
    <w:unhideWhenUsed/>
    <w:rsid w:val="007362E7"/>
    <w:pPr>
      <w:spacing w:after="160"/>
    </w:pPr>
    <w:rPr>
      <w:b/>
      <w:bCs/>
    </w:rPr>
  </w:style>
  <w:style w:type="character" w:customStyle="1" w:styleId="AsuntodelcomentarioCar">
    <w:name w:val="Asunto del comentario Car"/>
    <w:basedOn w:val="TextocomentarioCar"/>
    <w:link w:val="Asuntodelcomentario"/>
    <w:uiPriority w:val="99"/>
    <w:semiHidden/>
    <w:rsid w:val="007362E7"/>
    <w:rPr>
      <w:b/>
      <w:bCs/>
      <w:sz w:val="20"/>
      <w:szCs w:val="20"/>
    </w:rPr>
  </w:style>
  <w:style w:type="paragraph" w:customStyle="1" w:styleId="NormalWeb1">
    <w:name w:val="Normal (Web)1"/>
    <w:basedOn w:val="Normal"/>
    <w:next w:val="NormalWeb"/>
    <w:uiPriority w:val="99"/>
    <w:semiHidden/>
    <w:unhideWhenUsed/>
    <w:rsid w:val="007362E7"/>
    <w:pPr>
      <w:spacing w:after="160" w:line="256" w:lineRule="auto"/>
    </w:pPr>
    <w:rPr>
      <w:rFonts w:ascii="Times New Roman" w:hAnsi="Times New Roman" w:cs="Times New Roman"/>
    </w:rPr>
  </w:style>
  <w:style w:type="paragraph" w:customStyle="1" w:styleId="Textoindependiente21">
    <w:name w:val="Texto independiente 21"/>
    <w:basedOn w:val="Normal"/>
    <w:next w:val="Textoindependiente2"/>
    <w:link w:val="Textoindependiente2Car"/>
    <w:unhideWhenUsed/>
    <w:rsid w:val="007362E7"/>
    <w:pPr>
      <w:spacing w:after="120" w:line="480" w:lineRule="auto"/>
    </w:pPr>
  </w:style>
  <w:style w:type="character" w:customStyle="1" w:styleId="Textoindependiente2Car">
    <w:name w:val="Texto independiente 2 Car"/>
    <w:basedOn w:val="Fuentedeprrafopredeter"/>
    <w:link w:val="Textoindependiente21"/>
    <w:rsid w:val="007362E7"/>
  </w:style>
  <w:style w:type="paragraph" w:customStyle="1" w:styleId="Textoindependiente31">
    <w:name w:val="Texto independiente 31"/>
    <w:basedOn w:val="Normal"/>
    <w:next w:val="Textoindependiente3"/>
    <w:link w:val="Textoindependiente3Car"/>
    <w:semiHidden/>
    <w:unhideWhenUsed/>
    <w:rsid w:val="007362E7"/>
    <w:pPr>
      <w:spacing w:after="120" w:line="256" w:lineRule="auto"/>
    </w:pPr>
    <w:rPr>
      <w:sz w:val="16"/>
      <w:szCs w:val="16"/>
    </w:rPr>
  </w:style>
  <w:style w:type="character" w:customStyle="1" w:styleId="Textoindependiente3Car">
    <w:name w:val="Texto independiente 3 Car"/>
    <w:basedOn w:val="Fuentedeprrafopredeter"/>
    <w:link w:val="Textoindependiente31"/>
    <w:semiHidden/>
    <w:rsid w:val="007362E7"/>
    <w:rPr>
      <w:sz w:val="16"/>
      <w:szCs w:val="16"/>
    </w:rPr>
  </w:style>
  <w:style w:type="paragraph" w:customStyle="1" w:styleId="Sinespaciado1">
    <w:name w:val="Sin espaciado1"/>
    <w:next w:val="Sinespaciado"/>
    <w:uiPriority w:val="1"/>
    <w:qFormat/>
    <w:rsid w:val="007362E7"/>
    <w:rPr>
      <w:rFonts w:ascii="Arial" w:hAnsi="Arial"/>
      <w:sz w:val="22"/>
      <w:szCs w:val="22"/>
    </w:rPr>
  </w:style>
  <w:style w:type="paragraph" w:customStyle="1" w:styleId="Default">
    <w:name w:val="Default"/>
    <w:rsid w:val="007362E7"/>
    <w:pPr>
      <w:autoSpaceDE w:val="0"/>
      <w:autoSpaceDN w:val="0"/>
      <w:adjustRightInd w:val="0"/>
    </w:pPr>
    <w:rPr>
      <w:rFonts w:ascii="Verdana" w:hAnsi="Verdana" w:cs="Verdana"/>
      <w:color w:val="000000"/>
    </w:rPr>
  </w:style>
  <w:style w:type="paragraph" w:customStyle="1" w:styleId="Textodeglobo1">
    <w:name w:val="Texto de globo1"/>
    <w:basedOn w:val="Normal"/>
    <w:next w:val="Textodeglobo"/>
    <w:link w:val="TextodegloboCar"/>
    <w:uiPriority w:val="99"/>
    <w:semiHidden/>
    <w:unhideWhenUsed/>
    <w:rsid w:val="007362E7"/>
    <w:rPr>
      <w:rFonts w:ascii="Tahoma" w:hAnsi="Tahoma" w:cs="Tahoma"/>
      <w:sz w:val="16"/>
      <w:szCs w:val="16"/>
    </w:rPr>
  </w:style>
  <w:style w:type="character" w:customStyle="1" w:styleId="TextodegloboCar">
    <w:name w:val="Texto de globo Car"/>
    <w:basedOn w:val="Fuentedeprrafopredeter"/>
    <w:link w:val="Textodeglobo1"/>
    <w:uiPriority w:val="99"/>
    <w:semiHidden/>
    <w:rsid w:val="007362E7"/>
    <w:rPr>
      <w:rFonts w:ascii="Tahoma" w:hAnsi="Tahoma" w:cs="Tahoma"/>
      <w:sz w:val="16"/>
      <w:szCs w:val="16"/>
    </w:rPr>
  </w:style>
  <w:style w:type="paragraph" w:styleId="Sangradetextonormal">
    <w:name w:val="Body Text Indent"/>
    <w:basedOn w:val="Normal"/>
    <w:link w:val="SangradetextonormalCar"/>
    <w:semiHidden/>
    <w:rsid w:val="007362E7"/>
    <w:pPr>
      <w:widowControl w:val="0"/>
      <w:tabs>
        <w:tab w:val="left" w:pos="1200"/>
      </w:tabs>
      <w:spacing w:after="240" w:line="480" w:lineRule="exact"/>
      <w:ind w:left="1200"/>
      <w:jc w:val="both"/>
    </w:pPr>
    <w:rPr>
      <w:rFonts w:ascii="Geneva" w:eastAsia="Times New Roman" w:hAnsi="Geneva"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7362E7"/>
    <w:rPr>
      <w:rFonts w:ascii="Geneva" w:eastAsia="Times New Roman" w:hAnsi="Geneva" w:cs="Times New Roman"/>
      <w:sz w:val="20"/>
      <w:szCs w:val="20"/>
      <w:lang w:val="es-ES" w:eastAsia="es-ES"/>
    </w:rPr>
  </w:style>
  <w:style w:type="paragraph" w:customStyle="1" w:styleId="Sangra2detindependiente1">
    <w:name w:val="Sangría 2 de t. independiente1"/>
    <w:basedOn w:val="Normal"/>
    <w:rsid w:val="007362E7"/>
    <w:pPr>
      <w:widowControl w:val="0"/>
      <w:tabs>
        <w:tab w:val="left" w:pos="1180"/>
      </w:tabs>
      <w:spacing w:after="240"/>
      <w:ind w:left="1160" w:hanging="26"/>
      <w:jc w:val="both"/>
    </w:pPr>
    <w:rPr>
      <w:rFonts w:ascii="Arial" w:eastAsia="Times New Roman" w:hAnsi="Arial" w:cs="Times New Roman"/>
      <w:sz w:val="20"/>
      <w:szCs w:val="20"/>
      <w:lang w:val="es-ES" w:eastAsia="es-ES"/>
    </w:rPr>
  </w:style>
  <w:style w:type="paragraph" w:styleId="Ttulo">
    <w:name w:val="Title"/>
    <w:basedOn w:val="Normal"/>
    <w:link w:val="TtuloCar"/>
    <w:qFormat/>
    <w:rsid w:val="007362E7"/>
    <w:pPr>
      <w:jc w:val="center"/>
    </w:pPr>
    <w:rPr>
      <w:rFonts w:ascii="Arial" w:eastAsia="Times New Roman" w:hAnsi="Arial" w:cs="Times New Roman"/>
      <w:b/>
      <w:szCs w:val="20"/>
      <w:lang w:val="es-ES_tradnl" w:eastAsia="es-ES"/>
    </w:rPr>
  </w:style>
  <w:style w:type="character" w:customStyle="1" w:styleId="TtuloCar">
    <w:name w:val="Título Car"/>
    <w:basedOn w:val="Fuentedeprrafopredeter"/>
    <w:link w:val="Ttulo"/>
    <w:rsid w:val="007362E7"/>
    <w:rPr>
      <w:rFonts w:ascii="Arial" w:eastAsia="Times New Roman" w:hAnsi="Arial" w:cs="Times New Roman"/>
      <w:b/>
      <w:szCs w:val="20"/>
      <w:lang w:val="es-ES_tradnl" w:eastAsia="es-ES"/>
    </w:rPr>
  </w:style>
  <w:style w:type="character" w:customStyle="1" w:styleId="Sangra2detindependienteCar">
    <w:name w:val="Sangría 2 de t. independiente Car"/>
    <w:basedOn w:val="Fuentedeprrafopredeter"/>
    <w:link w:val="Sangra2detindependiente"/>
    <w:semiHidden/>
    <w:rsid w:val="007362E7"/>
    <w:rPr>
      <w:rFonts w:ascii="Arial" w:eastAsia="Times New Roman" w:hAnsi="Arial" w:cs="Times New Roman"/>
      <w:sz w:val="20"/>
      <w:szCs w:val="20"/>
      <w:lang w:val="es-ES_tradnl" w:eastAsia="es-ES"/>
    </w:rPr>
  </w:style>
  <w:style w:type="paragraph" w:styleId="Sangra2detindependiente">
    <w:name w:val="Body Text Indent 2"/>
    <w:basedOn w:val="Normal"/>
    <w:link w:val="Sangra2detindependienteCar"/>
    <w:semiHidden/>
    <w:rsid w:val="007362E7"/>
    <w:pPr>
      <w:tabs>
        <w:tab w:val="left" w:pos="-142"/>
      </w:tabs>
      <w:ind w:hanging="1"/>
      <w:jc w:val="both"/>
    </w:pPr>
    <w:rPr>
      <w:rFonts w:ascii="Arial" w:eastAsia="Times New Roman" w:hAnsi="Arial" w:cs="Times New Roman"/>
      <w:sz w:val="20"/>
      <w:szCs w:val="20"/>
      <w:lang w:val="es-ES_tradnl" w:eastAsia="es-ES"/>
    </w:rPr>
  </w:style>
  <w:style w:type="character" w:customStyle="1" w:styleId="Sangra2detindependienteCar1">
    <w:name w:val="Sangría 2 de t. independiente Car1"/>
    <w:basedOn w:val="Fuentedeprrafopredeter"/>
    <w:uiPriority w:val="99"/>
    <w:semiHidden/>
    <w:rsid w:val="007362E7"/>
  </w:style>
  <w:style w:type="character" w:customStyle="1" w:styleId="MapadeldocumentoCar">
    <w:name w:val="Mapa del documento Car"/>
    <w:basedOn w:val="Fuentedeprrafopredeter"/>
    <w:link w:val="Mapadeldocumento"/>
    <w:semiHidden/>
    <w:rsid w:val="007362E7"/>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7362E7"/>
    <w:pPr>
      <w:shd w:val="clear" w:color="auto" w:fill="000080"/>
    </w:pPr>
    <w:rPr>
      <w:rFonts w:ascii="Tahoma" w:eastAsia="Times New Roman" w:hAnsi="Tahoma" w:cs="Times New Roman"/>
      <w:sz w:val="20"/>
      <w:szCs w:val="20"/>
      <w:lang w:val="es-ES_tradnl" w:eastAsia="es-ES"/>
    </w:rPr>
  </w:style>
  <w:style w:type="character" w:customStyle="1" w:styleId="MapadeldocumentoCar1">
    <w:name w:val="Mapa del documento Car1"/>
    <w:basedOn w:val="Fuentedeprrafopredeter"/>
    <w:uiPriority w:val="99"/>
    <w:semiHidden/>
    <w:rsid w:val="007362E7"/>
    <w:rPr>
      <w:rFonts w:ascii="Segoe UI" w:hAnsi="Segoe UI" w:cs="Segoe UI"/>
      <w:sz w:val="16"/>
      <w:szCs w:val="16"/>
    </w:rPr>
  </w:style>
  <w:style w:type="paragraph" w:customStyle="1" w:styleId="BodyTextIndent31">
    <w:name w:val="Body Text Indent 31"/>
    <w:basedOn w:val="Normal"/>
    <w:rsid w:val="007362E7"/>
    <w:pPr>
      <w:widowControl w:val="0"/>
      <w:ind w:left="709" w:hanging="349"/>
      <w:jc w:val="both"/>
    </w:pPr>
    <w:rPr>
      <w:rFonts w:ascii="Arial" w:eastAsia="Times New Roman" w:hAnsi="Arial" w:cs="Times New Roman"/>
      <w:szCs w:val="20"/>
      <w:lang w:val="es-ES" w:eastAsia="es-ES"/>
    </w:rPr>
  </w:style>
  <w:style w:type="paragraph" w:customStyle="1" w:styleId="JUSTIFICADO">
    <w:name w:val="JUSTIFICADO"/>
    <w:rsid w:val="007362E7"/>
    <w:pPr>
      <w:widowControl w:val="0"/>
      <w:jc w:val="both"/>
    </w:pPr>
    <w:rPr>
      <w:rFonts w:ascii="Courier" w:eastAsia="Times New Roman" w:hAnsi="Courier" w:cs="Times New Roman"/>
      <w:szCs w:val="20"/>
      <w:lang w:val="es-ES" w:eastAsia="es-ES"/>
    </w:rPr>
  </w:style>
  <w:style w:type="paragraph" w:customStyle="1" w:styleId="BodyText23">
    <w:name w:val="Body Text 23"/>
    <w:basedOn w:val="Normal"/>
    <w:rsid w:val="007362E7"/>
    <w:pPr>
      <w:widowControl w:val="0"/>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semiHidden/>
    <w:rsid w:val="007362E7"/>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semiHidden/>
    <w:rsid w:val="007362E7"/>
    <w:pPr>
      <w:tabs>
        <w:tab w:val="left" w:pos="2127"/>
      </w:tabs>
      <w:spacing w:line="240" w:lineRule="atLeast"/>
      <w:ind w:left="1418"/>
      <w:jc w:val="both"/>
    </w:pPr>
    <w:rPr>
      <w:rFonts w:ascii="Arial" w:eastAsia="Times New Roman" w:hAnsi="Arial" w:cs="Times New Roman"/>
      <w:szCs w:val="20"/>
      <w:lang w:val="es-ES_tradnl" w:eastAsia="es-ES"/>
    </w:rPr>
  </w:style>
  <w:style w:type="character" w:customStyle="1" w:styleId="Sangra3detindependienteCar1">
    <w:name w:val="Sangría 3 de t. independiente Car1"/>
    <w:basedOn w:val="Fuentedeprrafopredeter"/>
    <w:uiPriority w:val="99"/>
    <w:semiHidden/>
    <w:rsid w:val="007362E7"/>
    <w:rPr>
      <w:sz w:val="16"/>
      <w:szCs w:val="16"/>
    </w:rPr>
  </w:style>
  <w:style w:type="paragraph" w:customStyle="1" w:styleId="296">
    <w:name w:val="296"/>
    <w:basedOn w:val="Normal"/>
    <w:rsid w:val="007362E7"/>
    <w:pPr>
      <w:suppressAutoHyphens/>
    </w:pPr>
    <w:rPr>
      <w:rFonts w:ascii="Times New Roman" w:eastAsia="Times New Roman" w:hAnsi="Times New Roman" w:cs="Times New Roman"/>
      <w:i/>
      <w:sz w:val="20"/>
      <w:lang w:val="en-US" w:eastAsia="ar-SA"/>
    </w:rPr>
  </w:style>
  <w:style w:type="paragraph" w:customStyle="1" w:styleId="BodyText31">
    <w:name w:val="Body Text 31"/>
    <w:basedOn w:val="Normal"/>
    <w:rsid w:val="007362E7"/>
    <w:pPr>
      <w:widowControl w:val="0"/>
      <w:overflowPunct w:val="0"/>
      <w:autoSpaceDE w:val="0"/>
      <w:autoSpaceDN w:val="0"/>
      <w:adjustRightInd w:val="0"/>
      <w:jc w:val="both"/>
      <w:textAlignment w:val="baseline"/>
    </w:pPr>
    <w:rPr>
      <w:rFonts w:ascii="Arial" w:eastAsia="Times New Roman" w:hAnsi="Arial" w:cs="Times New Roman"/>
      <w:szCs w:val="20"/>
      <w:lang w:val="es-ES_tradnl" w:eastAsia="es-ES"/>
    </w:rPr>
  </w:style>
  <w:style w:type="paragraph" w:styleId="Descripcin">
    <w:name w:val="caption"/>
    <w:basedOn w:val="Normal"/>
    <w:qFormat/>
    <w:rsid w:val="007362E7"/>
    <w:pPr>
      <w:overflowPunct w:val="0"/>
      <w:autoSpaceDE w:val="0"/>
      <w:autoSpaceDN w:val="0"/>
      <w:adjustRightInd w:val="0"/>
      <w:spacing w:after="240"/>
      <w:jc w:val="center"/>
      <w:textAlignment w:val="baseline"/>
    </w:pPr>
    <w:rPr>
      <w:rFonts w:ascii="Arial Black" w:eastAsia="Times New Roman" w:hAnsi="Arial Black" w:cs="Times New Roman"/>
      <w:color w:val="000000"/>
      <w:sz w:val="48"/>
      <w:szCs w:val="20"/>
      <w:lang w:eastAsia="es-ES"/>
    </w:rPr>
  </w:style>
  <w:style w:type="paragraph" w:customStyle="1" w:styleId="EsquemasNosangra">
    <w:name w:val="Esquemas (No sangría)"/>
    <w:basedOn w:val="Normal"/>
    <w:rsid w:val="007362E7"/>
    <w:pPr>
      <w:overflowPunct w:val="0"/>
      <w:autoSpaceDE w:val="0"/>
      <w:autoSpaceDN w:val="0"/>
      <w:adjustRightInd w:val="0"/>
      <w:textAlignment w:val="baseline"/>
    </w:pPr>
    <w:rPr>
      <w:rFonts w:ascii="Times New Roman" w:eastAsia="Times New Roman" w:hAnsi="Times New Roman" w:cs="Times New Roman"/>
      <w:color w:val="000000"/>
      <w:szCs w:val="20"/>
      <w:lang w:eastAsia="es-ES"/>
    </w:rPr>
  </w:style>
  <w:style w:type="paragraph" w:customStyle="1" w:styleId="EsquemasSangra">
    <w:name w:val="Esquemas (Sangría)"/>
    <w:basedOn w:val="Normal"/>
    <w:rsid w:val="007362E7"/>
    <w:pPr>
      <w:overflowPunct w:val="0"/>
      <w:autoSpaceDE w:val="0"/>
      <w:autoSpaceDN w:val="0"/>
      <w:adjustRightInd w:val="0"/>
      <w:textAlignment w:val="baseline"/>
    </w:pPr>
    <w:rPr>
      <w:rFonts w:ascii="Times New Roman" w:eastAsia="Times New Roman" w:hAnsi="Times New Roman" w:cs="Times New Roman"/>
      <w:color w:val="000000"/>
      <w:szCs w:val="20"/>
      <w:lang w:eastAsia="es-ES"/>
    </w:rPr>
  </w:style>
  <w:style w:type="paragraph" w:customStyle="1" w:styleId="Textodetabla">
    <w:name w:val="Texto de tabla"/>
    <w:basedOn w:val="Normal"/>
    <w:rsid w:val="007362E7"/>
    <w:pPr>
      <w:overflowPunct w:val="0"/>
      <w:autoSpaceDE w:val="0"/>
      <w:autoSpaceDN w:val="0"/>
      <w:adjustRightInd w:val="0"/>
      <w:jc w:val="right"/>
      <w:textAlignment w:val="baseline"/>
    </w:pPr>
    <w:rPr>
      <w:rFonts w:ascii="Times New Roman" w:eastAsia="Times New Roman" w:hAnsi="Times New Roman" w:cs="Times New Roman"/>
      <w:color w:val="000000"/>
      <w:szCs w:val="20"/>
      <w:lang w:eastAsia="es-ES"/>
    </w:rPr>
  </w:style>
  <w:style w:type="paragraph" w:customStyle="1" w:styleId="Sangraprimeralnea">
    <w:name w:val="Sangría  primera línea"/>
    <w:basedOn w:val="Normal"/>
    <w:rsid w:val="007362E7"/>
    <w:pPr>
      <w:overflowPunct w:val="0"/>
      <w:autoSpaceDE w:val="0"/>
      <w:autoSpaceDN w:val="0"/>
      <w:adjustRightInd w:val="0"/>
      <w:ind w:firstLine="720"/>
      <w:textAlignment w:val="baseline"/>
    </w:pPr>
    <w:rPr>
      <w:rFonts w:ascii="Times New Roman" w:eastAsia="Times New Roman" w:hAnsi="Times New Roman" w:cs="Times New Roman"/>
      <w:color w:val="000000"/>
      <w:szCs w:val="20"/>
      <w:lang w:eastAsia="es-ES"/>
    </w:rPr>
  </w:style>
  <w:style w:type="paragraph" w:customStyle="1" w:styleId="Vieta2">
    <w:name w:val="Viñeta 2"/>
    <w:basedOn w:val="Normal"/>
    <w:rsid w:val="007362E7"/>
    <w:pPr>
      <w:overflowPunct w:val="0"/>
      <w:autoSpaceDE w:val="0"/>
      <w:autoSpaceDN w:val="0"/>
      <w:adjustRightInd w:val="0"/>
      <w:textAlignment w:val="baseline"/>
    </w:pPr>
    <w:rPr>
      <w:rFonts w:ascii="Times New Roman" w:eastAsia="Times New Roman" w:hAnsi="Times New Roman" w:cs="Times New Roman"/>
      <w:color w:val="000000"/>
      <w:szCs w:val="20"/>
      <w:lang w:eastAsia="es-ES"/>
    </w:rPr>
  </w:style>
  <w:style w:type="paragraph" w:customStyle="1" w:styleId="Vieta1">
    <w:name w:val="Viñeta 1"/>
    <w:basedOn w:val="Normal"/>
    <w:rsid w:val="007362E7"/>
    <w:pPr>
      <w:overflowPunct w:val="0"/>
      <w:autoSpaceDE w:val="0"/>
      <w:autoSpaceDN w:val="0"/>
      <w:adjustRightInd w:val="0"/>
      <w:textAlignment w:val="baseline"/>
    </w:pPr>
    <w:rPr>
      <w:rFonts w:ascii="Times New Roman" w:eastAsia="Times New Roman" w:hAnsi="Times New Roman" w:cs="Times New Roman"/>
      <w:color w:val="000000"/>
      <w:szCs w:val="20"/>
      <w:lang w:eastAsia="es-ES"/>
    </w:rPr>
  </w:style>
  <w:style w:type="paragraph" w:customStyle="1" w:styleId="Simple">
    <w:name w:val="Simple"/>
    <w:basedOn w:val="Normal"/>
    <w:rsid w:val="007362E7"/>
    <w:pPr>
      <w:overflowPunct w:val="0"/>
      <w:autoSpaceDE w:val="0"/>
      <w:autoSpaceDN w:val="0"/>
      <w:adjustRightInd w:val="0"/>
      <w:textAlignment w:val="baseline"/>
    </w:pPr>
    <w:rPr>
      <w:rFonts w:ascii="Times New Roman" w:eastAsia="Times New Roman" w:hAnsi="Times New Roman" w:cs="Times New Roman"/>
      <w:color w:val="000000"/>
      <w:szCs w:val="20"/>
      <w:lang w:eastAsia="es-ES"/>
    </w:rPr>
  </w:style>
  <w:style w:type="paragraph" w:customStyle="1" w:styleId="DefaultText">
    <w:name w:val="Default Text"/>
    <w:basedOn w:val="Normal"/>
    <w:rsid w:val="007362E7"/>
    <w:pPr>
      <w:suppressAutoHyphens/>
    </w:pPr>
    <w:rPr>
      <w:rFonts w:ascii="Times New Roman" w:eastAsia="Times New Roman" w:hAnsi="Times New Roman" w:cs="Times New Roman"/>
      <w:color w:val="000000"/>
      <w:sz w:val="20"/>
      <w:szCs w:val="20"/>
      <w:lang w:val="en-US" w:eastAsia="ar-SA"/>
    </w:rPr>
  </w:style>
  <w:style w:type="paragraph" w:customStyle="1" w:styleId="304">
    <w:name w:val="304"/>
    <w:basedOn w:val="Normal"/>
    <w:rsid w:val="007362E7"/>
    <w:pPr>
      <w:overflowPunct w:val="0"/>
      <w:autoSpaceDE w:val="0"/>
      <w:autoSpaceDN w:val="0"/>
      <w:adjustRightInd w:val="0"/>
      <w:textAlignment w:val="baseline"/>
    </w:pPr>
    <w:rPr>
      <w:rFonts w:ascii="Times New Roman" w:eastAsia="Times New Roman" w:hAnsi="Times New Roman" w:cs="Times New Roman"/>
      <w:color w:val="000000"/>
      <w:sz w:val="20"/>
      <w:szCs w:val="20"/>
      <w:lang w:val="en-US" w:eastAsia="es-ES"/>
    </w:rPr>
  </w:style>
  <w:style w:type="paragraph" w:customStyle="1" w:styleId="Textoindependiente22">
    <w:name w:val="Texto independiente 22"/>
    <w:basedOn w:val="Normal"/>
    <w:rsid w:val="007362E7"/>
    <w:pPr>
      <w:jc w:val="both"/>
    </w:pPr>
    <w:rPr>
      <w:rFonts w:ascii="Arial" w:eastAsia="Times New Roman" w:hAnsi="Arial" w:cs="Times New Roman"/>
      <w:b/>
      <w:szCs w:val="20"/>
      <w:lang w:val="es-ES" w:eastAsia="es-ES"/>
    </w:rPr>
  </w:style>
  <w:style w:type="character" w:customStyle="1" w:styleId="apple-converted-space">
    <w:name w:val="apple-converted-space"/>
    <w:basedOn w:val="Fuentedeprrafopredeter"/>
    <w:rsid w:val="007362E7"/>
  </w:style>
  <w:style w:type="character" w:customStyle="1" w:styleId="TextocomentarioCar1">
    <w:name w:val="Texto comentario Car1"/>
    <w:basedOn w:val="Fuentedeprrafopredeter"/>
    <w:uiPriority w:val="99"/>
    <w:semiHidden/>
    <w:rsid w:val="007362E7"/>
    <w:rPr>
      <w:rFonts w:ascii="Arial" w:hAnsi="Arial"/>
      <w:sz w:val="20"/>
      <w:szCs w:val="20"/>
    </w:rPr>
  </w:style>
  <w:style w:type="character" w:customStyle="1" w:styleId="Ttulo1Car1">
    <w:name w:val="Título 1 Car1"/>
    <w:basedOn w:val="Fuentedeprrafopredeter"/>
    <w:uiPriority w:val="9"/>
    <w:rsid w:val="007362E7"/>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7362E7"/>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7362E7"/>
    <w:rPr>
      <w:rFonts w:asciiTheme="majorHAnsi" w:eastAsiaTheme="majorEastAsia" w:hAnsiTheme="majorHAnsi" w:cstheme="majorBidi"/>
      <w:color w:val="1F3763" w:themeColor="accent1" w:themeShade="7F"/>
    </w:rPr>
  </w:style>
  <w:style w:type="character" w:customStyle="1" w:styleId="Ttulo4Car1">
    <w:name w:val="Título 4 Car1"/>
    <w:basedOn w:val="Fuentedeprrafopredeter"/>
    <w:uiPriority w:val="9"/>
    <w:semiHidden/>
    <w:rsid w:val="007362E7"/>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semiHidden/>
    <w:unhideWhenUsed/>
    <w:rsid w:val="007362E7"/>
    <w:rPr>
      <w:color w:val="0563C1" w:themeColor="hyperlink"/>
      <w:u w:val="single"/>
    </w:rPr>
  </w:style>
  <w:style w:type="paragraph" w:styleId="Textonotapie">
    <w:name w:val="footnote text"/>
    <w:basedOn w:val="Normal"/>
    <w:link w:val="TextonotapieCar1"/>
    <w:uiPriority w:val="99"/>
    <w:semiHidden/>
    <w:unhideWhenUsed/>
    <w:rsid w:val="007362E7"/>
    <w:rPr>
      <w:sz w:val="20"/>
      <w:szCs w:val="20"/>
    </w:rPr>
  </w:style>
  <w:style w:type="character" w:customStyle="1" w:styleId="TextonotapieCar1">
    <w:name w:val="Texto nota pie Car1"/>
    <w:basedOn w:val="Fuentedeprrafopredeter"/>
    <w:link w:val="Textonotapie"/>
    <w:uiPriority w:val="99"/>
    <w:semiHidden/>
    <w:rsid w:val="007362E7"/>
    <w:rPr>
      <w:sz w:val="20"/>
      <w:szCs w:val="20"/>
    </w:rPr>
  </w:style>
  <w:style w:type="paragraph" w:styleId="Textoindependiente">
    <w:name w:val="Body Text"/>
    <w:basedOn w:val="Normal"/>
    <w:link w:val="TextoindependienteCar1"/>
    <w:uiPriority w:val="99"/>
    <w:semiHidden/>
    <w:unhideWhenUsed/>
    <w:rsid w:val="007362E7"/>
    <w:pPr>
      <w:spacing w:after="120"/>
    </w:pPr>
  </w:style>
  <w:style w:type="character" w:customStyle="1" w:styleId="TextoindependienteCar1">
    <w:name w:val="Texto independiente Car1"/>
    <w:basedOn w:val="Fuentedeprrafopredeter"/>
    <w:link w:val="Textoindependiente"/>
    <w:uiPriority w:val="99"/>
    <w:semiHidden/>
    <w:rsid w:val="007362E7"/>
  </w:style>
  <w:style w:type="paragraph" w:styleId="Textocomentario">
    <w:name w:val="annotation text"/>
    <w:basedOn w:val="Normal"/>
    <w:link w:val="TextocomentarioCar2"/>
    <w:uiPriority w:val="99"/>
    <w:semiHidden/>
    <w:unhideWhenUsed/>
    <w:rsid w:val="007362E7"/>
    <w:rPr>
      <w:sz w:val="20"/>
      <w:szCs w:val="20"/>
    </w:rPr>
  </w:style>
  <w:style w:type="character" w:customStyle="1" w:styleId="TextocomentarioCar2">
    <w:name w:val="Texto comentario Car2"/>
    <w:basedOn w:val="Fuentedeprrafopredeter"/>
    <w:link w:val="Textocomentario"/>
    <w:uiPriority w:val="99"/>
    <w:semiHidden/>
    <w:rsid w:val="007362E7"/>
    <w:rPr>
      <w:sz w:val="20"/>
      <w:szCs w:val="20"/>
    </w:rPr>
  </w:style>
  <w:style w:type="paragraph" w:styleId="Asuntodelcomentario">
    <w:name w:val="annotation subject"/>
    <w:basedOn w:val="Textocomentario"/>
    <w:next w:val="Textocomentario"/>
    <w:link w:val="AsuntodelcomentarioCar"/>
    <w:uiPriority w:val="99"/>
    <w:semiHidden/>
    <w:unhideWhenUsed/>
    <w:rsid w:val="007362E7"/>
    <w:rPr>
      <w:b/>
      <w:bCs/>
    </w:rPr>
  </w:style>
  <w:style w:type="character" w:customStyle="1" w:styleId="AsuntodelcomentarioCar1">
    <w:name w:val="Asunto del comentario Car1"/>
    <w:basedOn w:val="TextocomentarioCar2"/>
    <w:uiPriority w:val="99"/>
    <w:semiHidden/>
    <w:rsid w:val="007362E7"/>
    <w:rPr>
      <w:b/>
      <w:bCs/>
      <w:sz w:val="20"/>
      <w:szCs w:val="20"/>
    </w:rPr>
  </w:style>
  <w:style w:type="paragraph" w:styleId="NormalWeb">
    <w:name w:val="Normal (Web)"/>
    <w:basedOn w:val="Normal"/>
    <w:uiPriority w:val="99"/>
    <w:semiHidden/>
    <w:unhideWhenUsed/>
    <w:rsid w:val="007362E7"/>
    <w:rPr>
      <w:rFonts w:ascii="Times New Roman" w:hAnsi="Times New Roman" w:cs="Times New Roman"/>
    </w:rPr>
  </w:style>
  <w:style w:type="paragraph" w:styleId="Textoindependiente2">
    <w:name w:val="Body Text 2"/>
    <w:basedOn w:val="Normal"/>
    <w:link w:val="Textoindependiente2Car1"/>
    <w:uiPriority w:val="99"/>
    <w:semiHidden/>
    <w:unhideWhenUsed/>
    <w:rsid w:val="007362E7"/>
    <w:pPr>
      <w:spacing w:after="120" w:line="480" w:lineRule="auto"/>
    </w:pPr>
  </w:style>
  <w:style w:type="character" w:customStyle="1" w:styleId="Textoindependiente2Car1">
    <w:name w:val="Texto independiente 2 Car1"/>
    <w:basedOn w:val="Fuentedeprrafopredeter"/>
    <w:link w:val="Textoindependiente2"/>
    <w:uiPriority w:val="99"/>
    <w:semiHidden/>
    <w:rsid w:val="007362E7"/>
  </w:style>
  <w:style w:type="paragraph" w:styleId="Textoindependiente3">
    <w:name w:val="Body Text 3"/>
    <w:basedOn w:val="Normal"/>
    <w:link w:val="Textoindependiente3Car1"/>
    <w:uiPriority w:val="99"/>
    <w:semiHidden/>
    <w:unhideWhenUsed/>
    <w:rsid w:val="007362E7"/>
    <w:pPr>
      <w:spacing w:after="120"/>
    </w:pPr>
    <w:rPr>
      <w:sz w:val="16"/>
      <w:szCs w:val="16"/>
    </w:rPr>
  </w:style>
  <w:style w:type="character" w:customStyle="1" w:styleId="Textoindependiente3Car1">
    <w:name w:val="Texto independiente 3 Car1"/>
    <w:basedOn w:val="Fuentedeprrafopredeter"/>
    <w:link w:val="Textoindependiente3"/>
    <w:uiPriority w:val="99"/>
    <w:semiHidden/>
    <w:rsid w:val="007362E7"/>
    <w:rPr>
      <w:sz w:val="16"/>
      <w:szCs w:val="16"/>
    </w:rPr>
  </w:style>
  <w:style w:type="paragraph" w:styleId="Sinespaciado">
    <w:name w:val="No Spacing"/>
    <w:uiPriority w:val="1"/>
    <w:qFormat/>
    <w:rsid w:val="007362E7"/>
  </w:style>
  <w:style w:type="paragraph" w:styleId="Textodeglobo">
    <w:name w:val="Balloon Text"/>
    <w:basedOn w:val="Normal"/>
    <w:link w:val="TextodegloboCar1"/>
    <w:uiPriority w:val="99"/>
    <w:semiHidden/>
    <w:unhideWhenUsed/>
    <w:rsid w:val="007362E7"/>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736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pocaldas.com.co" TargetMode="External"/><Relationship Id="rId18" Type="http://schemas.openxmlformats.org/officeDocument/2006/relationships/hyperlink" Target="https://www.contratos.gov.co/consultas/inicioConsulta.do" TargetMode="External"/><Relationship Id="rId26" Type="http://schemas.openxmlformats.org/officeDocument/2006/relationships/hyperlink" Target="https://www.contratos.gov.co/consultas/inicioConsulta.do" TargetMode="External"/><Relationship Id="rId3" Type="http://schemas.openxmlformats.org/officeDocument/2006/relationships/styles" Target="styles.xml"/><Relationship Id="rId21" Type="http://schemas.openxmlformats.org/officeDocument/2006/relationships/hyperlink" Target="https://www.contratos.gov.co/consultas/inicioConsulta.d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tratos.gov.co/consultas/inicioConsulta.do" TargetMode="External"/><Relationship Id="rId17" Type="http://schemas.openxmlformats.org/officeDocument/2006/relationships/hyperlink" Target="http://www.empocaldas.com.co" TargetMode="External"/><Relationship Id="rId25" Type="http://schemas.openxmlformats.org/officeDocument/2006/relationships/hyperlink" Target="http://www.empocaldas.com.c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tratos.gov.co/consultas/inicioConsulta.do" TargetMode="External"/><Relationship Id="rId20" Type="http://schemas.openxmlformats.org/officeDocument/2006/relationships/hyperlink" Target="http://www.empocaldas.com.co" TargetMode="External"/><Relationship Id="rId29" Type="http://schemas.openxmlformats.org/officeDocument/2006/relationships/hyperlink" Target="https://www.redam.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hyperlink" Target="mailto:observaciones@empocaldas.com.c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hyperlink" Target="https://www.contratos.gov.co/consultas/inicioConsulta.do" TargetMode="External"/><Relationship Id="rId28" Type="http://schemas.openxmlformats.org/officeDocument/2006/relationships/hyperlink" Target="https://www.contratos.gov.co/consultas/inicioConsulta.do" TargetMode="Externa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31"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https://www.contratos.gov.co/consultas/inicioConsulta.do" TargetMode="External"/><Relationship Id="rId22" Type="http://schemas.openxmlformats.org/officeDocument/2006/relationships/hyperlink" Target="http://www.empocaldas.com.co" TargetMode="External"/><Relationship Id="rId27" Type="http://schemas.openxmlformats.org/officeDocument/2006/relationships/hyperlink" Target="http://www.empocaldas.com.co" TargetMode="External"/><Relationship Id="rId30" Type="http://schemas.openxmlformats.org/officeDocument/2006/relationships/hyperlink" Target="https://inhabilidades.policia.gov.co:8080/" TargetMode="External"/><Relationship Id="rId35" Type="http://schemas.openxmlformats.org/officeDocument/2006/relationships/theme" Target="theme/theme1.xml"/><Relationship Id="rId8" Type="http://schemas.openxmlformats.org/officeDocument/2006/relationships/hyperlink" Target="mailto:observaciones@empocaldas.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2D52D-B3FD-4456-9933-CB127846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37</Pages>
  <Words>10702</Words>
  <Characters>58865</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Sebastián Díaz Valencia</cp:lastModifiedBy>
  <cp:revision>327</cp:revision>
  <cp:lastPrinted>2024-03-12T13:32:00Z</cp:lastPrinted>
  <dcterms:created xsi:type="dcterms:W3CDTF">2024-01-10T17:06:00Z</dcterms:created>
  <dcterms:modified xsi:type="dcterms:W3CDTF">2024-05-10T16:33:00Z</dcterms:modified>
</cp:coreProperties>
</file>