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9" w:rsidRDefault="00007D09" w:rsidP="00007D09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007D09" w:rsidRDefault="00007D09" w:rsidP="00007D09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007D09" w:rsidRDefault="00007D09" w:rsidP="00007D09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INFORME DE EVALUACIÓN DE PROPUESTAS </w:t>
      </w:r>
    </w:p>
    <w:p w:rsidR="00007D09" w:rsidRDefault="00007D09" w:rsidP="00007D09">
      <w:pPr>
        <w:jc w:val="center"/>
        <w:rPr>
          <w:rFonts w:ascii="Arial" w:hAnsi="Arial" w:cs="Arial"/>
          <w:b/>
          <w:sz w:val="24"/>
          <w:szCs w:val="24"/>
        </w:rPr>
      </w:pPr>
    </w:p>
    <w:p w:rsidR="00007D09" w:rsidRDefault="00007D09" w:rsidP="00007D09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 PÚBLICA No.  </w:t>
      </w:r>
      <w:r w:rsidRPr="00674EC5">
        <w:rPr>
          <w:rFonts w:ascii="Arial" w:hAnsi="Arial" w:cs="Arial"/>
          <w:b/>
          <w:iCs/>
          <w:sz w:val="28"/>
          <w:szCs w:val="24"/>
        </w:rPr>
        <w:t>0</w:t>
      </w:r>
      <w:r w:rsidR="00346AE6" w:rsidRPr="00674EC5">
        <w:rPr>
          <w:rFonts w:ascii="Arial" w:hAnsi="Arial" w:cs="Arial"/>
          <w:b/>
          <w:iCs/>
          <w:sz w:val="28"/>
          <w:szCs w:val="24"/>
        </w:rPr>
        <w:t>129</w:t>
      </w:r>
      <w:r>
        <w:rPr>
          <w:rFonts w:ascii="Arial" w:hAnsi="Arial" w:cs="Arial"/>
          <w:b/>
          <w:iCs/>
          <w:sz w:val="24"/>
          <w:szCs w:val="24"/>
        </w:rPr>
        <w:t xml:space="preserve">  DE 2012</w:t>
      </w:r>
    </w:p>
    <w:p w:rsidR="00007D09" w:rsidRDefault="00007D09" w:rsidP="00007D09">
      <w:pPr>
        <w:rPr>
          <w:rFonts w:ascii="Arial" w:hAnsi="Arial" w:cs="Arial"/>
          <w:b/>
          <w:iCs/>
          <w:sz w:val="24"/>
          <w:szCs w:val="24"/>
        </w:rPr>
      </w:pPr>
    </w:p>
    <w:p w:rsidR="00007D09" w:rsidRDefault="00007D09" w:rsidP="00007D09">
      <w:pPr>
        <w:rPr>
          <w:rFonts w:ascii="Arial" w:hAnsi="Arial" w:cs="Arial"/>
          <w:b/>
          <w:iCs/>
          <w:sz w:val="24"/>
          <w:szCs w:val="24"/>
        </w:rPr>
      </w:pPr>
    </w:p>
    <w:p w:rsidR="00674EC5" w:rsidRDefault="00674EC5" w:rsidP="00007D09">
      <w:pPr>
        <w:rPr>
          <w:rFonts w:ascii="Arial" w:hAnsi="Arial" w:cs="Arial"/>
          <w:b/>
          <w:iCs/>
          <w:sz w:val="24"/>
          <w:szCs w:val="24"/>
        </w:rPr>
      </w:pPr>
    </w:p>
    <w:p w:rsidR="00007D09" w:rsidRDefault="00007D09" w:rsidP="00007D09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>Seleccionar, en aplicación de los trámites legales correspondientes, al contratista para el</w:t>
      </w:r>
      <w:r w:rsidR="00FA3E12" w:rsidRPr="00FA3E12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SUMINISTRO DE VÁLVULAS PARA SECTORIZACIÓN EN EL MUNICIPIO DE DORADA, CALDAS.</w:t>
      </w:r>
      <w:r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</w:t>
      </w:r>
    </w:p>
    <w:p w:rsidR="00F74DF7" w:rsidRDefault="00F74DF7" w:rsidP="00007D09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F74DF7" w:rsidRDefault="00F74DF7" w:rsidP="00007D09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F74DF7">
        <w:rPr>
          <w:rFonts w:ascii="Arial" w:hAnsi="Arial" w:cs="Arial"/>
          <w:b/>
          <w:color w:val="000000"/>
          <w:sz w:val="24"/>
          <w:szCs w:val="24"/>
          <w:lang w:val="es-ES" w:eastAsia="ar-SA"/>
        </w:rPr>
        <w:t>PRESUPUESTO OFICIAL:</w:t>
      </w:r>
      <w:r w:rsidRPr="00F74DF7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</w:t>
      </w:r>
      <w:r w:rsidR="00FA3E12" w:rsidRPr="00FA3E12">
        <w:rPr>
          <w:rFonts w:ascii="Arial" w:hAnsi="Arial" w:cs="Arial"/>
          <w:color w:val="000000"/>
          <w:sz w:val="24"/>
          <w:szCs w:val="24"/>
          <w:lang w:val="es-ES" w:eastAsia="ar-SA"/>
        </w:rPr>
        <w:t>El presupuesto oficial para el presente proceso es la suma de de TREINTA Y CUATRO MILLONES TRESCIENTOS SESENTA Y UN MIL CUATROCIENTOS CUATRO PESOS  ($34.361.404), incluido IVA y la entrega de los suministros el municipio de la Dorada, Caldas.</w:t>
      </w:r>
    </w:p>
    <w:p w:rsidR="00007D09" w:rsidRDefault="00007D09" w:rsidP="00007D09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674EC5" w:rsidRDefault="00674EC5" w:rsidP="00007D09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F74DF7" w:rsidRDefault="00F74DF7" w:rsidP="00007D0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17851" w:rsidRDefault="00007D09" w:rsidP="00674EC5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permite comunicar que dentro del plazo estipulado para la realización de observaciones al informe de evaluación de la</w:t>
      </w:r>
      <w:r w:rsidR="00F74DF7">
        <w:rPr>
          <w:rFonts w:ascii="Arial" w:hAnsi="Arial" w:cs="Arial"/>
          <w:sz w:val="24"/>
          <w:szCs w:val="24"/>
          <w:lang w:val="es-ES"/>
        </w:rPr>
        <w:t>s propuestas recibidas dentro de la</w:t>
      </w:r>
      <w:r>
        <w:rPr>
          <w:rFonts w:ascii="Arial" w:hAnsi="Arial" w:cs="Arial"/>
          <w:sz w:val="24"/>
          <w:szCs w:val="24"/>
          <w:lang w:val="es-ES"/>
        </w:rPr>
        <w:t xml:space="preserve"> Invitación Pública No. 01</w:t>
      </w:r>
      <w:r w:rsidR="00FA3E12">
        <w:rPr>
          <w:rFonts w:ascii="Arial" w:hAnsi="Arial" w:cs="Arial"/>
          <w:sz w:val="24"/>
          <w:szCs w:val="24"/>
          <w:lang w:val="es-ES"/>
        </w:rPr>
        <w:t>29</w:t>
      </w:r>
      <w:r>
        <w:rPr>
          <w:rFonts w:ascii="Arial" w:hAnsi="Arial" w:cs="Arial"/>
          <w:sz w:val="24"/>
          <w:szCs w:val="24"/>
          <w:lang w:val="es-ES"/>
        </w:rPr>
        <w:t xml:space="preserve">  de 2012, </w:t>
      </w:r>
      <w:r w:rsidR="00FA3E12">
        <w:rPr>
          <w:rFonts w:ascii="Arial" w:hAnsi="Arial" w:cs="Arial"/>
          <w:sz w:val="24"/>
          <w:szCs w:val="24"/>
          <w:lang w:val="es-ES"/>
        </w:rPr>
        <w:t xml:space="preserve">únicamente se </w:t>
      </w:r>
      <w:r>
        <w:rPr>
          <w:rFonts w:ascii="Arial" w:hAnsi="Arial" w:cs="Arial"/>
          <w:sz w:val="24"/>
          <w:szCs w:val="24"/>
          <w:lang w:val="es-ES"/>
        </w:rPr>
        <w:t xml:space="preserve">recepcionó la nota aclaratoria de la empresa </w:t>
      </w:r>
      <w:r w:rsidR="00FA3E12">
        <w:rPr>
          <w:rFonts w:ascii="Arial" w:hAnsi="Arial" w:cs="Arial"/>
          <w:sz w:val="24"/>
          <w:szCs w:val="24"/>
          <w:lang w:val="es-ES"/>
        </w:rPr>
        <w:t>ACUATUBOS S.A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17851">
        <w:rPr>
          <w:rFonts w:ascii="Arial" w:hAnsi="Arial" w:cs="Arial"/>
          <w:sz w:val="24"/>
          <w:szCs w:val="24"/>
          <w:lang w:val="es-ES"/>
        </w:rPr>
        <w:t>, con data del 28 de agosto de 2012</w:t>
      </w:r>
      <w:r>
        <w:rPr>
          <w:rFonts w:ascii="Arial" w:hAnsi="Arial" w:cs="Arial"/>
          <w:sz w:val="24"/>
          <w:szCs w:val="24"/>
          <w:lang w:val="es-ES"/>
        </w:rPr>
        <w:t xml:space="preserve">, en </w:t>
      </w:r>
      <w:r w:rsidR="00FA3E12">
        <w:rPr>
          <w:rFonts w:ascii="Arial" w:hAnsi="Arial" w:cs="Arial"/>
          <w:sz w:val="24"/>
          <w:szCs w:val="24"/>
          <w:lang w:val="es-ES"/>
        </w:rPr>
        <w:t>la que expresa que el Certificado de Registro Único de Proponentes enviado en su propuesta, efectivamente corresponde a una copia que se encontraba desactualizada</w:t>
      </w:r>
      <w:r w:rsidR="00317851">
        <w:rPr>
          <w:rFonts w:ascii="Arial" w:hAnsi="Arial" w:cs="Arial"/>
          <w:sz w:val="24"/>
          <w:szCs w:val="24"/>
          <w:lang w:val="es-ES"/>
        </w:rPr>
        <w:t>, dado que fue expedido el 20 de marzo de 2012 y presenta fecha de renovación del 21 de junio de 2012;</w:t>
      </w:r>
      <w:r w:rsidR="00FA3E12">
        <w:rPr>
          <w:rFonts w:ascii="Arial" w:hAnsi="Arial" w:cs="Arial"/>
          <w:sz w:val="24"/>
          <w:szCs w:val="24"/>
          <w:lang w:val="es-ES"/>
        </w:rPr>
        <w:t xml:space="preserve"> por lo cual</w:t>
      </w:r>
      <w:r w:rsidR="00317851">
        <w:rPr>
          <w:rFonts w:ascii="Arial" w:hAnsi="Arial" w:cs="Arial"/>
          <w:sz w:val="24"/>
          <w:szCs w:val="24"/>
          <w:lang w:val="es-ES"/>
        </w:rPr>
        <w:t>,</w:t>
      </w:r>
      <w:r w:rsidR="00674EC5">
        <w:rPr>
          <w:rFonts w:ascii="Arial" w:hAnsi="Arial" w:cs="Arial"/>
          <w:sz w:val="24"/>
          <w:szCs w:val="24"/>
          <w:lang w:val="es-ES"/>
        </w:rPr>
        <w:t xml:space="preserve"> se permite</w:t>
      </w:r>
      <w:r w:rsidR="00FA3E12">
        <w:rPr>
          <w:rFonts w:ascii="Arial" w:hAnsi="Arial" w:cs="Arial"/>
          <w:sz w:val="24"/>
          <w:szCs w:val="24"/>
          <w:lang w:val="es-ES"/>
        </w:rPr>
        <w:t xml:space="preserve"> allegar </w:t>
      </w:r>
      <w:r w:rsidR="00674EC5">
        <w:rPr>
          <w:rFonts w:ascii="Arial" w:hAnsi="Arial" w:cs="Arial"/>
          <w:sz w:val="24"/>
          <w:szCs w:val="24"/>
          <w:lang w:val="es-ES"/>
        </w:rPr>
        <w:t>copia del formato de</w:t>
      </w:r>
      <w:r w:rsidR="00EB0935">
        <w:rPr>
          <w:rFonts w:ascii="Arial" w:hAnsi="Arial" w:cs="Arial"/>
          <w:sz w:val="24"/>
          <w:szCs w:val="24"/>
          <w:lang w:val="es-ES"/>
        </w:rPr>
        <w:t xml:space="preserve"> renovación y el</w:t>
      </w:r>
      <w:r w:rsidR="00317851">
        <w:rPr>
          <w:rFonts w:ascii="Arial" w:hAnsi="Arial" w:cs="Arial"/>
          <w:sz w:val="24"/>
          <w:szCs w:val="24"/>
          <w:lang w:val="es-ES"/>
        </w:rPr>
        <w:t xml:space="preserve"> Certificado de Registro Único de Proponentes, el cual presenta fecha de renovación del </w:t>
      </w:r>
      <w:r w:rsidR="00317851" w:rsidRPr="0080778A">
        <w:rPr>
          <w:rFonts w:ascii="Arial" w:hAnsi="Arial" w:cs="Arial"/>
          <w:b/>
          <w:sz w:val="24"/>
          <w:szCs w:val="24"/>
          <w:lang w:val="es-ES"/>
        </w:rPr>
        <w:t>26 de junio de la presente anualidad</w:t>
      </w:r>
      <w:r w:rsidR="0031785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17851" w:rsidRDefault="00317851" w:rsidP="00674EC5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07D09" w:rsidRDefault="00674EC5" w:rsidP="00674EC5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consecuencia, </w:t>
      </w:r>
      <w:r w:rsidR="00EB0935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B0935">
        <w:rPr>
          <w:rFonts w:ascii="Arial" w:hAnsi="Arial" w:cs="Arial"/>
          <w:sz w:val="24"/>
          <w:szCs w:val="24"/>
          <w:lang w:val="es-ES"/>
        </w:rPr>
        <w:t>Comité Evaluador se permite modificar la recomendación de adjudicación realizada en el informe de evaluación de las propuestas</w:t>
      </w:r>
      <w:r w:rsidR="006F27D0">
        <w:rPr>
          <w:rFonts w:ascii="Arial" w:hAnsi="Arial" w:cs="Arial"/>
          <w:sz w:val="24"/>
          <w:szCs w:val="24"/>
          <w:lang w:val="es-ES"/>
        </w:rPr>
        <w:t>,</w:t>
      </w:r>
      <w:r w:rsidR="00EB0935">
        <w:rPr>
          <w:rFonts w:ascii="Arial" w:hAnsi="Arial" w:cs="Arial"/>
          <w:sz w:val="24"/>
          <w:szCs w:val="24"/>
          <w:lang w:val="es-ES"/>
        </w:rPr>
        <w:t xml:space="preserve"> en la cual</w:t>
      </w:r>
      <w:r w:rsidR="006F27D0">
        <w:rPr>
          <w:rFonts w:ascii="Arial" w:hAnsi="Arial" w:cs="Arial"/>
          <w:sz w:val="24"/>
          <w:szCs w:val="24"/>
          <w:lang w:val="es-ES"/>
        </w:rPr>
        <w:t>,</w:t>
      </w:r>
      <w:r w:rsidR="00EB0935">
        <w:rPr>
          <w:rFonts w:ascii="Arial" w:hAnsi="Arial" w:cs="Arial"/>
          <w:sz w:val="24"/>
          <w:szCs w:val="24"/>
          <w:lang w:val="es-ES"/>
        </w:rPr>
        <w:t xml:space="preserve"> </w:t>
      </w:r>
      <w:r w:rsidR="00EB0935" w:rsidRPr="00EB0935">
        <w:rPr>
          <w:rFonts w:ascii="Arial" w:hAnsi="Arial" w:cs="Arial"/>
          <w:sz w:val="24"/>
          <w:szCs w:val="24"/>
          <w:lang w:val="es-ES"/>
        </w:rPr>
        <w:t>recom</w:t>
      </w:r>
      <w:r w:rsidR="006F27D0">
        <w:rPr>
          <w:rFonts w:ascii="Arial" w:hAnsi="Arial" w:cs="Arial"/>
          <w:sz w:val="24"/>
          <w:szCs w:val="24"/>
          <w:lang w:val="es-ES"/>
        </w:rPr>
        <w:t>endaba</w:t>
      </w:r>
      <w:r w:rsidR="00EB0935" w:rsidRPr="00EB0935">
        <w:rPr>
          <w:rFonts w:ascii="Arial" w:hAnsi="Arial" w:cs="Arial"/>
          <w:sz w:val="24"/>
          <w:szCs w:val="24"/>
          <w:lang w:val="es-ES"/>
        </w:rPr>
        <w:t xml:space="preserve"> adjudicar la Invitación Pública No. 0129 de 2012 cuyo objeto es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el</w:t>
      </w:r>
      <w:r w:rsidR="00EB0935" w:rsidRPr="00EB0935">
        <w:rPr>
          <w:rFonts w:ascii="Arial" w:hAnsi="Arial" w:cs="Arial"/>
          <w:sz w:val="24"/>
          <w:szCs w:val="24"/>
          <w:lang w:val="es-ES"/>
        </w:rPr>
        <w:t xml:space="preserve"> SUMINISTRO DE VÁLVULAS PARA SECTORIZACIÓN EN EL MUNICIPIO DE</w:t>
      </w:r>
      <w:r w:rsidR="00851ECB">
        <w:rPr>
          <w:rFonts w:ascii="Arial" w:hAnsi="Arial" w:cs="Arial"/>
          <w:sz w:val="24"/>
          <w:szCs w:val="24"/>
          <w:lang w:val="es-ES"/>
        </w:rPr>
        <w:t xml:space="preserve"> DORADA, CALDAS, </w:t>
      </w:r>
      <w:r w:rsidR="006F27D0">
        <w:rPr>
          <w:rFonts w:ascii="Arial" w:hAnsi="Arial" w:cs="Arial"/>
          <w:sz w:val="24"/>
          <w:szCs w:val="24"/>
          <w:lang w:val="es-ES"/>
        </w:rPr>
        <w:t xml:space="preserve">al proponente </w:t>
      </w:r>
      <w:r w:rsidR="00EB0935" w:rsidRPr="00EB0935">
        <w:rPr>
          <w:rFonts w:ascii="Arial" w:hAnsi="Arial" w:cs="Arial"/>
          <w:sz w:val="24"/>
          <w:szCs w:val="24"/>
          <w:lang w:val="es-ES"/>
        </w:rPr>
        <w:t>EQUIPOS Y HERRAMIENTAS INDUSTRIALES S.A.S.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para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</w:t>
      </w:r>
      <w:r w:rsidR="00851ECB">
        <w:rPr>
          <w:rFonts w:ascii="Arial" w:hAnsi="Arial" w:cs="Arial"/>
          <w:sz w:val="24"/>
          <w:szCs w:val="24"/>
          <w:lang w:val="es-ES"/>
        </w:rPr>
        <w:t xml:space="preserve"> </w:t>
      </w:r>
      <w:r w:rsidR="006F27D0">
        <w:rPr>
          <w:rFonts w:ascii="Arial" w:hAnsi="Arial" w:cs="Arial"/>
          <w:sz w:val="24"/>
          <w:szCs w:val="24"/>
          <w:lang w:val="es-ES"/>
        </w:rPr>
        <w:t>por su parte,</w:t>
      </w:r>
      <w:r w:rsidR="00851ECB">
        <w:rPr>
          <w:rFonts w:ascii="Arial" w:hAnsi="Arial" w:cs="Arial"/>
          <w:sz w:val="24"/>
          <w:szCs w:val="24"/>
          <w:lang w:val="es-ES"/>
        </w:rPr>
        <w:t xml:space="preserve"> 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proceder a recomendar se adjudique la antecitada invitación a la firma ACUATUBOS S.A.</w:t>
      </w:r>
      <w:r w:rsidR="0080778A">
        <w:rPr>
          <w:rFonts w:ascii="Arial" w:hAnsi="Arial" w:cs="Arial"/>
          <w:sz w:val="24"/>
          <w:szCs w:val="24"/>
          <w:lang w:val="es-ES"/>
        </w:rPr>
        <w:t>, la cual cotizo por un precio equivalente a DIECIOCHO MILLONES QUINIENTOS VEINTIDOS SESENTA Y OCHO PESOS ($18.522.068), IVA INCLUIDO, siendo la propuesta más económica y por tanto merecedora de los 100 PUNTOS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80778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Lo anterior, </w:t>
      </w:r>
      <w:r w:rsidR="006F27D0">
        <w:rPr>
          <w:rFonts w:ascii="Arial" w:hAnsi="Arial" w:cs="Arial"/>
          <w:sz w:val="24"/>
          <w:szCs w:val="24"/>
          <w:lang w:val="es-ES"/>
        </w:rPr>
        <w:t xml:space="preserve">en razón </w:t>
      </w:r>
      <w:r>
        <w:rPr>
          <w:rFonts w:ascii="Arial" w:hAnsi="Arial" w:cs="Arial"/>
          <w:sz w:val="24"/>
          <w:szCs w:val="24"/>
          <w:lang w:val="es-ES"/>
        </w:rPr>
        <w:t xml:space="preserve">que el proponente ACUATUBOS S.A. </w:t>
      </w:r>
      <w:r w:rsidR="006F27D0">
        <w:rPr>
          <w:rFonts w:ascii="Arial" w:hAnsi="Arial" w:cs="Arial"/>
          <w:sz w:val="24"/>
          <w:szCs w:val="24"/>
          <w:lang w:val="es-ES"/>
        </w:rPr>
        <w:t>subsanó</w:t>
      </w:r>
      <w:r w:rsidR="00851ECB">
        <w:rPr>
          <w:rFonts w:ascii="Arial" w:hAnsi="Arial" w:cs="Arial"/>
          <w:sz w:val="24"/>
          <w:szCs w:val="24"/>
          <w:lang w:val="es-ES"/>
        </w:rPr>
        <w:t xml:space="preserve"> dentro del término establecido para tal efecto en los pliegos de condiciones,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el requisito formal que le impedía estar habilitado para continuar en el proceso de selección, </w:t>
      </w:r>
      <w:r w:rsidR="0080778A">
        <w:rPr>
          <w:rFonts w:ascii="Arial" w:hAnsi="Arial" w:cs="Arial"/>
          <w:sz w:val="24"/>
          <w:szCs w:val="24"/>
          <w:lang w:val="es-ES"/>
        </w:rPr>
        <w:t>ya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que el Certificado de Registro Único de Proponentes allegado en la aclaración, contiene un requisito </w:t>
      </w:r>
      <w:r w:rsidR="006F27D0">
        <w:rPr>
          <w:rFonts w:ascii="Arial" w:hAnsi="Arial" w:cs="Arial"/>
          <w:sz w:val="24"/>
          <w:szCs w:val="24"/>
          <w:lang w:val="es-ES"/>
        </w:rPr>
        <w:lastRenderedPageBreak/>
        <w:t>cumplido con anterioridad a la fecha determinada para el cierre de propuestas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F27D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la cual corresponde al día </w:t>
      </w:r>
      <w:r w:rsidR="006F27D0" w:rsidRPr="0080778A">
        <w:rPr>
          <w:rFonts w:ascii="Arial" w:hAnsi="Arial" w:cs="Arial"/>
          <w:b/>
          <w:sz w:val="24"/>
          <w:szCs w:val="24"/>
          <w:lang w:val="es-ES"/>
        </w:rPr>
        <w:t>24 de agosto de 2012</w:t>
      </w:r>
      <w:r w:rsidR="006F27D0">
        <w:rPr>
          <w:rFonts w:ascii="Arial" w:hAnsi="Arial" w:cs="Arial"/>
          <w:sz w:val="24"/>
          <w:szCs w:val="24"/>
          <w:lang w:val="es-ES"/>
        </w:rPr>
        <w:t>.</w:t>
      </w:r>
    </w:p>
    <w:p w:rsidR="0080778A" w:rsidRDefault="0080778A" w:rsidP="004F7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 w:eastAsia="ar-SA"/>
        </w:rPr>
      </w:pPr>
    </w:p>
    <w:p w:rsidR="00007D09" w:rsidRDefault="00007D09" w:rsidP="004F7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a los </w:t>
      </w:r>
      <w:r w:rsidR="00F131F9">
        <w:rPr>
          <w:rFonts w:ascii="Arial" w:hAnsi="Arial" w:cs="Arial"/>
          <w:sz w:val="24"/>
          <w:szCs w:val="24"/>
          <w:lang w:val="es-ES"/>
        </w:rPr>
        <w:t>tres</w:t>
      </w:r>
      <w:r w:rsidR="006B7953">
        <w:rPr>
          <w:rFonts w:ascii="Arial" w:hAnsi="Arial" w:cs="Arial"/>
          <w:sz w:val="24"/>
          <w:szCs w:val="24"/>
          <w:lang w:val="es-ES"/>
        </w:rPr>
        <w:t xml:space="preserve"> (0</w:t>
      </w:r>
      <w:r w:rsidR="00F131F9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F131F9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año dos mil doce (2012).</w:t>
      </w:r>
    </w:p>
    <w:p w:rsidR="00007D09" w:rsidRDefault="00007D09" w:rsidP="00007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674EC5" w:rsidRDefault="00674EC5" w:rsidP="006B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6B7953" w:rsidRDefault="006B7953" w:rsidP="006B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6B7953" w:rsidRDefault="006B7953" w:rsidP="006B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6B7953" w:rsidRDefault="006B7953" w:rsidP="006B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4F7F20" w:rsidRPr="004F7F20" w:rsidRDefault="002816E7" w:rsidP="002816E7">
      <w:pPr>
        <w:tabs>
          <w:tab w:val="left" w:pos="-720"/>
          <w:tab w:val="left" w:pos="49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  <w:r w:rsidR="004F7F20"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  <w:r>
        <w:rPr>
          <w:rFonts w:ascii="Arial" w:eastAsia="Calibri" w:hAnsi="Arial" w:cs="Arial"/>
          <w:sz w:val="22"/>
          <w:szCs w:val="22"/>
          <w:lang w:val="es-ES" w:eastAsia="en-US"/>
        </w:rPr>
        <w:tab/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>ANGELA MA</w:t>
      </w:r>
      <w:r w:rsidR="00674EC5">
        <w:rPr>
          <w:rFonts w:ascii="Arial" w:eastAsia="Calibri" w:hAnsi="Arial" w:cs="Arial"/>
          <w:b/>
          <w:sz w:val="22"/>
          <w:szCs w:val="22"/>
          <w:lang w:val="es-ES" w:eastAsia="en-US"/>
        </w:rPr>
        <w:t>RÍA ZULUAGA MUÑOZ</w:t>
      </w:r>
      <w:r w:rsidR="00674EC5">
        <w:rPr>
          <w:rFonts w:ascii="Arial" w:eastAsia="Calibri" w:hAnsi="Arial" w:cs="Arial"/>
          <w:b/>
          <w:sz w:val="22"/>
          <w:szCs w:val="22"/>
          <w:lang w:val="es-ES" w:eastAsia="en-US"/>
        </w:rPr>
        <w:tab/>
        <w:t xml:space="preserve">           </w:t>
      </w: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>JOSÉ LUIS ARIAS CARDONA</w:t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Profesional Unidad Jur</w:t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>ídica</w:t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Jefe Depto. Operación y Mantenimiento</w:t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EMPOCAL</w:t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>DAS S.A. E.S.P.</w:t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ab/>
      </w:r>
      <w:r w:rsidR="00674EC5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</w:t>
      </w: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674EC5" w:rsidRDefault="00674EC5" w:rsidP="004F7F2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674EC5" w:rsidRDefault="00674EC5" w:rsidP="004F7F2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674EC5" w:rsidRDefault="00674EC5" w:rsidP="004F7F2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4F7F20" w:rsidRPr="004F7F20" w:rsidRDefault="002816E7" w:rsidP="004F7F2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(ORIGINAL FIRMADO)</w:t>
      </w:r>
      <w:r w:rsidR="004F7F20"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  <w:t xml:space="preserve">                                        </w:t>
      </w:r>
      <w:r w:rsidR="004F7F20" w:rsidRPr="004F7F20">
        <w:rPr>
          <w:rFonts w:ascii="Arial" w:eastAsia="Calibri" w:hAnsi="Arial" w:cs="Arial"/>
          <w:sz w:val="22"/>
          <w:szCs w:val="22"/>
          <w:lang w:val="es-ES" w:eastAsia="en-US"/>
        </w:rPr>
        <w:tab/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SERGIO HUMBERTO LOPERA PROAÑOS     </w:t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 xml:space="preserve">Jefe Departamento de Planeación y Proyectos       </w:t>
      </w:r>
    </w:p>
    <w:p w:rsidR="004F7F20" w:rsidRPr="004F7F20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4F7F20">
        <w:rPr>
          <w:rFonts w:ascii="Arial" w:eastAsia="Calibri" w:hAnsi="Arial" w:cs="Arial"/>
          <w:sz w:val="22"/>
          <w:szCs w:val="22"/>
          <w:lang w:val="es-ES" w:eastAsia="en-US"/>
        </w:rPr>
        <w:t>EMPOCALDAS S.A. E.S.P.</w:t>
      </w: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674EC5" w:rsidRDefault="00674EC5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oronet" w:eastAsia="Calibri" w:hAnsi="Coronet"/>
          <w:sz w:val="16"/>
          <w:szCs w:val="16"/>
          <w:lang w:val="es-CO" w:eastAsia="en-US"/>
        </w:rPr>
      </w:pPr>
    </w:p>
    <w:p w:rsidR="001B68A8" w:rsidRPr="00007D09" w:rsidRDefault="004F7F20" w:rsidP="004F7F20">
      <w:pPr>
        <w:tabs>
          <w:tab w:val="left" w:pos="-720"/>
        </w:tabs>
        <w:overflowPunct w:val="0"/>
        <w:autoSpaceDE w:val="0"/>
        <w:autoSpaceDN w:val="0"/>
        <w:adjustRightInd w:val="0"/>
        <w:jc w:val="right"/>
        <w:textAlignment w:val="baseline"/>
        <w:rPr>
          <w:lang w:val="es-ES"/>
        </w:rPr>
      </w:pPr>
      <w:r w:rsidRPr="004F7F20">
        <w:rPr>
          <w:rFonts w:ascii="Coronet" w:eastAsia="Calibri" w:hAnsi="Coronet"/>
          <w:sz w:val="16"/>
          <w:szCs w:val="16"/>
          <w:lang w:val="es-CO" w:eastAsia="en-US"/>
        </w:rPr>
        <w:t>K.S.L.C.</w:t>
      </w:r>
    </w:p>
    <w:sectPr w:rsidR="001B68A8" w:rsidRPr="00007D09" w:rsidSect="00674EC5">
      <w:footerReference w:type="default" r:id="rId7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B6" w:rsidRDefault="004723B6" w:rsidP="00674EC5">
      <w:r>
        <w:separator/>
      </w:r>
    </w:p>
  </w:endnote>
  <w:endnote w:type="continuationSeparator" w:id="0">
    <w:p w:rsidR="004723B6" w:rsidRDefault="004723B6" w:rsidP="0067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967"/>
      <w:docPartObj>
        <w:docPartGallery w:val="Page Numbers (Bottom of Page)"/>
        <w:docPartUnique/>
      </w:docPartObj>
    </w:sdtPr>
    <w:sdtContent>
      <w:p w:rsidR="00674EC5" w:rsidRDefault="00674EC5">
        <w:pPr>
          <w:pStyle w:val="Piedepgina"/>
          <w:jc w:val="right"/>
        </w:pPr>
        <w:fldSimple w:instr=" PAGE   \* MERGEFORMAT ">
          <w:r w:rsidR="002816E7">
            <w:rPr>
              <w:noProof/>
            </w:rPr>
            <w:t>2</w:t>
          </w:r>
        </w:fldSimple>
      </w:p>
    </w:sdtContent>
  </w:sdt>
  <w:p w:rsidR="00674EC5" w:rsidRDefault="00674E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B6" w:rsidRDefault="004723B6" w:rsidP="00674EC5">
      <w:r>
        <w:separator/>
      </w:r>
    </w:p>
  </w:footnote>
  <w:footnote w:type="continuationSeparator" w:id="0">
    <w:p w:rsidR="004723B6" w:rsidRDefault="004723B6" w:rsidP="00674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324"/>
    <w:multiLevelType w:val="hybridMultilevel"/>
    <w:tmpl w:val="2EC8F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09"/>
    <w:rsid w:val="00007D09"/>
    <w:rsid w:val="001B68A8"/>
    <w:rsid w:val="002816E7"/>
    <w:rsid w:val="002D3D32"/>
    <w:rsid w:val="00317851"/>
    <w:rsid w:val="00346AE6"/>
    <w:rsid w:val="003E2E90"/>
    <w:rsid w:val="004723B6"/>
    <w:rsid w:val="004F7F20"/>
    <w:rsid w:val="00674EC5"/>
    <w:rsid w:val="006B7953"/>
    <w:rsid w:val="006F27D0"/>
    <w:rsid w:val="007979A7"/>
    <w:rsid w:val="0080778A"/>
    <w:rsid w:val="00851ECB"/>
    <w:rsid w:val="00DE2B66"/>
    <w:rsid w:val="00EB0935"/>
    <w:rsid w:val="00F131F9"/>
    <w:rsid w:val="00F74DF7"/>
    <w:rsid w:val="00F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D09"/>
    <w:pPr>
      <w:ind w:left="720"/>
      <w:contextualSpacing/>
    </w:pPr>
  </w:style>
  <w:style w:type="paragraph" w:customStyle="1" w:styleId="DefaultText">
    <w:name w:val="Default Text"/>
    <w:basedOn w:val="Normal"/>
    <w:rsid w:val="00007D09"/>
    <w:pPr>
      <w:suppressAutoHyphens/>
    </w:pPr>
    <w:rPr>
      <w:color w:val="000000"/>
      <w:lang w:val="en-U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674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E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74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EC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2012-09-03T14:57:00Z</cp:lastPrinted>
  <dcterms:created xsi:type="dcterms:W3CDTF">2012-09-03T14:57:00Z</dcterms:created>
  <dcterms:modified xsi:type="dcterms:W3CDTF">2012-09-03T14:58:00Z</dcterms:modified>
</cp:coreProperties>
</file>