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33" w:rsidRPr="00D057D5" w:rsidRDefault="00DA1833" w:rsidP="00DA183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DA1833" w:rsidRPr="00D057D5" w:rsidRDefault="00DA1833" w:rsidP="00DA1833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DA1833" w:rsidRPr="00D057D5" w:rsidRDefault="00DA1833" w:rsidP="00DA183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AVISO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APERTURA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DA1833" w:rsidRPr="00D057D5" w:rsidRDefault="00DA1833" w:rsidP="00DA1833">
      <w:pPr>
        <w:rPr>
          <w:rFonts w:ascii="Arial" w:hAnsi="Arial" w:cs="Arial"/>
          <w:b/>
          <w:sz w:val="24"/>
          <w:szCs w:val="24"/>
          <w:lang w:val="es-CO"/>
        </w:rPr>
      </w:pPr>
    </w:p>
    <w:p w:rsidR="00DA1833" w:rsidRPr="00D057D5" w:rsidRDefault="00DA1833" w:rsidP="00DA1833">
      <w:pPr>
        <w:rPr>
          <w:rFonts w:ascii="Arial" w:hAnsi="Arial" w:cs="Arial"/>
          <w:b/>
          <w:sz w:val="24"/>
          <w:szCs w:val="24"/>
          <w:lang w:val="es-CO"/>
        </w:rPr>
      </w:pPr>
    </w:p>
    <w:p w:rsidR="00DA1833" w:rsidRPr="00D057D5" w:rsidRDefault="00DA1833" w:rsidP="00DA183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Pr="008C4FEE">
        <w:rPr>
          <w:rFonts w:ascii="Arial" w:hAnsi="Arial" w:cs="Arial"/>
          <w:b/>
          <w:sz w:val="28"/>
          <w:szCs w:val="24"/>
          <w:lang w:val="es-CO"/>
        </w:rPr>
        <w:t>0149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DE 2012</w:t>
      </w:r>
    </w:p>
    <w:p w:rsidR="00DA1833" w:rsidRPr="00D057D5" w:rsidRDefault="00DA1833" w:rsidP="00DA1833">
      <w:pPr>
        <w:rPr>
          <w:rFonts w:ascii="Arial" w:hAnsi="Arial" w:cs="Arial"/>
          <w:sz w:val="24"/>
          <w:szCs w:val="24"/>
          <w:lang w:val="es-CO"/>
        </w:rPr>
      </w:pPr>
    </w:p>
    <w:p w:rsidR="00DA1833" w:rsidRPr="00D057D5" w:rsidRDefault="00DA1833" w:rsidP="00DA1833">
      <w:pPr>
        <w:rPr>
          <w:rFonts w:ascii="Arial" w:hAnsi="Arial" w:cs="Arial"/>
          <w:sz w:val="24"/>
          <w:szCs w:val="24"/>
          <w:lang w:val="es-CO"/>
        </w:rPr>
      </w:pPr>
    </w:p>
    <w:p w:rsidR="00DA1833" w:rsidRPr="00D057D5" w:rsidRDefault="00DA1833" w:rsidP="00DA1833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sz w:val="24"/>
          <w:szCs w:val="24"/>
          <w:lang w:val="es-CO"/>
        </w:rPr>
        <w:t>La Empresa de Obras Sanitarias de Caldas EMPOCALDAS S.A. E.S.P. informa que está interesado en recibir propuestas, para el siguiente proceso de selección:</w:t>
      </w:r>
    </w:p>
    <w:p w:rsidR="00DA1833" w:rsidRPr="00D057D5" w:rsidRDefault="00DA1833" w:rsidP="00DA1833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A1833" w:rsidRPr="00D057D5" w:rsidRDefault="00DA1833" w:rsidP="00DA1833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 w:rsidRPr="00D057D5">
        <w:rPr>
          <w:rFonts w:ascii="Arial" w:hAnsi="Arial" w:cs="Arial"/>
          <w:sz w:val="24"/>
          <w:szCs w:val="24"/>
          <w:lang w:val="es-CO"/>
        </w:rPr>
        <w:t>01</w:t>
      </w:r>
      <w:r>
        <w:rPr>
          <w:rFonts w:ascii="Arial" w:hAnsi="Arial" w:cs="Arial"/>
          <w:sz w:val="24"/>
          <w:szCs w:val="24"/>
          <w:lang w:val="es-CO"/>
        </w:rPr>
        <w:t>49</w:t>
      </w:r>
      <w:r w:rsidRPr="00D057D5">
        <w:rPr>
          <w:rFonts w:ascii="Arial" w:hAnsi="Arial" w:cs="Arial"/>
          <w:sz w:val="24"/>
          <w:szCs w:val="24"/>
          <w:lang w:val="es-CO"/>
        </w:rPr>
        <w:t xml:space="preserve"> de 2012</w:t>
      </w:r>
    </w:p>
    <w:p w:rsidR="00DA1833" w:rsidRPr="00D057D5" w:rsidRDefault="00DA1833" w:rsidP="00DA1833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DA1833" w:rsidRPr="00D057D5" w:rsidRDefault="00DA1833" w:rsidP="00DA1833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DA1833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</w:t>
      </w:r>
      <w:r>
        <w:rPr>
          <w:rFonts w:ascii="Arial" w:hAnsi="Arial" w:cs="Arial"/>
          <w:iCs/>
          <w:sz w:val="24"/>
          <w:szCs w:val="24"/>
          <w:lang w:val="es-ES"/>
        </w:rPr>
        <w:t>a para los SUMINISTROS NECESARIOS PARA LA IMPLEMENTACIÓ</w:t>
      </w:r>
      <w:r w:rsidRPr="00DA1833">
        <w:rPr>
          <w:rFonts w:ascii="Arial" w:hAnsi="Arial" w:cs="Arial"/>
          <w:iCs/>
          <w:sz w:val="24"/>
          <w:szCs w:val="24"/>
          <w:lang w:val="es-ES"/>
        </w:rPr>
        <w:t>N D</w:t>
      </w:r>
      <w:r>
        <w:rPr>
          <w:rFonts w:ascii="Arial" w:hAnsi="Arial" w:cs="Arial"/>
          <w:iCs/>
          <w:sz w:val="24"/>
          <w:szCs w:val="24"/>
          <w:lang w:val="es-ES"/>
        </w:rPr>
        <w:t>E QUINCE ESTACIONES DE REDUCCCIÓ</w:t>
      </w:r>
      <w:r w:rsidRPr="00DA1833">
        <w:rPr>
          <w:rFonts w:ascii="Arial" w:hAnsi="Arial" w:cs="Arial"/>
          <w:iCs/>
          <w:sz w:val="24"/>
          <w:szCs w:val="24"/>
          <w:lang w:val="es-ES"/>
        </w:rPr>
        <w:t xml:space="preserve">N DE PRESION Y CUATRO DE CONTROL DE REBOSES DE TANQUES PARA LAS SECCIONALES DE EMPOCALDAS S.A. E.S.P. DE AGUADAS, ANSERMA, BELALCAZAR, CHINCHINA, MANZANARES, MARMATO, NEIRA Y RIOSUCIO, CALDAS.   </w:t>
      </w:r>
    </w:p>
    <w:p w:rsidR="00DA1833" w:rsidRPr="00D057D5" w:rsidRDefault="00DA1833" w:rsidP="00DA1833">
      <w:pPr>
        <w:jc w:val="both"/>
        <w:rPr>
          <w:rFonts w:ascii="Arial" w:hAnsi="Arial" w:cs="Arial"/>
          <w:iCs/>
          <w:sz w:val="24"/>
          <w:szCs w:val="24"/>
        </w:rPr>
      </w:pPr>
    </w:p>
    <w:p w:rsidR="00DA1833" w:rsidRPr="00DA1833" w:rsidRDefault="00DA1833" w:rsidP="00DA1833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DA1833">
        <w:rPr>
          <w:rFonts w:ascii="Arial" w:hAnsi="Arial" w:cs="Arial"/>
          <w:iCs/>
          <w:sz w:val="24"/>
          <w:szCs w:val="24"/>
          <w:lang w:val="es-ES"/>
        </w:rPr>
        <w:t>El presupuesto oficial para el presente proceso es la s</w:t>
      </w:r>
      <w:r w:rsidR="008C4FEE">
        <w:rPr>
          <w:rFonts w:ascii="Arial" w:hAnsi="Arial" w:cs="Arial"/>
          <w:iCs/>
          <w:sz w:val="24"/>
          <w:szCs w:val="24"/>
          <w:lang w:val="es-ES"/>
        </w:rPr>
        <w:t xml:space="preserve">uma de NOVENTA Y OCHO MILLONES </w:t>
      </w:r>
      <w:r w:rsidRPr="00DA1833">
        <w:rPr>
          <w:rFonts w:ascii="Arial" w:hAnsi="Arial" w:cs="Arial"/>
          <w:iCs/>
          <w:sz w:val="24"/>
          <w:szCs w:val="24"/>
          <w:lang w:val="es-ES"/>
        </w:rPr>
        <w:t>QUINIENTOS CINCUENTA Y CUATRO MIL NOVECIENTOS CUARE</w:t>
      </w:r>
      <w:r w:rsidR="008C4FEE">
        <w:rPr>
          <w:rFonts w:ascii="Arial" w:hAnsi="Arial" w:cs="Arial"/>
          <w:iCs/>
          <w:sz w:val="24"/>
          <w:szCs w:val="24"/>
          <w:lang w:val="es-ES"/>
        </w:rPr>
        <w:t>NT</w:t>
      </w:r>
      <w:r w:rsidRPr="00DA1833">
        <w:rPr>
          <w:rFonts w:ascii="Arial" w:hAnsi="Arial" w:cs="Arial"/>
          <w:iCs/>
          <w:sz w:val="24"/>
          <w:szCs w:val="24"/>
          <w:lang w:val="es-ES"/>
        </w:rPr>
        <w:t>A Y TRES PESOS ($98.554.943) incluido IVA, transporte, cargue, descargue y la entrega de los suministros en los municipio de AGUADAS, ANSERMA, BELALCAZAR, CHINCHINA, MANZANARES, MA</w:t>
      </w:r>
      <w:r w:rsidR="006079DD">
        <w:rPr>
          <w:rFonts w:ascii="Arial" w:hAnsi="Arial" w:cs="Arial"/>
          <w:iCs/>
          <w:sz w:val="24"/>
          <w:szCs w:val="24"/>
          <w:lang w:val="es-ES"/>
        </w:rPr>
        <w:t>RMATO, NEIRA Y RIOSUCIO, CALDAS</w:t>
      </w:r>
      <w:r w:rsidRPr="00DA1833">
        <w:rPr>
          <w:rFonts w:ascii="Arial" w:hAnsi="Arial" w:cs="Arial"/>
          <w:iCs/>
          <w:sz w:val="24"/>
          <w:szCs w:val="24"/>
          <w:lang w:val="es-ES"/>
        </w:rPr>
        <w:t xml:space="preserve">.   </w:t>
      </w:r>
    </w:p>
    <w:p w:rsidR="00DA1833" w:rsidRDefault="00DA1833" w:rsidP="00DA1833">
      <w:pPr>
        <w:jc w:val="both"/>
        <w:rPr>
          <w:rFonts w:ascii="Arial" w:hAnsi="Arial" w:cs="Arial"/>
          <w:sz w:val="24"/>
          <w:szCs w:val="24"/>
        </w:rPr>
      </w:pPr>
    </w:p>
    <w:p w:rsidR="00DA1833" w:rsidRPr="00D057D5" w:rsidRDefault="00DA1833" w:rsidP="00DA1833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DA1833" w:rsidRPr="00D057D5" w:rsidRDefault="00DA1833" w:rsidP="00DA1833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DA1833" w:rsidRPr="00D057D5" w:rsidRDefault="00DA1833" w:rsidP="00DA1833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los pliegos de condiciones definitivos,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No. 75 – 82 de la ciudad de Manizales, a partir del </w:t>
      </w:r>
      <w:r>
        <w:rPr>
          <w:rFonts w:ascii="Arial" w:hAnsi="Arial" w:cs="Arial"/>
          <w:iCs/>
          <w:sz w:val="24"/>
          <w:szCs w:val="24"/>
        </w:rPr>
        <w:t>14 de septiembre</w:t>
      </w:r>
      <w:r w:rsidRPr="00D057D5">
        <w:rPr>
          <w:rFonts w:ascii="Arial" w:hAnsi="Arial" w:cs="Arial"/>
          <w:iCs/>
          <w:sz w:val="24"/>
          <w:szCs w:val="24"/>
        </w:rPr>
        <w:t xml:space="preserve"> de 2012.</w:t>
      </w:r>
    </w:p>
    <w:p w:rsidR="00DA1833" w:rsidRPr="00D057D5" w:rsidRDefault="00DA1833" w:rsidP="00DA1833">
      <w:pPr>
        <w:jc w:val="both"/>
        <w:rPr>
          <w:rFonts w:ascii="Arial" w:hAnsi="Arial" w:cs="Arial"/>
          <w:iCs/>
          <w:sz w:val="24"/>
          <w:szCs w:val="24"/>
        </w:rPr>
      </w:pPr>
    </w:p>
    <w:p w:rsidR="00DA1833" w:rsidRPr="00D057D5" w:rsidRDefault="00DA1833" w:rsidP="00DA1833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>
        <w:rPr>
          <w:rFonts w:ascii="Arial" w:hAnsi="Arial" w:cs="Arial"/>
          <w:iCs/>
          <w:sz w:val="24"/>
          <w:szCs w:val="24"/>
        </w:rPr>
        <w:t>catorce</w:t>
      </w:r>
      <w:r w:rsidRPr="00D057D5">
        <w:rPr>
          <w:rFonts w:ascii="Arial" w:hAnsi="Arial" w:cs="Arial"/>
          <w:iCs/>
          <w:sz w:val="24"/>
          <w:szCs w:val="24"/>
        </w:rPr>
        <w:t xml:space="preserve"> (1</w:t>
      </w:r>
      <w:r>
        <w:rPr>
          <w:rFonts w:ascii="Arial" w:hAnsi="Arial" w:cs="Arial"/>
          <w:iCs/>
          <w:sz w:val="24"/>
          <w:szCs w:val="24"/>
        </w:rPr>
        <w:t>4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septiembre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 xml:space="preserve">l año dos mil doce </w:t>
      </w:r>
      <w:r w:rsidRPr="00D057D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(</w:t>
      </w:r>
      <w:r w:rsidRPr="00D057D5">
        <w:rPr>
          <w:rFonts w:ascii="Arial" w:hAnsi="Arial" w:cs="Arial"/>
          <w:iCs/>
          <w:sz w:val="24"/>
          <w:szCs w:val="24"/>
        </w:rPr>
        <w:t>2012</w:t>
      </w:r>
      <w:r>
        <w:rPr>
          <w:rFonts w:ascii="Arial" w:hAnsi="Arial" w:cs="Arial"/>
          <w:iCs/>
          <w:sz w:val="24"/>
          <w:szCs w:val="24"/>
        </w:rPr>
        <w:t>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DA1833" w:rsidRPr="00D057D5" w:rsidRDefault="00DA1833" w:rsidP="00DA1833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8C4FEE" w:rsidRDefault="008C4FEE" w:rsidP="00DA1833">
      <w:pPr>
        <w:rPr>
          <w:rFonts w:ascii="Arial" w:hAnsi="Arial" w:cs="Arial"/>
          <w:iCs/>
          <w:sz w:val="24"/>
          <w:szCs w:val="24"/>
          <w:lang w:val="es-CO"/>
        </w:rPr>
      </w:pPr>
    </w:p>
    <w:p w:rsidR="00747CDE" w:rsidRDefault="007E443C" w:rsidP="00DA1833">
      <w:pPr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DA1833" w:rsidRPr="003E6AAA" w:rsidRDefault="00DA1833" w:rsidP="00DA1833">
      <w:pPr>
        <w:rPr>
          <w:rFonts w:ascii="Arial" w:hAnsi="Arial" w:cs="Arial"/>
          <w:iCs/>
          <w:sz w:val="24"/>
          <w:szCs w:val="24"/>
          <w:lang w:val="es-CO"/>
        </w:rPr>
      </w:pPr>
      <w:r w:rsidRPr="003E6AAA">
        <w:rPr>
          <w:rFonts w:ascii="Arial" w:hAnsi="Arial" w:cs="Arial"/>
          <w:iCs/>
          <w:sz w:val="24"/>
          <w:szCs w:val="24"/>
          <w:lang w:val="es-CO"/>
        </w:rPr>
        <w:t>JUAN PABLO ALZÁTE ORTEGA</w:t>
      </w:r>
    </w:p>
    <w:p w:rsidR="00DA1833" w:rsidRPr="003E6AAA" w:rsidRDefault="00DA1833" w:rsidP="00DA1833">
      <w:pPr>
        <w:rPr>
          <w:rFonts w:ascii="Arial" w:hAnsi="Arial" w:cs="Arial"/>
          <w:b/>
          <w:iCs/>
          <w:sz w:val="24"/>
          <w:szCs w:val="24"/>
          <w:lang w:val="es-CO"/>
        </w:rPr>
      </w:pPr>
      <w:r w:rsidRPr="003E6AAA">
        <w:rPr>
          <w:rFonts w:ascii="Arial" w:hAnsi="Arial" w:cs="Arial"/>
          <w:b/>
          <w:iCs/>
          <w:sz w:val="24"/>
          <w:szCs w:val="24"/>
          <w:lang w:val="es-CO"/>
        </w:rPr>
        <w:t>Gerente</w:t>
      </w:r>
    </w:p>
    <w:p w:rsidR="00DA1833" w:rsidRPr="003E6AAA" w:rsidRDefault="00DA1833" w:rsidP="00DA1833">
      <w:pPr>
        <w:rPr>
          <w:rFonts w:ascii="Arial" w:hAnsi="Arial" w:cs="Arial"/>
          <w:b/>
          <w:sz w:val="24"/>
          <w:szCs w:val="24"/>
          <w:lang w:val="es-CO"/>
        </w:rPr>
      </w:pPr>
      <w:r w:rsidRPr="003E6AAA">
        <w:rPr>
          <w:rFonts w:ascii="Arial" w:hAnsi="Arial" w:cs="Arial"/>
          <w:b/>
          <w:iCs/>
          <w:sz w:val="24"/>
          <w:szCs w:val="24"/>
          <w:lang w:val="es-CO"/>
        </w:rPr>
        <w:t>EMPOCALDAS S.A. E.S.P.</w:t>
      </w:r>
    </w:p>
    <w:p w:rsidR="00215FA3" w:rsidRDefault="00DA1833" w:rsidP="00DA1833">
      <w:pPr>
        <w:tabs>
          <w:tab w:val="left" w:pos="1239"/>
        </w:tabs>
        <w:jc w:val="right"/>
      </w:pPr>
      <w:r w:rsidRPr="003E6AAA">
        <w:rPr>
          <w:rFonts w:ascii="Arial" w:hAnsi="Arial" w:cs="Arial"/>
          <w:sz w:val="18"/>
          <w:szCs w:val="18"/>
          <w:lang w:val="es-CO"/>
        </w:rPr>
        <w:t>SHLP</w:t>
      </w:r>
    </w:p>
    <w:sectPr w:rsidR="00215FA3" w:rsidSect="003E6AAA">
      <w:footerReference w:type="default" r:id="rId7"/>
      <w:pgSz w:w="12240" w:h="15840" w:code="1"/>
      <w:pgMar w:top="1417" w:right="1701" w:bottom="1417" w:left="1701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9DB" w:rsidRDefault="00CA09DB" w:rsidP="00DA1833">
      <w:r>
        <w:separator/>
      </w:r>
    </w:p>
  </w:endnote>
  <w:endnote w:type="continuationSeparator" w:id="0">
    <w:p w:rsidR="00CA09DB" w:rsidRDefault="00CA09DB" w:rsidP="00DA1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CA09DB" w:rsidP="00DA1833">
    <w:pPr>
      <w:pStyle w:val="Piedepgina"/>
      <w:jc w:val="right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9DB" w:rsidRDefault="00CA09DB" w:rsidP="00DA1833">
      <w:r>
        <w:separator/>
      </w:r>
    </w:p>
  </w:footnote>
  <w:footnote w:type="continuationSeparator" w:id="0">
    <w:p w:rsidR="00CA09DB" w:rsidRDefault="00CA09DB" w:rsidP="00DA1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833"/>
    <w:rsid w:val="00215FA3"/>
    <w:rsid w:val="00406F35"/>
    <w:rsid w:val="006079DD"/>
    <w:rsid w:val="00747CDE"/>
    <w:rsid w:val="007E443C"/>
    <w:rsid w:val="008C4FEE"/>
    <w:rsid w:val="00C45415"/>
    <w:rsid w:val="00CA09DB"/>
    <w:rsid w:val="00DA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A183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DA18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183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A18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1833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1618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14</cp:revision>
  <cp:lastPrinted>2012-09-14T13:09:00Z</cp:lastPrinted>
  <dcterms:created xsi:type="dcterms:W3CDTF">2012-09-14T12:48:00Z</dcterms:created>
  <dcterms:modified xsi:type="dcterms:W3CDTF">2012-09-14T13:35:00Z</dcterms:modified>
</cp:coreProperties>
</file>