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46F" w:rsidRPr="0047481A" w:rsidRDefault="0047346F" w:rsidP="0047346F">
      <w:pPr>
        <w:pStyle w:val="Sinespaciado"/>
        <w:jc w:val="center"/>
        <w:rPr>
          <w:rFonts w:ascii="Arial" w:hAnsi="Arial" w:cs="Arial"/>
          <w:b/>
          <w:sz w:val="28"/>
          <w:szCs w:val="28"/>
        </w:rPr>
      </w:pPr>
      <w:r w:rsidRPr="0047481A">
        <w:rPr>
          <w:rFonts w:ascii="Arial" w:hAnsi="Arial" w:cs="Arial"/>
          <w:b/>
          <w:sz w:val="28"/>
          <w:szCs w:val="28"/>
        </w:rPr>
        <w:t xml:space="preserve">DOCUMENTO </w:t>
      </w:r>
      <w:r>
        <w:rPr>
          <w:rFonts w:ascii="Arial" w:hAnsi="Arial" w:cs="Arial"/>
          <w:b/>
          <w:sz w:val="28"/>
          <w:szCs w:val="28"/>
        </w:rPr>
        <w:t>MODIFICATORIO No. 01</w:t>
      </w:r>
    </w:p>
    <w:p w:rsidR="0047346F" w:rsidRPr="0047481A" w:rsidRDefault="0047346F" w:rsidP="0047346F">
      <w:pPr>
        <w:pStyle w:val="Sinespaciado"/>
        <w:jc w:val="center"/>
        <w:rPr>
          <w:rFonts w:ascii="Arial" w:hAnsi="Arial" w:cs="Arial"/>
          <w:b/>
          <w:sz w:val="24"/>
          <w:szCs w:val="24"/>
        </w:rPr>
      </w:pPr>
    </w:p>
    <w:p w:rsidR="0047346F" w:rsidRDefault="0047346F" w:rsidP="0047346F">
      <w:pPr>
        <w:pStyle w:val="Sinespaciado"/>
        <w:jc w:val="center"/>
        <w:rPr>
          <w:rFonts w:ascii="Arial" w:hAnsi="Arial" w:cs="Arial"/>
          <w:b/>
          <w:sz w:val="24"/>
          <w:szCs w:val="24"/>
        </w:rPr>
      </w:pPr>
    </w:p>
    <w:p w:rsidR="0047346F" w:rsidRPr="0047481A" w:rsidRDefault="0047346F" w:rsidP="0047346F">
      <w:pPr>
        <w:pStyle w:val="Sinespaciado"/>
        <w:jc w:val="center"/>
        <w:rPr>
          <w:rFonts w:ascii="Arial" w:hAnsi="Arial" w:cs="Arial"/>
          <w:b/>
          <w:sz w:val="24"/>
          <w:szCs w:val="24"/>
        </w:rPr>
      </w:pPr>
      <w:r w:rsidRPr="0047481A">
        <w:rPr>
          <w:rFonts w:ascii="Arial" w:hAnsi="Arial" w:cs="Arial"/>
          <w:b/>
          <w:sz w:val="24"/>
          <w:szCs w:val="24"/>
        </w:rPr>
        <w:t>RESPUESTA OBSERVACIONES</w:t>
      </w:r>
    </w:p>
    <w:p w:rsidR="0047346F" w:rsidRPr="0047481A" w:rsidRDefault="0047346F" w:rsidP="0047346F">
      <w:pPr>
        <w:pStyle w:val="Sinespaciado"/>
        <w:jc w:val="center"/>
        <w:rPr>
          <w:rFonts w:ascii="Arial" w:hAnsi="Arial" w:cs="Arial"/>
          <w:b/>
          <w:sz w:val="24"/>
          <w:szCs w:val="24"/>
        </w:rPr>
      </w:pPr>
      <w:r>
        <w:rPr>
          <w:rFonts w:ascii="Arial" w:hAnsi="Arial" w:cs="Arial"/>
          <w:b/>
          <w:sz w:val="24"/>
          <w:szCs w:val="24"/>
        </w:rPr>
        <w:t>INFORME DE EVALUACIÓN DE PROPUESTAS</w:t>
      </w:r>
    </w:p>
    <w:p w:rsidR="0047346F" w:rsidRDefault="0047346F" w:rsidP="0047346F">
      <w:pPr>
        <w:pStyle w:val="Sinespaciado"/>
        <w:jc w:val="center"/>
        <w:rPr>
          <w:rFonts w:ascii="Arial" w:hAnsi="Arial" w:cs="Arial"/>
          <w:b/>
          <w:sz w:val="24"/>
          <w:szCs w:val="24"/>
        </w:rPr>
      </w:pPr>
    </w:p>
    <w:p w:rsidR="00412BA3" w:rsidRPr="00676BE7" w:rsidRDefault="00412BA3" w:rsidP="00412BA3">
      <w:pPr>
        <w:jc w:val="center"/>
        <w:rPr>
          <w:rFonts w:ascii="Arial" w:hAnsi="Arial" w:cs="Arial"/>
          <w:b/>
          <w:iCs/>
          <w:sz w:val="24"/>
          <w:szCs w:val="24"/>
        </w:rPr>
      </w:pPr>
      <w:r w:rsidRPr="00676BE7">
        <w:rPr>
          <w:rFonts w:ascii="Arial" w:hAnsi="Arial" w:cs="Arial"/>
          <w:b/>
          <w:iCs/>
          <w:sz w:val="24"/>
          <w:szCs w:val="24"/>
        </w:rPr>
        <w:t xml:space="preserve">INVITACIÓN </w:t>
      </w:r>
      <w:r>
        <w:rPr>
          <w:rFonts w:ascii="Arial" w:hAnsi="Arial" w:cs="Arial"/>
          <w:b/>
          <w:iCs/>
          <w:sz w:val="24"/>
          <w:szCs w:val="24"/>
        </w:rPr>
        <w:t xml:space="preserve">PÚBLICA DE OFERTAS No. </w:t>
      </w:r>
      <w:r w:rsidRPr="007D5A27">
        <w:rPr>
          <w:rFonts w:ascii="Arial" w:hAnsi="Arial" w:cs="Arial"/>
          <w:b/>
          <w:iCs/>
          <w:sz w:val="28"/>
          <w:szCs w:val="24"/>
        </w:rPr>
        <w:t>0149</w:t>
      </w:r>
      <w:r>
        <w:rPr>
          <w:rFonts w:ascii="Arial" w:hAnsi="Arial" w:cs="Arial"/>
          <w:b/>
          <w:iCs/>
          <w:sz w:val="24"/>
          <w:szCs w:val="24"/>
        </w:rPr>
        <w:t xml:space="preserve"> </w:t>
      </w:r>
      <w:r w:rsidRPr="00676BE7">
        <w:rPr>
          <w:rFonts w:ascii="Arial" w:hAnsi="Arial" w:cs="Arial"/>
          <w:b/>
          <w:iCs/>
          <w:sz w:val="24"/>
          <w:szCs w:val="24"/>
        </w:rPr>
        <w:t>DE 201</w:t>
      </w:r>
      <w:r>
        <w:rPr>
          <w:rFonts w:ascii="Arial" w:hAnsi="Arial" w:cs="Arial"/>
          <w:b/>
          <w:iCs/>
          <w:sz w:val="24"/>
          <w:szCs w:val="24"/>
        </w:rPr>
        <w:t>2</w:t>
      </w:r>
    </w:p>
    <w:p w:rsidR="00412BA3" w:rsidRPr="00676BE7" w:rsidRDefault="00412BA3" w:rsidP="00412BA3">
      <w:pPr>
        <w:jc w:val="center"/>
        <w:rPr>
          <w:rFonts w:ascii="Arial" w:hAnsi="Arial" w:cs="Arial"/>
          <w:b/>
          <w:iCs/>
          <w:sz w:val="24"/>
          <w:szCs w:val="24"/>
        </w:rPr>
      </w:pPr>
    </w:p>
    <w:p w:rsidR="00412BA3" w:rsidRPr="004009C6" w:rsidRDefault="00412BA3" w:rsidP="00412BA3">
      <w:pPr>
        <w:jc w:val="both"/>
        <w:rPr>
          <w:rFonts w:ascii="Arial" w:hAnsi="Arial" w:cs="Arial"/>
          <w:iCs/>
          <w:sz w:val="24"/>
          <w:szCs w:val="24"/>
        </w:rPr>
      </w:pPr>
      <w:r w:rsidRPr="004009C6">
        <w:rPr>
          <w:rFonts w:ascii="Arial" w:hAnsi="Arial" w:cs="Arial"/>
          <w:b/>
          <w:iCs/>
          <w:sz w:val="24"/>
          <w:szCs w:val="24"/>
        </w:rPr>
        <w:t>OBJETO:</w:t>
      </w:r>
      <w:r w:rsidRPr="004009C6">
        <w:rPr>
          <w:rFonts w:ascii="Arial" w:hAnsi="Arial" w:cs="Arial"/>
          <w:sz w:val="24"/>
          <w:szCs w:val="24"/>
          <w:lang w:val="es-ES"/>
        </w:rPr>
        <w:t xml:space="preserve"> </w:t>
      </w:r>
      <w:r w:rsidRPr="004009C6">
        <w:rPr>
          <w:rFonts w:ascii="Arial" w:hAnsi="Arial" w:cs="Arial"/>
          <w:iCs/>
          <w:sz w:val="24"/>
          <w:szCs w:val="24"/>
          <w:lang w:val="es-ES"/>
        </w:rPr>
        <w:t xml:space="preserve">Seleccionar, en aplicación de los trámites legales correspondientes al contratista para los SUMINISTROS NECESARIOS PARA LA IMPLEMENTACIÓN DE QUINCE ESTACIONES DE REDUCCCIÓN DE PRESION Y CUATRO DE CONTROL DE REBOSES DE TANQUES PARA LAS SECCIONALES DE EMPOCALDAS S.A. E.S.P. DE AGUADAS, ANSERMA, BELALCAZAR, CHINCHINA, MANZANARES, MARMATO, NEIRA Y RIOSUCIO, CALDAS.   </w:t>
      </w:r>
    </w:p>
    <w:p w:rsidR="00412BA3" w:rsidRPr="004009C6" w:rsidRDefault="00412BA3" w:rsidP="00412BA3">
      <w:pPr>
        <w:jc w:val="both"/>
        <w:rPr>
          <w:rFonts w:ascii="Arial" w:hAnsi="Arial" w:cs="Arial"/>
          <w:iCs/>
          <w:sz w:val="24"/>
          <w:szCs w:val="24"/>
          <w:lang w:val="es-ES"/>
        </w:rPr>
      </w:pPr>
      <w:r w:rsidRPr="004009C6">
        <w:rPr>
          <w:rFonts w:ascii="Arial" w:hAnsi="Arial" w:cs="Arial"/>
          <w:b/>
          <w:iCs/>
          <w:sz w:val="24"/>
          <w:szCs w:val="24"/>
        </w:rPr>
        <w:t>PRESUPUESTO OFICIAL:</w:t>
      </w:r>
      <w:r w:rsidRPr="004009C6">
        <w:rPr>
          <w:rFonts w:ascii="Arial" w:hAnsi="Arial" w:cs="Arial"/>
          <w:iCs/>
          <w:sz w:val="24"/>
          <w:szCs w:val="24"/>
          <w:lang w:val="es-ES"/>
        </w:rPr>
        <w:t xml:space="preserve"> El presupuesto oficial para el presente proceso es la suma de NOVENTA Y OCHO MILLONES  QUINIENTOS CINCUENTA Y CUATRO MIL NOVECIENTOS CUARENTA Y TRES PESOS (</w:t>
      </w:r>
      <w:r w:rsidRPr="004009C6">
        <w:rPr>
          <w:rFonts w:ascii="Arial" w:hAnsi="Arial" w:cs="Arial"/>
          <w:sz w:val="24"/>
          <w:szCs w:val="24"/>
        </w:rPr>
        <w:t>$98.554.943</w:t>
      </w:r>
      <w:r w:rsidRPr="004009C6">
        <w:rPr>
          <w:sz w:val="24"/>
          <w:szCs w:val="24"/>
        </w:rPr>
        <w:t xml:space="preserve">) </w:t>
      </w:r>
      <w:r w:rsidRPr="004009C6">
        <w:rPr>
          <w:rFonts w:ascii="Arial" w:hAnsi="Arial" w:cs="Arial"/>
          <w:sz w:val="24"/>
          <w:szCs w:val="24"/>
          <w:lang w:val="es-MX"/>
        </w:rPr>
        <w:t xml:space="preserve">incluido IVA, transporte, cargue, descargue </w:t>
      </w:r>
      <w:r w:rsidRPr="004009C6">
        <w:rPr>
          <w:rFonts w:ascii="Arial" w:hAnsi="Arial" w:cs="Arial"/>
          <w:iCs/>
          <w:sz w:val="24"/>
          <w:szCs w:val="24"/>
          <w:lang w:val="es-ES"/>
        </w:rPr>
        <w:t xml:space="preserve">y la entrega de los suministros en los municipio de </w:t>
      </w:r>
      <w:r w:rsidRPr="004009C6">
        <w:rPr>
          <w:rFonts w:ascii="Arial" w:hAnsi="Arial" w:cs="Arial"/>
          <w:sz w:val="24"/>
          <w:szCs w:val="24"/>
        </w:rPr>
        <w:t xml:space="preserve">AGUADAS, ANSERMA, BELALCAZAR, CHINCHINA, MANZANARES, MARMATO, NEIRA Y RIOSUCIO, CALDAS.   </w:t>
      </w:r>
    </w:p>
    <w:p w:rsidR="0047346F" w:rsidRDefault="0047346F" w:rsidP="00412BA3">
      <w:pPr>
        <w:jc w:val="both"/>
        <w:rPr>
          <w:rFonts w:ascii="Arial" w:hAnsi="Arial" w:cs="Arial"/>
          <w:lang w:val="es-ES"/>
        </w:rPr>
      </w:pPr>
    </w:p>
    <w:p w:rsidR="004009C6" w:rsidRPr="004009C6" w:rsidRDefault="00412BA3" w:rsidP="00412BA3">
      <w:pPr>
        <w:jc w:val="both"/>
        <w:rPr>
          <w:rFonts w:ascii="Arial" w:hAnsi="Arial" w:cs="Arial"/>
          <w:sz w:val="24"/>
          <w:lang w:val="es-ES"/>
        </w:rPr>
      </w:pPr>
      <w:r w:rsidRPr="004009C6">
        <w:rPr>
          <w:rFonts w:ascii="Arial" w:hAnsi="Arial" w:cs="Arial"/>
          <w:sz w:val="24"/>
          <w:lang w:val="es-ES"/>
        </w:rPr>
        <w:t>A través de la presente el Comité Evaluador asignado para desarrollar la evaluación de las propuestas allegadas dentro de la Invitación Pública No. 0149 de 2012</w:t>
      </w:r>
      <w:r w:rsidR="003A2D13">
        <w:rPr>
          <w:rFonts w:ascii="Arial" w:hAnsi="Arial" w:cs="Arial"/>
          <w:sz w:val="24"/>
          <w:lang w:val="es-ES"/>
        </w:rPr>
        <w:t>,</w:t>
      </w:r>
      <w:r w:rsidRPr="004009C6">
        <w:rPr>
          <w:rFonts w:ascii="Arial" w:hAnsi="Arial" w:cs="Arial"/>
          <w:sz w:val="24"/>
          <w:lang w:val="es-ES"/>
        </w:rPr>
        <w:t xml:space="preserve"> se permite realizar una modificación </w:t>
      </w:r>
      <w:r w:rsidR="0047346F" w:rsidRPr="004009C6">
        <w:rPr>
          <w:rFonts w:ascii="Arial" w:hAnsi="Arial" w:cs="Arial"/>
          <w:sz w:val="24"/>
          <w:lang w:val="es-ES"/>
        </w:rPr>
        <w:t>al documento</w:t>
      </w:r>
      <w:r w:rsidRPr="004009C6">
        <w:rPr>
          <w:rFonts w:ascii="Arial" w:hAnsi="Arial" w:cs="Arial"/>
          <w:sz w:val="24"/>
          <w:lang w:val="es-ES"/>
        </w:rPr>
        <w:t xml:space="preserve"> contentivo de la respuesta a las observaciones formuladas al informe de evaluación de las propuestas dentro de la invitación </w:t>
      </w:r>
      <w:r w:rsidR="0047346F" w:rsidRPr="004009C6">
        <w:rPr>
          <w:rFonts w:ascii="Arial" w:hAnsi="Arial" w:cs="Arial"/>
          <w:sz w:val="24"/>
          <w:lang w:val="es-ES"/>
        </w:rPr>
        <w:t>pública</w:t>
      </w:r>
      <w:r w:rsidRPr="004009C6">
        <w:rPr>
          <w:rFonts w:ascii="Arial" w:hAnsi="Arial" w:cs="Arial"/>
          <w:sz w:val="24"/>
          <w:lang w:val="es-ES"/>
        </w:rPr>
        <w:t xml:space="preserve"> </w:t>
      </w:r>
      <w:r w:rsidR="00F578FD">
        <w:rPr>
          <w:rFonts w:ascii="Arial" w:hAnsi="Arial" w:cs="Arial"/>
          <w:sz w:val="24"/>
          <w:lang w:val="es-ES"/>
        </w:rPr>
        <w:t>de la</w:t>
      </w:r>
      <w:r w:rsidR="0047346F" w:rsidRPr="004009C6">
        <w:rPr>
          <w:rFonts w:ascii="Arial" w:hAnsi="Arial" w:cs="Arial"/>
          <w:sz w:val="24"/>
          <w:lang w:val="es-ES"/>
        </w:rPr>
        <w:t xml:space="preserve"> referencia</w:t>
      </w:r>
      <w:r w:rsidRPr="004009C6">
        <w:rPr>
          <w:rFonts w:ascii="Arial" w:hAnsi="Arial" w:cs="Arial"/>
          <w:sz w:val="24"/>
          <w:lang w:val="es-ES"/>
        </w:rPr>
        <w:t xml:space="preserve">. </w:t>
      </w:r>
    </w:p>
    <w:p w:rsidR="00412BA3" w:rsidRPr="004009C6" w:rsidRDefault="00412BA3" w:rsidP="00412BA3">
      <w:pPr>
        <w:jc w:val="both"/>
        <w:rPr>
          <w:rFonts w:ascii="Arial" w:hAnsi="Arial" w:cs="Arial"/>
          <w:sz w:val="24"/>
          <w:lang w:val="es-ES"/>
        </w:rPr>
      </w:pPr>
      <w:r w:rsidRPr="004009C6">
        <w:rPr>
          <w:rFonts w:ascii="Arial" w:hAnsi="Arial" w:cs="Arial"/>
          <w:sz w:val="24"/>
          <w:lang w:val="es-ES"/>
        </w:rPr>
        <w:t>Así las cosas</w:t>
      </w:r>
      <w:r w:rsidR="0009043C" w:rsidRPr="004009C6">
        <w:rPr>
          <w:rFonts w:ascii="Arial" w:hAnsi="Arial" w:cs="Arial"/>
          <w:sz w:val="24"/>
          <w:lang w:val="es-ES"/>
        </w:rPr>
        <w:t>,</w:t>
      </w:r>
      <w:r w:rsidRPr="004009C6">
        <w:rPr>
          <w:rFonts w:ascii="Arial" w:hAnsi="Arial" w:cs="Arial"/>
          <w:sz w:val="24"/>
          <w:lang w:val="es-ES"/>
        </w:rPr>
        <w:t xml:space="preserve"> nos permitimos recordar que en relación a los documentos de carácter jurídico allegados por el proponente HELMAN S.A.S. este </w:t>
      </w:r>
      <w:r w:rsidR="004009C6" w:rsidRPr="004009C6">
        <w:rPr>
          <w:rFonts w:ascii="Arial" w:hAnsi="Arial" w:cs="Arial"/>
          <w:sz w:val="24"/>
          <w:lang w:val="es-ES"/>
        </w:rPr>
        <w:t xml:space="preserve">Comité </w:t>
      </w:r>
      <w:r w:rsidRPr="004009C6">
        <w:rPr>
          <w:rFonts w:ascii="Arial" w:hAnsi="Arial" w:cs="Arial"/>
          <w:sz w:val="24"/>
          <w:lang w:val="es-ES"/>
        </w:rPr>
        <w:t xml:space="preserve">había determinado que con los mismos no </w:t>
      </w:r>
      <w:r w:rsidR="00822FB3" w:rsidRPr="004009C6">
        <w:rPr>
          <w:rFonts w:ascii="Arial" w:hAnsi="Arial" w:cs="Arial"/>
          <w:sz w:val="24"/>
          <w:lang w:val="es-ES"/>
        </w:rPr>
        <w:t xml:space="preserve">existía posibilidad alguna de </w:t>
      </w:r>
      <w:r w:rsidRPr="004009C6">
        <w:rPr>
          <w:rFonts w:ascii="Arial" w:hAnsi="Arial" w:cs="Arial"/>
          <w:sz w:val="24"/>
          <w:lang w:val="es-ES"/>
        </w:rPr>
        <w:t>subsanar el incumplimiento presentado</w:t>
      </w:r>
      <w:r w:rsidR="003A2D13">
        <w:rPr>
          <w:rFonts w:ascii="Arial" w:hAnsi="Arial" w:cs="Arial"/>
          <w:sz w:val="24"/>
          <w:lang w:val="es-ES"/>
        </w:rPr>
        <w:t xml:space="preserve"> por la empresa</w:t>
      </w:r>
      <w:r w:rsidR="004009C6" w:rsidRPr="004009C6">
        <w:rPr>
          <w:rFonts w:ascii="Arial" w:hAnsi="Arial" w:cs="Arial"/>
          <w:sz w:val="24"/>
          <w:lang w:val="es-ES"/>
        </w:rPr>
        <w:t xml:space="preserve"> en esta materia,</w:t>
      </w:r>
      <w:r w:rsidRPr="004009C6">
        <w:rPr>
          <w:rFonts w:ascii="Arial" w:hAnsi="Arial" w:cs="Arial"/>
          <w:sz w:val="24"/>
          <w:lang w:val="es-ES"/>
        </w:rPr>
        <w:t xml:space="preserve"> </w:t>
      </w:r>
      <w:r w:rsidR="00822FB3" w:rsidRPr="004009C6">
        <w:rPr>
          <w:rFonts w:ascii="Arial" w:hAnsi="Arial" w:cs="Arial"/>
          <w:sz w:val="24"/>
          <w:lang w:val="es-ES"/>
        </w:rPr>
        <w:t xml:space="preserve">más concretamente </w:t>
      </w:r>
      <w:r w:rsidRPr="004009C6">
        <w:rPr>
          <w:rFonts w:ascii="Arial" w:hAnsi="Arial" w:cs="Arial"/>
          <w:sz w:val="24"/>
          <w:lang w:val="es-ES"/>
        </w:rPr>
        <w:t>en relación al R</w:t>
      </w:r>
      <w:r w:rsidR="00822FB3" w:rsidRPr="004009C6">
        <w:rPr>
          <w:rFonts w:ascii="Arial" w:hAnsi="Arial" w:cs="Arial"/>
          <w:sz w:val="24"/>
          <w:lang w:val="es-ES"/>
        </w:rPr>
        <w:t xml:space="preserve">egistro Único de </w:t>
      </w:r>
      <w:r w:rsidRPr="004009C6">
        <w:rPr>
          <w:rFonts w:ascii="Arial" w:hAnsi="Arial" w:cs="Arial"/>
          <w:sz w:val="24"/>
          <w:lang w:val="es-ES"/>
        </w:rPr>
        <w:t>P</w:t>
      </w:r>
      <w:r w:rsidR="00822FB3" w:rsidRPr="004009C6">
        <w:rPr>
          <w:rFonts w:ascii="Arial" w:hAnsi="Arial" w:cs="Arial"/>
          <w:sz w:val="24"/>
          <w:lang w:val="es-ES"/>
        </w:rPr>
        <w:t>roponentes</w:t>
      </w:r>
      <w:r w:rsidRPr="004009C6">
        <w:rPr>
          <w:rFonts w:ascii="Arial" w:hAnsi="Arial" w:cs="Arial"/>
          <w:sz w:val="24"/>
          <w:lang w:val="es-ES"/>
        </w:rPr>
        <w:t>, por lo cual</w:t>
      </w:r>
      <w:r w:rsidR="004009C6" w:rsidRPr="004009C6">
        <w:rPr>
          <w:rFonts w:ascii="Arial" w:hAnsi="Arial" w:cs="Arial"/>
          <w:sz w:val="24"/>
          <w:lang w:val="es-ES"/>
        </w:rPr>
        <w:t>,</w:t>
      </w:r>
      <w:r w:rsidRPr="004009C6">
        <w:rPr>
          <w:rFonts w:ascii="Arial" w:hAnsi="Arial" w:cs="Arial"/>
          <w:sz w:val="24"/>
          <w:lang w:val="es-ES"/>
        </w:rPr>
        <w:t xml:space="preserve"> había recomendado adjudicar a la empresa </w:t>
      </w:r>
      <w:r w:rsidR="00F578FD">
        <w:rPr>
          <w:rFonts w:ascii="Arial" w:hAnsi="Arial" w:cs="Arial"/>
          <w:sz w:val="24"/>
          <w:lang w:val="es-ES"/>
        </w:rPr>
        <w:t>ACUATUBOS S.A</w:t>
      </w:r>
      <w:r w:rsidRPr="004009C6">
        <w:rPr>
          <w:rFonts w:ascii="Arial" w:hAnsi="Arial" w:cs="Arial"/>
          <w:sz w:val="24"/>
          <w:lang w:val="es-ES"/>
        </w:rPr>
        <w:t xml:space="preserve">. En </w:t>
      </w:r>
      <w:r w:rsidR="00822FB3" w:rsidRPr="004009C6">
        <w:rPr>
          <w:rFonts w:ascii="Arial" w:hAnsi="Arial" w:cs="Arial"/>
          <w:sz w:val="24"/>
          <w:lang w:val="es-ES"/>
        </w:rPr>
        <w:t>con</w:t>
      </w:r>
      <w:r w:rsidRPr="004009C6">
        <w:rPr>
          <w:rFonts w:ascii="Arial" w:hAnsi="Arial" w:cs="Arial"/>
          <w:sz w:val="24"/>
          <w:lang w:val="es-ES"/>
        </w:rPr>
        <w:t xml:space="preserve">traste, cabe </w:t>
      </w:r>
      <w:r w:rsidR="004009C6" w:rsidRPr="004009C6">
        <w:rPr>
          <w:rFonts w:ascii="Arial" w:hAnsi="Arial" w:cs="Arial"/>
          <w:sz w:val="24"/>
          <w:lang w:val="es-ES"/>
        </w:rPr>
        <w:t>señalar</w:t>
      </w:r>
      <w:r w:rsidRPr="004009C6">
        <w:rPr>
          <w:rFonts w:ascii="Arial" w:hAnsi="Arial" w:cs="Arial"/>
          <w:sz w:val="24"/>
          <w:lang w:val="es-ES"/>
        </w:rPr>
        <w:t xml:space="preserve"> lo que </w:t>
      </w:r>
      <w:r w:rsidR="00822FB3" w:rsidRPr="004009C6">
        <w:rPr>
          <w:rFonts w:ascii="Arial" w:hAnsi="Arial" w:cs="Arial"/>
          <w:sz w:val="24"/>
          <w:lang w:val="es-ES"/>
        </w:rPr>
        <w:t xml:space="preserve">este comité había expresado </w:t>
      </w:r>
      <w:r w:rsidR="004009C6" w:rsidRPr="004009C6">
        <w:rPr>
          <w:rFonts w:ascii="Arial" w:hAnsi="Arial" w:cs="Arial"/>
          <w:sz w:val="24"/>
          <w:lang w:val="es-ES"/>
        </w:rPr>
        <w:t>al respecto</w:t>
      </w:r>
      <w:r w:rsidR="00822FB3" w:rsidRPr="004009C6">
        <w:rPr>
          <w:rFonts w:ascii="Arial" w:hAnsi="Arial" w:cs="Arial"/>
          <w:sz w:val="24"/>
          <w:lang w:val="es-ES"/>
        </w:rPr>
        <w:t>:</w:t>
      </w:r>
    </w:p>
    <w:p w:rsidR="00822FB3" w:rsidRPr="00822FB3" w:rsidRDefault="00822FB3" w:rsidP="00822FB3">
      <w:pPr>
        <w:ind w:left="708"/>
        <w:jc w:val="both"/>
        <w:rPr>
          <w:rFonts w:ascii="Arial" w:hAnsi="Arial" w:cs="Arial"/>
          <w:i/>
          <w:lang w:val="es-ES"/>
        </w:rPr>
      </w:pPr>
      <w:r w:rsidRPr="00822FB3">
        <w:rPr>
          <w:rFonts w:ascii="Arial" w:hAnsi="Arial" w:cs="Arial"/>
          <w:i/>
          <w:sz w:val="24"/>
          <w:szCs w:val="24"/>
          <w:lang w:val="es-ES"/>
        </w:rPr>
        <w:t>“(…)</w:t>
      </w:r>
      <w:r w:rsidR="004009C6">
        <w:rPr>
          <w:rFonts w:ascii="Arial" w:hAnsi="Arial" w:cs="Arial"/>
          <w:i/>
          <w:sz w:val="24"/>
          <w:szCs w:val="24"/>
          <w:lang w:val="es-ES"/>
        </w:rPr>
        <w:t xml:space="preserve"> </w:t>
      </w:r>
      <w:r w:rsidRPr="00822FB3">
        <w:rPr>
          <w:rFonts w:ascii="Arial" w:hAnsi="Arial" w:cs="Arial"/>
          <w:i/>
          <w:sz w:val="24"/>
          <w:szCs w:val="24"/>
          <w:lang w:val="es-ES"/>
        </w:rPr>
        <w:t xml:space="preserve">En este orden de ideas, la empresa HELMAN S.A.S. mediante correo electrónico enviado a la dirección observaciones@empocaldas.com.co, allego los certificados de antecedentes disciplinarios y fiscales de la razón social y su representante legal con data del 18 se septiembre de 2012 cada </w:t>
      </w:r>
      <w:r w:rsidRPr="00822FB3">
        <w:rPr>
          <w:rFonts w:ascii="Arial" w:hAnsi="Arial" w:cs="Arial"/>
          <w:i/>
          <w:sz w:val="24"/>
          <w:szCs w:val="24"/>
          <w:lang w:val="es-ES"/>
        </w:rPr>
        <w:lastRenderedPageBreak/>
        <w:t>uno, e igualmente remitió el Registro Único de Proponentes expedido por la Cámara de Comercio de Bogotá con fecha de última renovación del 07 de septiembre de 2011. Por lo anterior, esta Entidad una vez realizada la verificación de la información contenida, encontrándola cierta y veraz, determina DECLARAR SUBSANADOS los requisitos relacionados con los certificados de antecedentes tanto disciplinarios como fiscales, no obstante, frente al Registro Único de Proponentes se encuentra que el NO CUMPLIMIENTO de este documento NO PUEDE CONSIDERARSE SUBSANADO, en razón a que el mismo no se encuentra vigente al momento de efectuarse el cierre de la citada invitación pública (…)”</w:t>
      </w:r>
    </w:p>
    <w:p w:rsidR="004009C6" w:rsidRDefault="00412BA3" w:rsidP="00822FB3">
      <w:pPr>
        <w:jc w:val="both"/>
        <w:rPr>
          <w:rFonts w:ascii="Arial" w:hAnsi="Arial" w:cs="Arial"/>
          <w:sz w:val="24"/>
          <w:lang w:val="es-ES"/>
        </w:rPr>
      </w:pPr>
      <w:r w:rsidRPr="004009C6">
        <w:rPr>
          <w:rFonts w:ascii="Arial" w:hAnsi="Arial" w:cs="Arial"/>
          <w:sz w:val="24"/>
          <w:lang w:val="es-ES"/>
        </w:rPr>
        <w:t>No obstante lo anterior, la firma HELMA</w:t>
      </w:r>
      <w:r w:rsidR="00822FB3" w:rsidRPr="004009C6">
        <w:rPr>
          <w:rFonts w:ascii="Arial" w:hAnsi="Arial" w:cs="Arial"/>
          <w:sz w:val="24"/>
          <w:lang w:val="es-ES"/>
        </w:rPr>
        <w:t xml:space="preserve">N S.A.S. </w:t>
      </w:r>
      <w:r w:rsidR="003C3738">
        <w:rPr>
          <w:rFonts w:ascii="Arial" w:hAnsi="Arial" w:cs="Arial"/>
          <w:sz w:val="24"/>
          <w:lang w:val="es-ES"/>
        </w:rPr>
        <w:t>nuevamente</w:t>
      </w:r>
      <w:r w:rsidR="004009C6">
        <w:rPr>
          <w:rFonts w:ascii="Arial" w:hAnsi="Arial" w:cs="Arial"/>
          <w:sz w:val="24"/>
          <w:lang w:val="es-ES"/>
        </w:rPr>
        <w:t>,</w:t>
      </w:r>
      <w:r w:rsidR="00822FB3" w:rsidRPr="004009C6">
        <w:rPr>
          <w:rFonts w:ascii="Arial" w:hAnsi="Arial" w:cs="Arial"/>
          <w:sz w:val="24"/>
          <w:lang w:val="es-ES"/>
        </w:rPr>
        <w:t xml:space="preserve"> mediante correo electrónico enviado a la dirección </w:t>
      </w:r>
      <w:hyperlink r:id="rId6" w:history="1">
        <w:r w:rsidR="00822FB3" w:rsidRPr="004009C6">
          <w:rPr>
            <w:rStyle w:val="Hipervnculo"/>
            <w:rFonts w:ascii="Arial" w:hAnsi="Arial" w:cs="Arial"/>
            <w:color w:val="auto"/>
            <w:sz w:val="24"/>
            <w:lang w:val="es-ES"/>
          </w:rPr>
          <w:t>obsertvaciones@empocaldas.com.co</w:t>
        </w:r>
      </w:hyperlink>
      <w:r w:rsidR="00822FB3" w:rsidRPr="004009C6">
        <w:rPr>
          <w:rFonts w:ascii="Arial" w:hAnsi="Arial" w:cs="Arial"/>
          <w:sz w:val="24"/>
          <w:lang w:val="es-ES"/>
        </w:rPr>
        <w:t>, el día 03 de octubre de la presenta anualidad, a las 8:15 a.m.</w:t>
      </w:r>
      <w:r w:rsidR="0009043C" w:rsidRPr="004009C6">
        <w:rPr>
          <w:rFonts w:ascii="Arial" w:hAnsi="Arial" w:cs="Arial"/>
          <w:sz w:val="24"/>
          <w:lang w:val="es-ES"/>
        </w:rPr>
        <w:t xml:space="preserve"> </w:t>
      </w:r>
      <w:r w:rsidR="0009043C" w:rsidRPr="004009C6">
        <w:rPr>
          <w:rFonts w:ascii="Arial" w:hAnsi="Arial" w:cs="Arial"/>
          <w:b/>
          <w:sz w:val="24"/>
          <w:lang w:val="es-ES"/>
        </w:rPr>
        <w:t>(VER ANEXO No. 01)</w:t>
      </w:r>
      <w:r w:rsidR="0009043C" w:rsidRPr="004009C6">
        <w:rPr>
          <w:rFonts w:ascii="Arial" w:hAnsi="Arial" w:cs="Arial"/>
          <w:sz w:val="24"/>
          <w:lang w:val="es-ES"/>
        </w:rPr>
        <w:t>,</w:t>
      </w:r>
      <w:r w:rsidR="00822FB3" w:rsidRPr="004009C6">
        <w:rPr>
          <w:rFonts w:ascii="Arial" w:hAnsi="Arial" w:cs="Arial"/>
          <w:sz w:val="24"/>
          <w:lang w:val="es-ES"/>
        </w:rPr>
        <w:t xml:space="preserve"> había formulado una nueva observación al informe de evaluación de las propuestas, en </w:t>
      </w:r>
      <w:r w:rsidR="004009C6">
        <w:rPr>
          <w:rFonts w:ascii="Arial" w:hAnsi="Arial" w:cs="Arial"/>
          <w:sz w:val="24"/>
          <w:lang w:val="es-ES"/>
        </w:rPr>
        <w:t>el cual remitía</w:t>
      </w:r>
      <w:r w:rsidR="00822FB3" w:rsidRPr="004009C6">
        <w:rPr>
          <w:rFonts w:ascii="Arial" w:hAnsi="Arial" w:cs="Arial"/>
          <w:sz w:val="24"/>
          <w:lang w:val="es-ES"/>
        </w:rPr>
        <w:t xml:space="preserve"> nuevamente los certificados de antecede</w:t>
      </w:r>
      <w:r w:rsidR="0009043C" w:rsidRPr="004009C6">
        <w:rPr>
          <w:rFonts w:ascii="Arial" w:hAnsi="Arial" w:cs="Arial"/>
          <w:sz w:val="24"/>
          <w:lang w:val="es-ES"/>
        </w:rPr>
        <w:t xml:space="preserve">ntes disciplinarios y fiscales de la razón </w:t>
      </w:r>
      <w:r w:rsidR="003C3738">
        <w:rPr>
          <w:rFonts w:ascii="Arial" w:hAnsi="Arial" w:cs="Arial"/>
          <w:sz w:val="24"/>
          <w:lang w:val="es-ES"/>
        </w:rPr>
        <w:t>social y el representante</w:t>
      </w:r>
      <w:r w:rsidR="0009043C" w:rsidRPr="004009C6">
        <w:rPr>
          <w:rFonts w:ascii="Arial" w:hAnsi="Arial" w:cs="Arial"/>
          <w:sz w:val="24"/>
          <w:lang w:val="es-ES"/>
        </w:rPr>
        <w:t xml:space="preserve"> legal, los documentos mediante los cuales ce</w:t>
      </w:r>
      <w:r w:rsidR="003A2D13">
        <w:rPr>
          <w:rFonts w:ascii="Arial" w:hAnsi="Arial" w:cs="Arial"/>
          <w:sz w:val="24"/>
          <w:lang w:val="es-ES"/>
        </w:rPr>
        <w:t>rtificaba</w:t>
      </w:r>
      <w:r w:rsidR="0009043C" w:rsidRPr="004009C6">
        <w:rPr>
          <w:rFonts w:ascii="Arial" w:hAnsi="Arial" w:cs="Arial"/>
          <w:sz w:val="24"/>
          <w:lang w:val="es-ES"/>
        </w:rPr>
        <w:t xml:space="preserve"> las especificaciones técnicas</w:t>
      </w:r>
      <w:r w:rsidR="004009C6">
        <w:rPr>
          <w:rFonts w:ascii="Arial" w:hAnsi="Arial" w:cs="Arial"/>
          <w:sz w:val="24"/>
          <w:lang w:val="es-ES"/>
        </w:rPr>
        <w:t>,</w:t>
      </w:r>
      <w:r w:rsidR="0009043C" w:rsidRPr="004009C6">
        <w:rPr>
          <w:rFonts w:ascii="Arial" w:hAnsi="Arial" w:cs="Arial"/>
          <w:sz w:val="24"/>
          <w:lang w:val="es-ES"/>
        </w:rPr>
        <w:t xml:space="preserve"> y Registro Único de Proponentes expedido por la Cámara de Comercio de Bogotá cuya fecha de renovación era del </w:t>
      </w:r>
      <w:r w:rsidR="0009043C" w:rsidRPr="004009C6">
        <w:rPr>
          <w:rFonts w:ascii="Arial" w:hAnsi="Arial" w:cs="Arial"/>
          <w:b/>
          <w:sz w:val="24"/>
          <w:lang w:val="es-ES"/>
        </w:rPr>
        <w:t>17 de agosto del año 2012</w:t>
      </w:r>
      <w:r w:rsidR="0009043C" w:rsidRPr="004009C6">
        <w:rPr>
          <w:rFonts w:ascii="Arial" w:hAnsi="Arial" w:cs="Arial"/>
          <w:sz w:val="24"/>
          <w:lang w:val="es-ES"/>
        </w:rPr>
        <w:t>, y el cual presentaba la inscripción en la actividad 03, especialidad 15 y grupo 02, con una capacidad de máxima de contratación como proveedor de 9.985,25 SMMLV</w:t>
      </w:r>
      <w:r w:rsidR="004009C6">
        <w:rPr>
          <w:rFonts w:ascii="Arial" w:hAnsi="Arial" w:cs="Arial"/>
          <w:sz w:val="24"/>
          <w:lang w:val="es-ES"/>
        </w:rPr>
        <w:t xml:space="preserve"> </w:t>
      </w:r>
      <w:r w:rsidR="004009C6" w:rsidRPr="004009C6">
        <w:rPr>
          <w:rFonts w:ascii="Arial" w:hAnsi="Arial" w:cs="Arial"/>
          <w:b/>
          <w:sz w:val="24"/>
          <w:lang w:val="es-ES"/>
        </w:rPr>
        <w:t>(VER ANEXO No. 02).</w:t>
      </w:r>
      <w:r w:rsidR="0009043C" w:rsidRPr="004009C6">
        <w:rPr>
          <w:rFonts w:ascii="Arial" w:hAnsi="Arial" w:cs="Arial"/>
          <w:sz w:val="24"/>
          <w:lang w:val="es-ES"/>
        </w:rPr>
        <w:t xml:space="preserve">, cumpliendo de esta forma con el requisito jurídico relacionado con este documento y el cual </w:t>
      </w:r>
      <w:r w:rsidR="004009C6">
        <w:rPr>
          <w:rFonts w:ascii="Arial" w:hAnsi="Arial" w:cs="Arial"/>
          <w:sz w:val="24"/>
          <w:lang w:val="es-ES"/>
        </w:rPr>
        <w:t xml:space="preserve">se había exigido </w:t>
      </w:r>
      <w:r w:rsidR="0009043C" w:rsidRPr="004009C6">
        <w:rPr>
          <w:rFonts w:ascii="Arial" w:hAnsi="Arial" w:cs="Arial"/>
          <w:sz w:val="24"/>
          <w:lang w:val="es-ES"/>
        </w:rPr>
        <w:t>en el pliego de condiciones definitivo de la presente invitación pública</w:t>
      </w:r>
      <w:r w:rsidR="003C3738">
        <w:rPr>
          <w:rFonts w:ascii="Arial" w:hAnsi="Arial" w:cs="Arial"/>
          <w:sz w:val="24"/>
          <w:lang w:val="es-ES"/>
        </w:rPr>
        <w:t xml:space="preserve"> (</w:t>
      </w:r>
      <w:r w:rsidR="003C5C55" w:rsidRPr="004009C6">
        <w:rPr>
          <w:rFonts w:ascii="Arial" w:hAnsi="Arial" w:cs="Arial"/>
          <w:sz w:val="24"/>
          <w:lang w:val="es-ES"/>
        </w:rPr>
        <w:t>dado que la fecha de renovación</w:t>
      </w:r>
      <w:r w:rsidR="004009C6">
        <w:rPr>
          <w:rFonts w:ascii="Arial" w:hAnsi="Arial" w:cs="Arial"/>
          <w:sz w:val="24"/>
          <w:lang w:val="es-ES"/>
        </w:rPr>
        <w:t xml:space="preserve"> del citado registro</w:t>
      </w:r>
      <w:r w:rsidR="003C5C55" w:rsidRPr="004009C6">
        <w:rPr>
          <w:rFonts w:ascii="Arial" w:hAnsi="Arial" w:cs="Arial"/>
          <w:sz w:val="24"/>
          <w:lang w:val="es-ES"/>
        </w:rPr>
        <w:t xml:space="preserve"> resulta anterior a la fecha límite programada para efectuar el cierre de la invitación pública y por tanto para la entrega de propuestas</w:t>
      </w:r>
      <w:r w:rsidR="003C3738">
        <w:rPr>
          <w:rFonts w:ascii="Arial" w:hAnsi="Arial" w:cs="Arial"/>
          <w:sz w:val="24"/>
          <w:lang w:val="es-ES"/>
        </w:rPr>
        <w:t>).</w:t>
      </w:r>
      <w:r w:rsidR="0009043C" w:rsidRPr="004009C6">
        <w:rPr>
          <w:rFonts w:ascii="Arial" w:hAnsi="Arial" w:cs="Arial"/>
          <w:sz w:val="24"/>
          <w:lang w:val="es-ES"/>
        </w:rPr>
        <w:t xml:space="preserve"> </w:t>
      </w:r>
    </w:p>
    <w:p w:rsidR="00412BA3" w:rsidRPr="004009C6" w:rsidRDefault="0009043C" w:rsidP="00822FB3">
      <w:pPr>
        <w:jc w:val="both"/>
        <w:rPr>
          <w:rFonts w:ascii="Arial" w:hAnsi="Arial" w:cs="Arial"/>
          <w:sz w:val="24"/>
          <w:lang w:val="es-ES"/>
        </w:rPr>
      </w:pPr>
      <w:r w:rsidRPr="004009C6">
        <w:rPr>
          <w:rFonts w:ascii="Arial" w:hAnsi="Arial" w:cs="Arial"/>
          <w:sz w:val="24"/>
          <w:lang w:val="es-ES"/>
        </w:rPr>
        <w:t xml:space="preserve">Por lo </w:t>
      </w:r>
      <w:r w:rsidR="004009C6">
        <w:rPr>
          <w:rFonts w:ascii="Arial" w:hAnsi="Arial" w:cs="Arial"/>
          <w:sz w:val="24"/>
          <w:lang w:val="es-ES"/>
        </w:rPr>
        <w:t xml:space="preserve">anteriormente </w:t>
      </w:r>
      <w:r w:rsidRPr="004009C6">
        <w:rPr>
          <w:rFonts w:ascii="Arial" w:hAnsi="Arial" w:cs="Arial"/>
          <w:sz w:val="24"/>
          <w:lang w:val="es-ES"/>
        </w:rPr>
        <w:t xml:space="preserve">expuesto se declara </w:t>
      </w:r>
      <w:r w:rsidRPr="004009C6">
        <w:rPr>
          <w:rFonts w:ascii="Arial" w:hAnsi="Arial" w:cs="Arial"/>
          <w:b/>
          <w:sz w:val="24"/>
          <w:lang w:val="es-ES"/>
        </w:rPr>
        <w:t>SUBSANADO</w:t>
      </w:r>
      <w:r w:rsidRPr="004009C6">
        <w:rPr>
          <w:rFonts w:ascii="Arial" w:hAnsi="Arial" w:cs="Arial"/>
          <w:sz w:val="24"/>
          <w:lang w:val="es-ES"/>
        </w:rPr>
        <w:t xml:space="preserve"> el requisito relacionado con la inscripción en el Registro Único de Proponentes </w:t>
      </w:r>
      <w:r w:rsidR="003C5C55" w:rsidRPr="004009C6">
        <w:rPr>
          <w:rFonts w:ascii="Arial" w:hAnsi="Arial" w:cs="Arial"/>
          <w:sz w:val="24"/>
          <w:lang w:val="es-ES"/>
        </w:rPr>
        <w:t xml:space="preserve">en el cual </w:t>
      </w:r>
      <w:r w:rsidR="004009C6">
        <w:rPr>
          <w:rFonts w:ascii="Arial" w:hAnsi="Arial" w:cs="Arial"/>
          <w:sz w:val="24"/>
          <w:lang w:val="es-ES"/>
        </w:rPr>
        <w:t>la firma</w:t>
      </w:r>
      <w:r w:rsidR="003C5C55" w:rsidRPr="004009C6">
        <w:rPr>
          <w:rFonts w:ascii="Arial" w:hAnsi="Arial" w:cs="Arial"/>
          <w:sz w:val="24"/>
          <w:lang w:val="es-ES"/>
        </w:rPr>
        <w:t xml:space="preserve"> HELMAN S.A.S. presentaba incumplimiento, y por lo tanto</w:t>
      </w:r>
      <w:r w:rsidR="004009C6">
        <w:rPr>
          <w:rFonts w:ascii="Arial" w:hAnsi="Arial" w:cs="Arial"/>
          <w:sz w:val="24"/>
          <w:lang w:val="es-ES"/>
        </w:rPr>
        <w:t xml:space="preserve"> se le encuentra</w:t>
      </w:r>
      <w:r w:rsidR="003C5C55" w:rsidRPr="004009C6">
        <w:rPr>
          <w:rFonts w:ascii="Arial" w:hAnsi="Arial" w:cs="Arial"/>
          <w:sz w:val="24"/>
          <w:lang w:val="es-ES"/>
        </w:rPr>
        <w:t xml:space="preserve"> </w:t>
      </w:r>
      <w:r w:rsidR="003C5C55" w:rsidRPr="004009C6">
        <w:rPr>
          <w:rFonts w:ascii="Arial" w:hAnsi="Arial" w:cs="Arial"/>
          <w:b/>
          <w:sz w:val="24"/>
          <w:lang w:val="es-ES"/>
        </w:rPr>
        <w:t>HABILITADO</w:t>
      </w:r>
      <w:r w:rsidR="003C5C55" w:rsidRPr="004009C6">
        <w:rPr>
          <w:rFonts w:ascii="Arial" w:hAnsi="Arial" w:cs="Arial"/>
          <w:sz w:val="24"/>
          <w:lang w:val="es-ES"/>
        </w:rPr>
        <w:t xml:space="preserve"> en la </w:t>
      </w:r>
      <w:r w:rsidR="003C5C55" w:rsidRPr="004009C6">
        <w:rPr>
          <w:rFonts w:ascii="Arial" w:hAnsi="Arial" w:cs="Arial"/>
          <w:b/>
          <w:sz w:val="24"/>
          <w:lang w:val="es-ES"/>
        </w:rPr>
        <w:t>EVALUACIÓN JURÍDICA</w:t>
      </w:r>
      <w:r w:rsidR="004009C6">
        <w:rPr>
          <w:rFonts w:ascii="Arial" w:hAnsi="Arial" w:cs="Arial"/>
          <w:sz w:val="24"/>
          <w:lang w:val="es-ES"/>
        </w:rPr>
        <w:t xml:space="preserve"> del mismo proceso,</w:t>
      </w:r>
      <w:r w:rsidR="003C5C55" w:rsidRPr="004009C6">
        <w:rPr>
          <w:rFonts w:ascii="Arial" w:hAnsi="Arial" w:cs="Arial"/>
          <w:sz w:val="24"/>
          <w:lang w:val="es-ES"/>
        </w:rPr>
        <w:t xml:space="preserve"> en la cual se examinaban los requisitos relacionados con la capacidad jurídica requerida al momento de la presentación de propuestas.   </w:t>
      </w:r>
      <w:r w:rsidRPr="004009C6">
        <w:rPr>
          <w:rFonts w:ascii="Arial" w:hAnsi="Arial" w:cs="Arial"/>
          <w:sz w:val="24"/>
          <w:lang w:val="es-ES"/>
        </w:rPr>
        <w:t xml:space="preserve">  </w:t>
      </w:r>
      <w:r w:rsidR="00412BA3" w:rsidRPr="004009C6">
        <w:rPr>
          <w:rFonts w:ascii="Arial" w:hAnsi="Arial" w:cs="Arial"/>
          <w:sz w:val="24"/>
          <w:lang w:val="es-ES"/>
        </w:rPr>
        <w:t xml:space="preserve"> </w:t>
      </w:r>
    </w:p>
    <w:p w:rsidR="004009C6" w:rsidRPr="004009C6" w:rsidRDefault="003A2D13" w:rsidP="00412BA3">
      <w:pPr>
        <w:jc w:val="both"/>
        <w:rPr>
          <w:rFonts w:ascii="Arial" w:hAnsi="Arial" w:cs="Arial"/>
          <w:sz w:val="24"/>
          <w:lang w:val="es-ES"/>
        </w:rPr>
      </w:pPr>
      <w:r>
        <w:rPr>
          <w:rFonts w:ascii="Arial" w:hAnsi="Arial" w:cs="Arial"/>
          <w:sz w:val="24"/>
          <w:lang w:val="es-ES"/>
        </w:rPr>
        <w:t>Como consecuencia de lo anterior</w:t>
      </w:r>
      <w:r w:rsidR="004009C6">
        <w:rPr>
          <w:rFonts w:ascii="Arial" w:hAnsi="Arial" w:cs="Arial"/>
          <w:sz w:val="24"/>
          <w:lang w:val="es-ES"/>
        </w:rPr>
        <w:t>, dentro de la Invitación Pública No. 0149 de 2012 se dec</w:t>
      </w:r>
      <w:r w:rsidR="00F578FD">
        <w:rPr>
          <w:rFonts w:ascii="Arial" w:hAnsi="Arial" w:cs="Arial"/>
          <w:sz w:val="24"/>
          <w:lang w:val="es-ES"/>
        </w:rPr>
        <w:t xml:space="preserve">laran </w:t>
      </w:r>
      <w:r w:rsidR="00F578FD" w:rsidRPr="00F578FD">
        <w:rPr>
          <w:rFonts w:ascii="Arial" w:hAnsi="Arial" w:cs="Arial"/>
          <w:b/>
          <w:sz w:val="24"/>
          <w:lang w:val="es-ES"/>
        </w:rPr>
        <w:t>HABILITADOS</w:t>
      </w:r>
      <w:r w:rsidR="00F578FD">
        <w:rPr>
          <w:rFonts w:ascii="Arial" w:hAnsi="Arial" w:cs="Arial"/>
          <w:sz w:val="24"/>
          <w:lang w:val="es-ES"/>
        </w:rPr>
        <w:t xml:space="preserve"> para continuar en el proceso de selección los proponentes HELMAN S.A.S y ACUATUBOS S.A., cuyo valor de sus propuestas incluido IVA corresponde a $73.108.157 y $73.625.401 respectivamente. </w:t>
      </w:r>
    </w:p>
    <w:p w:rsidR="0047346F" w:rsidRPr="004009C6" w:rsidRDefault="003C5C55" w:rsidP="00412BA3">
      <w:pPr>
        <w:jc w:val="both"/>
        <w:rPr>
          <w:rFonts w:ascii="Arial" w:hAnsi="Arial" w:cs="Arial"/>
          <w:sz w:val="24"/>
          <w:lang w:val="es-ES"/>
        </w:rPr>
      </w:pPr>
      <w:r w:rsidRPr="004009C6">
        <w:rPr>
          <w:rFonts w:ascii="Arial" w:hAnsi="Arial" w:cs="Arial"/>
          <w:sz w:val="24"/>
          <w:lang w:val="es-ES"/>
        </w:rPr>
        <w:t>Sin embargo</w:t>
      </w:r>
      <w:r w:rsidR="00A90BD5" w:rsidRPr="004009C6">
        <w:rPr>
          <w:rFonts w:ascii="Arial" w:hAnsi="Arial" w:cs="Arial"/>
          <w:sz w:val="24"/>
          <w:lang w:val="es-ES"/>
        </w:rPr>
        <w:t>, debido</w:t>
      </w:r>
      <w:r w:rsidRPr="004009C6">
        <w:rPr>
          <w:rFonts w:ascii="Arial" w:hAnsi="Arial" w:cs="Arial"/>
          <w:sz w:val="24"/>
          <w:lang w:val="es-ES"/>
        </w:rPr>
        <w:t xml:space="preserve"> a la solicitud manifestada por los </w:t>
      </w:r>
      <w:r w:rsidR="003C3738" w:rsidRPr="004009C6">
        <w:rPr>
          <w:rFonts w:ascii="Arial" w:hAnsi="Arial" w:cs="Arial"/>
          <w:sz w:val="24"/>
          <w:lang w:val="es-ES"/>
        </w:rPr>
        <w:t xml:space="preserve">Departamentos </w:t>
      </w:r>
      <w:r w:rsidRPr="004009C6">
        <w:rPr>
          <w:rFonts w:ascii="Arial" w:hAnsi="Arial" w:cs="Arial"/>
          <w:sz w:val="24"/>
          <w:lang w:val="es-ES"/>
        </w:rPr>
        <w:t xml:space="preserve">de </w:t>
      </w:r>
      <w:r w:rsidR="0047346F" w:rsidRPr="004009C6">
        <w:rPr>
          <w:rFonts w:ascii="Arial" w:hAnsi="Arial" w:cs="Arial"/>
          <w:sz w:val="24"/>
          <w:lang w:val="es-ES"/>
        </w:rPr>
        <w:t>Planeación y Proyectos</w:t>
      </w:r>
      <w:r w:rsidR="003C3738">
        <w:rPr>
          <w:rFonts w:ascii="Arial" w:hAnsi="Arial" w:cs="Arial"/>
          <w:sz w:val="24"/>
          <w:lang w:val="es-ES"/>
        </w:rPr>
        <w:t xml:space="preserve"> Especiales</w:t>
      </w:r>
      <w:r w:rsidR="0047346F" w:rsidRPr="004009C6">
        <w:rPr>
          <w:rFonts w:ascii="Arial" w:hAnsi="Arial" w:cs="Arial"/>
          <w:sz w:val="24"/>
          <w:lang w:val="es-ES"/>
        </w:rPr>
        <w:t xml:space="preserve"> y de Operación y mantenimiento</w:t>
      </w:r>
      <w:r w:rsidRPr="004009C6">
        <w:rPr>
          <w:rFonts w:ascii="Arial" w:hAnsi="Arial" w:cs="Arial"/>
          <w:sz w:val="24"/>
          <w:lang w:val="es-ES"/>
        </w:rPr>
        <w:t xml:space="preserve"> </w:t>
      </w:r>
      <w:r w:rsidR="0047346F" w:rsidRPr="004009C6">
        <w:rPr>
          <w:rFonts w:ascii="Arial" w:hAnsi="Arial" w:cs="Arial"/>
          <w:sz w:val="24"/>
          <w:lang w:val="es-ES"/>
        </w:rPr>
        <w:t xml:space="preserve">de la Entidad, </w:t>
      </w:r>
      <w:r w:rsidR="0047346F" w:rsidRPr="004009C6">
        <w:rPr>
          <w:rFonts w:ascii="Arial" w:hAnsi="Arial" w:cs="Arial"/>
          <w:sz w:val="24"/>
          <w:lang w:val="es-ES"/>
        </w:rPr>
        <w:lastRenderedPageBreak/>
        <w:t xml:space="preserve">este Comité Evaluador se abstendrá temporalmente de realizar una recomendación de adjudicación hasta tanto se aclaren las inquietudes de carácter técnico surgidas en el desarrollo del proceso de selección denominado invitación pública, las cuales fueron expresadas </w:t>
      </w:r>
      <w:r w:rsidR="00F578FD">
        <w:rPr>
          <w:rFonts w:ascii="Arial" w:hAnsi="Arial" w:cs="Arial"/>
          <w:sz w:val="24"/>
          <w:lang w:val="es-ES"/>
        </w:rPr>
        <w:t xml:space="preserve">previamente </w:t>
      </w:r>
      <w:r w:rsidR="0047346F" w:rsidRPr="004009C6">
        <w:rPr>
          <w:rFonts w:ascii="Arial" w:hAnsi="Arial" w:cs="Arial"/>
          <w:sz w:val="24"/>
          <w:lang w:val="es-ES"/>
        </w:rPr>
        <w:t xml:space="preserve">por los </w:t>
      </w:r>
      <w:r w:rsidR="003C3738" w:rsidRPr="004009C6">
        <w:rPr>
          <w:rFonts w:ascii="Arial" w:hAnsi="Arial" w:cs="Arial"/>
          <w:sz w:val="24"/>
          <w:lang w:val="es-ES"/>
        </w:rPr>
        <w:t xml:space="preserve">Jefes </w:t>
      </w:r>
      <w:r w:rsidR="0047346F" w:rsidRPr="004009C6">
        <w:rPr>
          <w:rFonts w:ascii="Arial" w:hAnsi="Arial" w:cs="Arial"/>
          <w:sz w:val="24"/>
          <w:lang w:val="es-ES"/>
        </w:rPr>
        <w:t xml:space="preserve">de cada </w:t>
      </w:r>
      <w:r w:rsidR="003C3738" w:rsidRPr="004009C6">
        <w:rPr>
          <w:rFonts w:ascii="Arial" w:hAnsi="Arial" w:cs="Arial"/>
          <w:sz w:val="24"/>
          <w:lang w:val="es-ES"/>
        </w:rPr>
        <w:t>Departamento</w:t>
      </w:r>
      <w:r w:rsidR="0047346F" w:rsidRPr="004009C6">
        <w:rPr>
          <w:rFonts w:ascii="Arial" w:hAnsi="Arial" w:cs="Arial"/>
          <w:sz w:val="24"/>
          <w:lang w:val="es-ES"/>
        </w:rPr>
        <w:t xml:space="preserve">. </w:t>
      </w:r>
      <w:r w:rsidR="00A90BD5" w:rsidRPr="004009C6">
        <w:rPr>
          <w:rFonts w:ascii="Arial" w:hAnsi="Arial" w:cs="Arial"/>
          <w:sz w:val="24"/>
          <w:lang w:val="es-ES"/>
        </w:rPr>
        <w:t xml:space="preserve"> </w:t>
      </w:r>
    </w:p>
    <w:p w:rsidR="00F578FD" w:rsidRDefault="00F578FD" w:rsidP="00F578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sz w:val="24"/>
          <w:szCs w:val="24"/>
          <w:lang w:val="es-ES"/>
        </w:rPr>
      </w:pPr>
      <w:r>
        <w:rPr>
          <w:rFonts w:ascii="Arial" w:hAnsi="Arial" w:cs="Arial"/>
          <w:sz w:val="24"/>
          <w:szCs w:val="24"/>
          <w:lang w:val="es-ES"/>
        </w:rPr>
        <w:t>La presente se firma en Manizales, Caldas a los diez (10) días del mes de octubre del año dos mil doce (2012).</w:t>
      </w:r>
    </w:p>
    <w:p w:rsidR="00F578FD" w:rsidRDefault="00F578FD" w:rsidP="00F578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rPr>
          <w:rFonts w:ascii="Arial" w:hAnsi="Arial" w:cs="Arial"/>
          <w:sz w:val="24"/>
          <w:szCs w:val="24"/>
          <w:lang w:val="es-ES"/>
        </w:rPr>
      </w:pPr>
    </w:p>
    <w:p w:rsidR="00F578FD" w:rsidRDefault="00F578FD" w:rsidP="00F578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rPr>
          <w:rFonts w:ascii="Arial" w:hAnsi="Arial" w:cs="Arial"/>
          <w:sz w:val="24"/>
          <w:szCs w:val="24"/>
          <w:lang w:val="es-ES"/>
        </w:rPr>
      </w:pPr>
      <w:r>
        <w:rPr>
          <w:rFonts w:ascii="Arial" w:hAnsi="Arial" w:cs="Arial"/>
          <w:sz w:val="24"/>
          <w:szCs w:val="24"/>
          <w:lang w:val="es-ES"/>
        </w:rPr>
        <w:t>Atentamente,</w:t>
      </w:r>
    </w:p>
    <w:p w:rsidR="00F578FD" w:rsidRDefault="00F578FD" w:rsidP="00F578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rPr>
          <w:rFonts w:ascii="Arial" w:hAnsi="Arial" w:cs="Arial"/>
          <w:sz w:val="24"/>
          <w:szCs w:val="24"/>
          <w:lang w:val="es-ES"/>
        </w:rPr>
      </w:pPr>
    </w:p>
    <w:p w:rsidR="00F578FD" w:rsidRDefault="00F578FD" w:rsidP="00F578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rPr>
          <w:rFonts w:ascii="Arial" w:hAnsi="Arial" w:cs="Arial"/>
          <w:sz w:val="24"/>
          <w:szCs w:val="24"/>
          <w:lang w:val="es-ES"/>
        </w:rPr>
      </w:pPr>
    </w:p>
    <w:p w:rsidR="00F578FD" w:rsidRDefault="00F578FD" w:rsidP="00F578FD">
      <w:pPr>
        <w:tabs>
          <w:tab w:val="left" w:pos="-720"/>
        </w:tabs>
        <w:overflowPunct w:val="0"/>
        <w:autoSpaceDE w:val="0"/>
        <w:autoSpaceDN w:val="0"/>
        <w:adjustRightInd w:val="0"/>
        <w:jc w:val="both"/>
        <w:textAlignment w:val="baseline"/>
        <w:rPr>
          <w:rFonts w:ascii="Arial" w:hAnsi="Arial" w:cs="Arial"/>
          <w:lang w:val="es-ES"/>
        </w:rPr>
      </w:pPr>
    </w:p>
    <w:p w:rsidR="002C178A" w:rsidRDefault="002C178A" w:rsidP="002C178A">
      <w:pPr>
        <w:tabs>
          <w:tab w:val="left" w:pos="-720"/>
          <w:tab w:val="center" w:pos="4419"/>
        </w:tabs>
        <w:overflowPunct w:val="0"/>
        <w:autoSpaceDE w:val="0"/>
        <w:autoSpaceDN w:val="0"/>
        <w:adjustRightInd w:val="0"/>
        <w:spacing w:line="240" w:lineRule="auto"/>
        <w:jc w:val="both"/>
        <w:textAlignment w:val="baseline"/>
        <w:rPr>
          <w:rFonts w:ascii="Arial" w:hAnsi="Arial" w:cs="Arial"/>
          <w:lang w:val="es-ES"/>
        </w:rPr>
      </w:pPr>
      <w:r>
        <w:rPr>
          <w:rFonts w:ascii="Arial" w:hAnsi="Arial" w:cs="Arial"/>
          <w:lang w:val="es-ES"/>
        </w:rPr>
        <w:t>(ORIGINAL FIRMADO)</w:t>
      </w:r>
      <w:r>
        <w:rPr>
          <w:rFonts w:ascii="Arial" w:hAnsi="Arial" w:cs="Arial"/>
          <w:lang w:val="es-ES"/>
        </w:rPr>
        <w:tab/>
        <w:t xml:space="preserve">                                        (ORIGIANAL FIRMADO)</w:t>
      </w:r>
    </w:p>
    <w:p w:rsidR="00F578FD" w:rsidRPr="003A2D13" w:rsidRDefault="00F578FD" w:rsidP="002C178A">
      <w:pPr>
        <w:tabs>
          <w:tab w:val="left" w:pos="-720"/>
        </w:tabs>
        <w:overflowPunct w:val="0"/>
        <w:autoSpaceDE w:val="0"/>
        <w:autoSpaceDN w:val="0"/>
        <w:adjustRightInd w:val="0"/>
        <w:spacing w:line="240" w:lineRule="auto"/>
        <w:jc w:val="both"/>
        <w:textAlignment w:val="baseline"/>
        <w:rPr>
          <w:rFonts w:ascii="Arial" w:hAnsi="Arial" w:cs="Arial"/>
          <w:lang w:val="es-ES"/>
        </w:rPr>
      </w:pPr>
      <w:r w:rsidRPr="003A2D13">
        <w:rPr>
          <w:rFonts w:ascii="Arial" w:hAnsi="Arial" w:cs="Arial"/>
          <w:b/>
          <w:lang w:val="es-ES"/>
        </w:rPr>
        <w:t>ANGELA MARÍA ZULUAGA MUÑOZ</w:t>
      </w:r>
      <w:r w:rsidRPr="003A2D13">
        <w:rPr>
          <w:rFonts w:ascii="Arial" w:hAnsi="Arial" w:cs="Arial"/>
          <w:b/>
          <w:lang w:val="es-ES"/>
        </w:rPr>
        <w:tab/>
        <w:t xml:space="preserve">        ANDRÉS FELIPE GRISALES SANCHEZ</w:t>
      </w:r>
      <w:r w:rsidRPr="003A2D13">
        <w:rPr>
          <w:rFonts w:ascii="Arial" w:hAnsi="Arial" w:cs="Arial"/>
          <w:lang w:val="es-ES"/>
        </w:rPr>
        <w:t xml:space="preserve">                 </w:t>
      </w:r>
      <w:r w:rsidRPr="003A2D13">
        <w:rPr>
          <w:rFonts w:ascii="Arial" w:hAnsi="Arial" w:cs="Arial"/>
          <w:b/>
          <w:lang w:val="es-ES"/>
        </w:rPr>
        <w:t xml:space="preserve">         </w:t>
      </w:r>
      <w:r w:rsidRPr="003A2D13">
        <w:rPr>
          <w:rFonts w:ascii="Arial" w:hAnsi="Arial" w:cs="Arial"/>
          <w:lang w:val="es-ES"/>
        </w:rPr>
        <w:t>Profesional Unidad Jurídica</w:t>
      </w:r>
      <w:r w:rsidRPr="003A2D13">
        <w:rPr>
          <w:rFonts w:ascii="Arial" w:hAnsi="Arial" w:cs="Arial"/>
          <w:lang w:val="es-ES"/>
        </w:rPr>
        <w:tab/>
      </w:r>
      <w:r w:rsidRPr="003A2D13">
        <w:rPr>
          <w:rFonts w:ascii="Arial" w:hAnsi="Arial" w:cs="Arial"/>
          <w:lang w:val="es-ES"/>
        </w:rPr>
        <w:tab/>
        <w:t xml:space="preserve">                    Coordinador Acueducto y Saneamiento                          EMPOCALDAS S.A. E.S.P.</w:t>
      </w:r>
      <w:r w:rsidRPr="003A2D13">
        <w:rPr>
          <w:rFonts w:ascii="Arial" w:hAnsi="Arial" w:cs="Arial"/>
          <w:lang w:val="es-ES"/>
        </w:rPr>
        <w:tab/>
      </w:r>
      <w:r w:rsidRPr="003A2D13">
        <w:rPr>
          <w:rFonts w:ascii="Arial" w:hAnsi="Arial" w:cs="Arial"/>
          <w:lang w:val="es-ES"/>
        </w:rPr>
        <w:tab/>
      </w:r>
      <w:r w:rsidRPr="003A2D13">
        <w:rPr>
          <w:rFonts w:ascii="Arial" w:hAnsi="Arial" w:cs="Arial"/>
          <w:lang w:val="es-ES"/>
        </w:rPr>
        <w:tab/>
        <w:t xml:space="preserve">        EMPOCALDAS S.A. E.S.P.</w:t>
      </w:r>
    </w:p>
    <w:p w:rsidR="00F578FD" w:rsidRPr="004F7F20" w:rsidRDefault="00F578FD" w:rsidP="00F578FD">
      <w:pPr>
        <w:tabs>
          <w:tab w:val="left" w:pos="-720"/>
        </w:tabs>
        <w:overflowPunct w:val="0"/>
        <w:autoSpaceDE w:val="0"/>
        <w:autoSpaceDN w:val="0"/>
        <w:adjustRightInd w:val="0"/>
        <w:jc w:val="both"/>
        <w:textAlignment w:val="baseline"/>
        <w:rPr>
          <w:rFonts w:ascii="Arial" w:hAnsi="Arial" w:cs="Arial"/>
          <w:lang w:val="es-ES"/>
        </w:rPr>
      </w:pPr>
      <w:r w:rsidRPr="004F7F20">
        <w:rPr>
          <w:rFonts w:ascii="Arial" w:hAnsi="Arial" w:cs="Arial"/>
          <w:lang w:val="es-ES"/>
        </w:rPr>
        <w:t xml:space="preserve">   </w:t>
      </w:r>
    </w:p>
    <w:p w:rsidR="003A2D13" w:rsidRDefault="003A2D13" w:rsidP="003A2D13">
      <w:pPr>
        <w:tabs>
          <w:tab w:val="left" w:pos="-720"/>
          <w:tab w:val="center" w:pos="5043"/>
        </w:tabs>
        <w:overflowPunct w:val="0"/>
        <w:autoSpaceDE w:val="0"/>
        <w:autoSpaceDN w:val="0"/>
        <w:adjustRightInd w:val="0"/>
        <w:jc w:val="both"/>
        <w:textAlignment w:val="baseline"/>
        <w:rPr>
          <w:rFonts w:ascii="Arial" w:hAnsi="Arial" w:cs="Arial"/>
          <w:lang w:val="es-ES"/>
        </w:rPr>
      </w:pPr>
    </w:p>
    <w:p w:rsidR="003A2D13" w:rsidRDefault="003A2D13" w:rsidP="003A2D13">
      <w:pPr>
        <w:tabs>
          <w:tab w:val="left" w:pos="-720"/>
          <w:tab w:val="center" w:pos="5043"/>
        </w:tabs>
        <w:overflowPunct w:val="0"/>
        <w:autoSpaceDE w:val="0"/>
        <w:autoSpaceDN w:val="0"/>
        <w:adjustRightInd w:val="0"/>
        <w:jc w:val="both"/>
        <w:textAlignment w:val="baseline"/>
        <w:rPr>
          <w:rFonts w:ascii="Arial" w:hAnsi="Arial" w:cs="Arial"/>
          <w:lang w:val="es-ES"/>
        </w:rPr>
      </w:pPr>
    </w:p>
    <w:p w:rsidR="00F578FD" w:rsidRPr="003A2D13" w:rsidRDefault="00F578FD" w:rsidP="003A2D13">
      <w:pPr>
        <w:tabs>
          <w:tab w:val="left" w:pos="-720"/>
          <w:tab w:val="center" w:pos="5043"/>
        </w:tabs>
        <w:overflowPunct w:val="0"/>
        <w:autoSpaceDE w:val="0"/>
        <w:autoSpaceDN w:val="0"/>
        <w:adjustRightInd w:val="0"/>
        <w:jc w:val="both"/>
        <w:textAlignment w:val="baseline"/>
        <w:rPr>
          <w:rFonts w:ascii="Arial" w:hAnsi="Arial" w:cs="Arial"/>
          <w:lang w:val="es-ES"/>
        </w:rPr>
      </w:pPr>
      <w:r w:rsidRPr="004F7F20">
        <w:rPr>
          <w:rFonts w:ascii="Coronet" w:hAnsi="Coronet"/>
          <w:sz w:val="16"/>
          <w:szCs w:val="16"/>
        </w:rPr>
        <w:t>K.S.L.C.</w:t>
      </w:r>
    </w:p>
    <w:p w:rsidR="00412BA3" w:rsidRPr="005A4D7D" w:rsidRDefault="00412BA3" w:rsidP="00412BA3">
      <w:pPr>
        <w:jc w:val="both"/>
        <w:rPr>
          <w:rFonts w:ascii="Arial" w:hAnsi="Arial" w:cs="Arial"/>
          <w:lang w:val="es-ES"/>
        </w:rPr>
      </w:pPr>
    </w:p>
    <w:p w:rsidR="00412BA3" w:rsidRDefault="00412BA3" w:rsidP="00412B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lang w:val="es-ES"/>
        </w:rPr>
      </w:pPr>
    </w:p>
    <w:p w:rsidR="00412BA3" w:rsidRDefault="00412BA3" w:rsidP="00412B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lang w:val="es-ES"/>
        </w:rPr>
      </w:pPr>
    </w:p>
    <w:p w:rsidR="00412BA3" w:rsidRDefault="00412BA3" w:rsidP="00412B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both"/>
        <w:rPr>
          <w:rFonts w:ascii="Arial" w:hAnsi="Arial" w:cs="Arial"/>
          <w:lang w:val="es-ES"/>
        </w:rPr>
      </w:pPr>
    </w:p>
    <w:p w:rsidR="003A2D13" w:rsidRDefault="003A2D13" w:rsidP="00F578F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jc w:val="center"/>
        <w:rPr>
          <w:rFonts w:ascii="Arial" w:hAnsi="Arial" w:cs="Arial"/>
          <w:b/>
          <w:sz w:val="28"/>
          <w:szCs w:val="24"/>
          <w:lang w:val="es-CO"/>
        </w:rPr>
      </w:pPr>
    </w:p>
    <w:p w:rsidR="003A2D13" w:rsidRDefault="003A2D13" w:rsidP="00F578F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jc w:val="center"/>
        <w:rPr>
          <w:rFonts w:ascii="Arial" w:hAnsi="Arial" w:cs="Arial"/>
          <w:b/>
          <w:sz w:val="28"/>
          <w:szCs w:val="24"/>
          <w:lang w:val="es-CO"/>
        </w:rPr>
      </w:pPr>
    </w:p>
    <w:p w:rsidR="003A2D13" w:rsidRDefault="003A2D13" w:rsidP="00F578F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jc w:val="center"/>
        <w:rPr>
          <w:rFonts w:ascii="Arial" w:hAnsi="Arial" w:cs="Arial"/>
          <w:b/>
          <w:sz w:val="28"/>
          <w:szCs w:val="24"/>
          <w:lang w:val="es-CO"/>
        </w:rPr>
      </w:pPr>
    </w:p>
    <w:p w:rsidR="003A2D13" w:rsidRDefault="003A2D13" w:rsidP="00F578F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jc w:val="center"/>
        <w:rPr>
          <w:rFonts w:ascii="Arial" w:hAnsi="Arial" w:cs="Arial"/>
          <w:b/>
          <w:sz w:val="28"/>
          <w:szCs w:val="24"/>
          <w:lang w:val="es-CO"/>
        </w:rPr>
      </w:pPr>
    </w:p>
    <w:p w:rsidR="003A2D13" w:rsidRDefault="003A2D13" w:rsidP="00F578F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jc w:val="center"/>
        <w:rPr>
          <w:rFonts w:ascii="Arial" w:hAnsi="Arial" w:cs="Arial"/>
          <w:b/>
          <w:sz w:val="28"/>
          <w:szCs w:val="24"/>
          <w:lang w:val="es-CO"/>
        </w:rPr>
      </w:pPr>
    </w:p>
    <w:p w:rsidR="003A2D13" w:rsidRDefault="003A2D13" w:rsidP="00F578F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jc w:val="center"/>
        <w:rPr>
          <w:rFonts w:ascii="Arial" w:hAnsi="Arial" w:cs="Arial"/>
          <w:b/>
          <w:sz w:val="28"/>
          <w:szCs w:val="24"/>
          <w:lang w:val="es-CO"/>
        </w:rPr>
      </w:pPr>
    </w:p>
    <w:p w:rsidR="00412BA3" w:rsidRDefault="00F578FD" w:rsidP="007228C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jc w:val="center"/>
        <w:rPr>
          <w:rFonts w:ascii="Arial" w:hAnsi="Arial" w:cs="Arial"/>
          <w:b/>
          <w:sz w:val="28"/>
          <w:szCs w:val="24"/>
          <w:lang w:val="es-CO"/>
        </w:rPr>
      </w:pPr>
      <w:r w:rsidRPr="00F578FD">
        <w:rPr>
          <w:rFonts w:ascii="Arial" w:hAnsi="Arial" w:cs="Arial"/>
          <w:b/>
          <w:sz w:val="28"/>
          <w:szCs w:val="24"/>
          <w:lang w:val="es-CO"/>
        </w:rPr>
        <w:lastRenderedPageBreak/>
        <w:t>ANEXO No. 01</w:t>
      </w:r>
    </w:p>
    <w:p w:rsidR="00F578FD" w:rsidRDefault="00F578FD" w:rsidP="00F578F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jc w:val="center"/>
        <w:rPr>
          <w:rFonts w:ascii="Arial" w:hAnsi="Arial" w:cs="Arial"/>
          <w:b/>
          <w:sz w:val="28"/>
          <w:szCs w:val="24"/>
          <w:lang w:val="es-CO"/>
        </w:rPr>
      </w:pPr>
    </w:p>
    <w:p w:rsidR="00F578FD" w:rsidRDefault="00F578FD" w:rsidP="00F578F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jc w:val="center"/>
        <w:rPr>
          <w:rFonts w:ascii="Arial" w:hAnsi="Arial" w:cs="Arial"/>
          <w:b/>
          <w:sz w:val="28"/>
          <w:szCs w:val="24"/>
          <w:lang w:val="es-CO"/>
        </w:rPr>
      </w:pPr>
      <w:r>
        <w:rPr>
          <w:rFonts w:ascii="Arial" w:hAnsi="Arial" w:cs="Arial"/>
          <w:b/>
          <w:noProof/>
          <w:sz w:val="28"/>
          <w:szCs w:val="24"/>
          <w:lang w:val="es-CO" w:eastAsia="es-CO"/>
        </w:rPr>
        <w:drawing>
          <wp:inline distT="0" distB="0" distL="0" distR="0">
            <wp:extent cx="5612130" cy="7716679"/>
            <wp:effectExtent l="19050" t="0" r="7620" b="0"/>
            <wp:docPr id="1" name="Imagen 1" descr="C:\Users\linam\Documents\Scanned Documents\Imagen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am\Documents\Scanned Documents\Imagen (50).jpg"/>
                    <pic:cNvPicPr>
                      <a:picLocks noChangeAspect="1" noChangeArrowheads="1"/>
                    </pic:cNvPicPr>
                  </pic:nvPicPr>
                  <pic:blipFill>
                    <a:blip r:embed="rId7" cstate="print"/>
                    <a:srcRect/>
                    <a:stretch>
                      <a:fillRect/>
                    </a:stretch>
                  </pic:blipFill>
                  <pic:spPr bwMode="auto">
                    <a:xfrm>
                      <a:off x="0" y="0"/>
                      <a:ext cx="5612130" cy="7716679"/>
                    </a:xfrm>
                    <a:prstGeom prst="rect">
                      <a:avLst/>
                    </a:prstGeom>
                    <a:noFill/>
                    <a:ln w="9525">
                      <a:noFill/>
                      <a:miter lim="800000"/>
                      <a:headEnd/>
                      <a:tailEnd/>
                    </a:ln>
                  </pic:spPr>
                </pic:pic>
              </a:graphicData>
            </a:graphic>
          </wp:inline>
        </w:drawing>
      </w:r>
    </w:p>
    <w:p w:rsidR="003A2D13" w:rsidRDefault="003A2D13" w:rsidP="00F578F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jc w:val="center"/>
        <w:rPr>
          <w:rFonts w:ascii="Arial" w:hAnsi="Arial" w:cs="Arial"/>
          <w:b/>
          <w:sz w:val="28"/>
          <w:szCs w:val="24"/>
          <w:lang w:val="es-CO"/>
        </w:rPr>
      </w:pPr>
      <w:r>
        <w:rPr>
          <w:rFonts w:ascii="Arial" w:hAnsi="Arial" w:cs="Arial"/>
          <w:b/>
          <w:sz w:val="28"/>
          <w:szCs w:val="24"/>
          <w:lang w:val="es-CO"/>
        </w:rPr>
        <w:lastRenderedPageBreak/>
        <w:t>ANEXO No. 02</w:t>
      </w:r>
    </w:p>
    <w:p w:rsidR="003A2D13" w:rsidRDefault="003A2D13" w:rsidP="00F578F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jc w:val="center"/>
        <w:rPr>
          <w:rFonts w:ascii="Arial" w:hAnsi="Arial" w:cs="Arial"/>
          <w:b/>
          <w:sz w:val="28"/>
          <w:szCs w:val="24"/>
          <w:lang w:val="es-CO"/>
        </w:rPr>
      </w:pPr>
    </w:p>
    <w:p w:rsidR="003A2D13" w:rsidRDefault="003A2D13" w:rsidP="00F578F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jc w:val="center"/>
        <w:rPr>
          <w:rFonts w:ascii="Arial" w:hAnsi="Arial" w:cs="Arial"/>
          <w:b/>
          <w:sz w:val="28"/>
          <w:szCs w:val="24"/>
          <w:lang w:val="es-CO"/>
        </w:rPr>
      </w:pPr>
      <w:r>
        <w:rPr>
          <w:rFonts w:ascii="Arial" w:hAnsi="Arial" w:cs="Arial"/>
          <w:b/>
          <w:noProof/>
          <w:sz w:val="28"/>
          <w:szCs w:val="24"/>
          <w:lang w:val="es-CO" w:eastAsia="es-CO"/>
        </w:rPr>
        <w:drawing>
          <wp:inline distT="0" distB="0" distL="0" distR="0">
            <wp:extent cx="5612130" cy="7716679"/>
            <wp:effectExtent l="19050" t="0" r="7620" b="0"/>
            <wp:docPr id="2" name="Imagen 2" descr="C:\Users\linam\Documents\Scanned Documents\Imagen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am\Documents\Scanned Documents\Imagen (51).jpg"/>
                    <pic:cNvPicPr>
                      <a:picLocks noChangeAspect="1" noChangeArrowheads="1"/>
                    </pic:cNvPicPr>
                  </pic:nvPicPr>
                  <pic:blipFill>
                    <a:blip r:embed="rId8" cstate="print"/>
                    <a:srcRect/>
                    <a:stretch>
                      <a:fillRect/>
                    </a:stretch>
                  </pic:blipFill>
                  <pic:spPr bwMode="auto">
                    <a:xfrm>
                      <a:off x="0" y="0"/>
                      <a:ext cx="5612130" cy="7716679"/>
                    </a:xfrm>
                    <a:prstGeom prst="rect">
                      <a:avLst/>
                    </a:prstGeom>
                    <a:noFill/>
                    <a:ln w="9525">
                      <a:noFill/>
                      <a:miter lim="800000"/>
                      <a:headEnd/>
                      <a:tailEnd/>
                    </a:ln>
                  </pic:spPr>
                </pic:pic>
              </a:graphicData>
            </a:graphic>
          </wp:inline>
        </w:drawing>
      </w:r>
    </w:p>
    <w:p w:rsidR="003A2D13" w:rsidRDefault="003A2D13" w:rsidP="00F578F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jc w:val="center"/>
        <w:rPr>
          <w:rFonts w:ascii="Arial" w:hAnsi="Arial" w:cs="Arial"/>
          <w:b/>
          <w:sz w:val="28"/>
          <w:szCs w:val="24"/>
          <w:lang w:val="es-CO"/>
        </w:rPr>
      </w:pPr>
      <w:r>
        <w:rPr>
          <w:rFonts w:ascii="Arial" w:hAnsi="Arial" w:cs="Arial"/>
          <w:b/>
          <w:noProof/>
          <w:sz w:val="28"/>
          <w:szCs w:val="24"/>
          <w:lang w:val="es-CO" w:eastAsia="es-CO"/>
        </w:rPr>
        <w:lastRenderedPageBreak/>
        <w:drawing>
          <wp:inline distT="0" distB="0" distL="0" distR="0">
            <wp:extent cx="5612130" cy="7716679"/>
            <wp:effectExtent l="19050" t="0" r="7620" b="0"/>
            <wp:docPr id="3" name="Imagen 3" descr="C:\Users\linam\Documents\Scanned Documents\Imagen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nam\Documents\Scanned Documents\Imagen (52).jpg"/>
                    <pic:cNvPicPr>
                      <a:picLocks noChangeAspect="1" noChangeArrowheads="1"/>
                    </pic:cNvPicPr>
                  </pic:nvPicPr>
                  <pic:blipFill>
                    <a:blip r:embed="rId9" cstate="print"/>
                    <a:srcRect/>
                    <a:stretch>
                      <a:fillRect/>
                    </a:stretch>
                  </pic:blipFill>
                  <pic:spPr bwMode="auto">
                    <a:xfrm>
                      <a:off x="0" y="0"/>
                      <a:ext cx="5612130" cy="7716679"/>
                    </a:xfrm>
                    <a:prstGeom prst="rect">
                      <a:avLst/>
                    </a:prstGeom>
                    <a:noFill/>
                    <a:ln w="9525">
                      <a:noFill/>
                      <a:miter lim="800000"/>
                      <a:headEnd/>
                      <a:tailEnd/>
                    </a:ln>
                  </pic:spPr>
                </pic:pic>
              </a:graphicData>
            </a:graphic>
          </wp:inline>
        </w:drawing>
      </w:r>
    </w:p>
    <w:p w:rsidR="003A2D13" w:rsidRDefault="003A2D13" w:rsidP="00F578F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jc w:val="center"/>
        <w:rPr>
          <w:rFonts w:ascii="Arial" w:hAnsi="Arial" w:cs="Arial"/>
          <w:b/>
          <w:sz w:val="28"/>
          <w:szCs w:val="24"/>
          <w:lang w:val="es-CO"/>
        </w:rPr>
      </w:pPr>
    </w:p>
    <w:p w:rsidR="003A2D13" w:rsidRDefault="003A2D13" w:rsidP="00F578F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jc w:val="center"/>
        <w:rPr>
          <w:rFonts w:ascii="Arial" w:hAnsi="Arial" w:cs="Arial"/>
          <w:b/>
          <w:sz w:val="28"/>
          <w:szCs w:val="24"/>
          <w:lang w:val="es-CO"/>
        </w:rPr>
      </w:pPr>
    </w:p>
    <w:p w:rsidR="003A2D13" w:rsidRDefault="003A2D13" w:rsidP="00F578F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jc w:val="center"/>
        <w:rPr>
          <w:rFonts w:ascii="Arial" w:hAnsi="Arial" w:cs="Arial"/>
          <w:b/>
          <w:sz w:val="28"/>
          <w:szCs w:val="24"/>
          <w:lang w:val="es-CO"/>
        </w:rPr>
      </w:pPr>
      <w:r>
        <w:rPr>
          <w:rFonts w:ascii="Arial" w:hAnsi="Arial" w:cs="Arial"/>
          <w:b/>
          <w:noProof/>
          <w:sz w:val="28"/>
          <w:szCs w:val="24"/>
          <w:lang w:val="es-CO" w:eastAsia="es-CO"/>
        </w:rPr>
        <w:lastRenderedPageBreak/>
        <w:drawing>
          <wp:inline distT="0" distB="0" distL="0" distR="0">
            <wp:extent cx="5612130" cy="7713986"/>
            <wp:effectExtent l="19050" t="0" r="7620" b="0"/>
            <wp:docPr id="4" name="Imagen 4" descr="C:\Users\linam\Documents\Scanned Documents\Imagen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am\Documents\Scanned Documents\Imagen (53).jpg"/>
                    <pic:cNvPicPr>
                      <a:picLocks noChangeAspect="1" noChangeArrowheads="1"/>
                    </pic:cNvPicPr>
                  </pic:nvPicPr>
                  <pic:blipFill>
                    <a:blip r:embed="rId10" cstate="print"/>
                    <a:srcRect/>
                    <a:stretch>
                      <a:fillRect/>
                    </a:stretch>
                  </pic:blipFill>
                  <pic:spPr bwMode="auto">
                    <a:xfrm>
                      <a:off x="0" y="0"/>
                      <a:ext cx="5612130" cy="7713986"/>
                    </a:xfrm>
                    <a:prstGeom prst="rect">
                      <a:avLst/>
                    </a:prstGeom>
                    <a:noFill/>
                    <a:ln w="9525">
                      <a:noFill/>
                      <a:miter lim="800000"/>
                      <a:headEnd/>
                      <a:tailEnd/>
                    </a:ln>
                  </pic:spPr>
                </pic:pic>
              </a:graphicData>
            </a:graphic>
          </wp:inline>
        </w:drawing>
      </w:r>
    </w:p>
    <w:p w:rsidR="003A2D13" w:rsidRDefault="003A2D13" w:rsidP="00F578F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jc w:val="center"/>
        <w:rPr>
          <w:rFonts w:ascii="Arial" w:hAnsi="Arial" w:cs="Arial"/>
          <w:b/>
          <w:sz w:val="28"/>
          <w:szCs w:val="24"/>
          <w:lang w:val="es-CO"/>
        </w:rPr>
      </w:pPr>
    </w:p>
    <w:p w:rsidR="003A2D13" w:rsidRDefault="003A2D13" w:rsidP="00F578F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jc w:val="center"/>
        <w:rPr>
          <w:rFonts w:ascii="Arial" w:hAnsi="Arial" w:cs="Arial"/>
          <w:b/>
          <w:sz w:val="28"/>
          <w:szCs w:val="24"/>
          <w:lang w:val="es-CO"/>
        </w:rPr>
      </w:pPr>
    </w:p>
    <w:p w:rsidR="003A2D13" w:rsidRDefault="003A2D13" w:rsidP="00F578F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jc w:val="center"/>
        <w:rPr>
          <w:rFonts w:ascii="Arial" w:hAnsi="Arial" w:cs="Arial"/>
          <w:b/>
          <w:sz w:val="28"/>
          <w:szCs w:val="24"/>
          <w:lang w:val="es-CO"/>
        </w:rPr>
      </w:pPr>
      <w:r>
        <w:rPr>
          <w:rFonts w:ascii="Arial" w:hAnsi="Arial" w:cs="Arial"/>
          <w:b/>
          <w:noProof/>
          <w:sz w:val="28"/>
          <w:szCs w:val="24"/>
          <w:lang w:val="es-CO" w:eastAsia="es-CO"/>
        </w:rPr>
        <w:lastRenderedPageBreak/>
        <w:drawing>
          <wp:inline distT="0" distB="0" distL="0" distR="0">
            <wp:extent cx="5612130" cy="7716679"/>
            <wp:effectExtent l="19050" t="0" r="7620" b="0"/>
            <wp:docPr id="5" name="Imagen 5" descr="C:\Users\linam\Documents\Scanned Documents\Imagen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nam\Documents\Scanned Documents\Imagen (54).jpg"/>
                    <pic:cNvPicPr>
                      <a:picLocks noChangeAspect="1" noChangeArrowheads="1"/>
                    </pic:cNvPicPr>
                  </pic:nvPicPr>
                  <pic:blipFill>
                    <a:blip r:embed="rId11" cstate="print"/>
                    <a:srcRect/>
                    <a:stretch>
                      <a:fillRect/>
                    </a:stretch>
                  </pic:blipFill>
                  <pic:spPr bwMode="auto">
                    <a:xfrm>
                      <a:off x="0" y="0"/>
                      <a:ext cx="5612130" cy="7716679"/>
                    </a:xfrm>
                    <a:prstGeom prst="rect">
                      <a:avLst/>
                    </a:prstGeom>
                    <a:noFill/>
                    <a:ln w="9525">
                      <a:noFill/>
                      <a:miter lim="800000"/>
                      <a:headEnd/>
                      <a:tailEnd/>
                    </a:ln>
                  </pic:spPr>
                </pic:pic>
              </a:graphicData>
            </a:graphic>
          </wp:inline>
        </w:drawing>
      </w:r>
    </w:p>
    <w:p w:rsidR="003A2D13" w:rsidRDefault="003A2D13" w:rsidP="00F578F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jc w:val="center"/>
        <w:rPr>
          <w:rFonts w:ascii="Arial" w:hAnsi="Arial" w:cs="Arial"/>
          <w:b/>
          <w:sz w:val="28"/>
          <w:szCs w:val="24"/>
          <w:lang w:val="es-CO"/>
        </w:rPr>
      </w:pPr>
    </w:p>
    <w:p w:rsidR="003A2D13" w:rsidRDefault="003A2D13" w:rsidP="00F578F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jc w:val="center"/>
        <w:rPr>
          <w:rFonts w:ascii="Arial" w:hAnsi="Arial" w:cs="Arial"/>
          <w:b/>
          <w:sz w:val="28"/>
          <w:szCs w:val="24"/>
          <w:lang w:val="es-CO"/>
        </w:rPr>
      </w:pPr>
    </w:p>
    <w:p w:rsidR="003A2D13" w:rsidRPr="00F578FD" w:rsidRDefault="003A2D13" w:rsidP="00F578F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jc w:val="center"/>
        <w:rPr>
          <w:rFonts w:ascii="Arial" w:hAnsi="Arial" w:cs="Arial"/>
          <w:b/>
          <w:sz w:val="28"/>
          <w:szCs w:val="24"/>
          <w:lang w:val="es-CO"/>
        </w:rPr>
      </w:pPr>
      <w:r>
        <w:rPr>
          <w:rFonts w:ascii="Arial" w:hAnsi="Arial" w:cs="Arial"/>
          <w:b/>
          <w:noProof/>
          <w:sz w:val="28"/>
          <w:szCs w:val="24"/>
          <w:lang w:val="es-CO" w:eastAsia="es-CO"/>
        </w:rPr>
        <w:lastRenderedPageBreak/>
        <w:drawing>
          <wp:inline distT="0" distB="0" distL="0" distR="0">
            <wp:extent cx="5612130" cy="7716679"/>
            <wp:effectExtent l="19050" t="0" r="7620" b="0"/>
            <wp:docPr id="6" name="Imagen 6" descr="C:\Users\linam\Documents\Scanned Documents\Imagen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nam\Documents\Scanned Documents\Imagen (55).jpg"/>
                    <pic:cNvPicPr>
                      <a:picLocks noChangeAspect="1" noChangeArrowheads="1"/>
                    </pic:cNvPicPr>
                  </pic:nvPicPr>
                  <pic:blipFill>
                    <a:blip r:embed="rId12" cstate="print"/>
                    <a:srcRect/>
                    <a:stretch>
                      <a:fillRect/>
                    </a:stretch>
                  </pic:blipFill>
                  <pic:spPr bwMode="auto">
                    <a:xfrm>
                      <a:off x="0" y="0"/>
                      <a:ext cx="5612130" cy="7716679"/>
                    </a:xfrm>
                    <a:prstGeom prst="rect">
                      <a:avLst/>
                    </a:prstGeom>
                    <a:noFill/>
                    <a:ln w="9525">
                      <a:noFill/>
                      <a:miter lim="800000"/>
                      <a:headEnd/>
                      <a:tailEnd/>
                    </a:ln>
                  </pic:spPr>
                </pic:pic>
              </a:graphicData>
            </a:graphic>
          </wp:inline>
        </w:drawing>
      </w:r>
    </w:p>
    <w:p w:rsidR="00A7306C" w:rsidRDefault="00A7306C"/>
    <w:sectPr w:rsidR="00A7306C" w:rsidSect="0047346F">
      <w:footerReference w:type="default" r:id="rId13"/>
      <w:pgSz w:w="12240" w:h="15840" w:code="1"/>
      <w:pgMar w:top="1417" w:right="1701" w:bottom="141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2F20" w:rsidRDefault="00B92F20" w:rsidP="003A2D13">
      <w:pPr>
        <w:spacing w:after="0" w:line="240" w:lineRule="auto"/>
      </w:pPr>
      <w:r>
        <w:separator/>
      </w:r>
    </w:p>
  </w:endnote>
  <w:endnote w:type="continuationSeparator" w:id="0">
    <w:p w:rsidR="00B92F20" w:rsidRDefault="00B92F20" w:rsidP="003A2D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ronet">
    <w:panose1 w:val="03030502040406070605"/>
    <w:charset w:val="00"/>
    <w:family w:val="script"/>
    <w:pitch w:val="variable"/>
    <w:sig w:usb0="00000007" w:usb1="00000000" w:usb2="00000000" w:usb3="00000000" w:csb0="00000093"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55572"/>
      <w:docPartObj>
        <w:docPartGallery w:val="Page Numbers (Bottom of Page)"/>
        <w:docPartUnique/>
      </w:docPartObj>
    </w:sdtPr>
    <w:sdtContent>
      <w:sdt>
        <w:sdtPr>
          <w:id w:val="216747587"/>
          <w:docPartObj>
            <w:docPartGallery w:val="Page Numbers (Top of Page)"/>
            <w:docPartUnique/>
          </w:docPartObj>
        </w:sdtPr>
        <w:sdtContent>
          <w:p w:rsidR="003A2D13" w:rsidRDefault="003A2D13">
            <w:pPr>
              <w:pStyle w:val="Piedepgina"/>
              <w:jc w:val="right"/>
            </w:pPr>
            <w:r w:rsidRPr="003A2D13">
              <w:rPr>
                <w:rFonts w:ascii="Candara" w:hAnsi="Candara"/>
                <w:sz w:val="20"/>
              </w:rPr>
              <w:t xml:space="preserve">Página </w:t>
            </w:r>
            <w:r w:rsidRPr="003A2D13">
              <w:rPr>
                <w:rFonts w:ascii="Candara" w:hAnsi="Candara"/>
                <w:b/>
                <w:szCs w:val="24"/>
              </w:rPr>
              <w:fldChar w:fldCharType="begin"/>
            </w:r>
            <w:r w:rsidRPr="003A2D13">
              <w:rPr>
                <w:rFonts w:ascii="Candara" w:hAnsi="Candara"/>
                <w:b/>
                <w:sz w:val="20"/>
              </w:rPr>
              <w:instrText>PAGE</w:instrText>
            </w:r>
            <w:r w:rsidRPr="003A2D13">
              <w:rPr>
                <w:rFonts w:ascii="Candara" w:hAnsi="Candara"/>
                <w:b/>
                <w:szCs w:val="24"/>
              </w:rPr>
              <w:fldChar w:fldCharType="separate"/>
            </w:r>
            <w:r w:rsidR="007228CE">
              <w:rPr>
                <w:rFonts w:ascii="Candara" w:hAnsi="Candara"/>
                <w:b/>
                <w:noProof/>
                <w:sz w:val="20"/>
              </w:rPr>
              <w:t>1</w:t>
            </w:r>
            <w:r w:rsidRPr="003A2D13">
              <w:rPr>
                <w:rFonts w:ascii="Candara" w:hAnsi="Candara"/>
                <w:b/>
                <w:szCs w:val="24"/>
              </w:rPr>
              <w:fldChar w:fldCharType="end"/>
            </w:r>
            <w:r w:rsidRPr="003A2D13">
              <w:rPr>
                <w:rFonts w:ascii="Candara" w:hAnsi="Candara"/>
                <w:sz w:val="20"/>
              </w:rPr>
              <w:t xml:space="preserve"> de </w:t>
            </w:r>
            <w:r w:rsidRPr="003A2D13">
              <w:rPr>
                <w:rFonts w:ascii="Candara" w:hAnsi="Candara"/>
                <w:b/>
                <w:szCs w:val="24"/>
              </w:rPr>
              <w:fldChar w:fldCharType="begin"/>
            </w:r>
            <w:r w:rsidRPr="003A2D13">
              <w:rPr>
                <w:rFonts w:ascii="Candara" w:hAnsi="Candara"/>
                <w:b/>
                <w:sz w:val="20"/>
              </w:rPr>
              <w:instrText>NUMPAGES</w:instrText>
            </w:r>
            <w:r w:rsidRPr="003A2D13">
              <w:rPr>
                <w:rFonts w:ascii="Candara" w:hAnsi="Candara"/>
                <w:b/>
                <w:szCs w:val="24"/>
              </w:rPr>
              <w:fldChar w:fldCharType="separate"/>
            </w:r>
            <w:r w:rsidR="007228CE">
              <w:rPr>
                <w:rFonts w:ascii="Candara" w:hAnsi="Candara"/>
                <w:b/>
                <w:noProof/>
                <w:sz w:val="20"/>
              </w:rPr>
              <w:t>9</w:t>
            </w:r>
            <w:r w:rsidRPr="003A2D13">
              <w:rPr>
                <w:rFonts w:ascii="Candara" w:hAnsi="Candara"/>
                <w:b/>
                <w:szCs w:val="24"/>
              </w:rPr>
              <w:fldChar w:fldCharType="end"/>
            </w:r>
          </w:p>
        </w:sdtContent>
      </w:sdt>
    </w:sdtContent>
  </w:sdt>
  <w:p w:rsidR="003A2D13" w:rsidRDefault="003A2D1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2F20" w:rsidRDefault="00B92F20" w:rsidP="003A2D13">
      <w:pPr>
        <w:spacing w:after="0" w:line="240" w:lineRule="auto"/>
      </w:pPr>
      <w:r>
        <w:separator/>
      </w:r>
    </w:p>
  </w:footnote>
  <w:footnote w:type="continuationSeparator" w:id="0">
    <w:p w:rsidR="00B92F20" w:rsidRDefault="00B92F20" w:rsidP="003A2D1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12BA3"/>
    <w:rsid w:val="0009043C"/>
    <w:rsid w:val="002C178A"/>
    <w:rsid w:val="003028E5"/>
    <w:rsid w:val="003A2D13"/>
    <w:rsid w:val="003C3738"/>
    <w:rsid w:val="003C5C55"/>
    <w:rsid w:val="004009C6"/>
    <w:rsid w:val="00412BA3"/>
    <w:rsid w:val="0047346F"/>
    <w:rsid w:val="005079BC"/>
    <w:rsid w:val="007228CE"/>
    <w:rsid w:val="00822FB3"/>
    <w:rsid w:val="00A1641D"/>
    <w:rsid w:val="00A7306C"/>
    <w:rsid w:val="00A90BD5"/>
    <w:rsid w:val="00B8382B"/>
    <w:rsid w:val="00B92F20"/>
    <w:rsid w:val="00F578FD"/>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BA3"/>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Text">
    <w:name w:val="Default Text"/>
    <w:basedOn w:val="Normal"/>
    <w:rsid w:val="00412BA3"/>
    <w:pPr>
      <w:suppressAutoHyphens/>
      <w:spacing w:after="0" w:line="240" w:lineRule="auto"/>
    </w:pPr>
    <w:rPr>
      <w:rFonts w:ascii="Times New Roman" w:eastAsia="Times New Roman" w:hAnsi="Times New Roman"/>
      <w:color w:val="000000"/>
      <w:sz w:val="20"/>
      <w:szCs w:val="20"/>
      <w:lang w:val="en-US" w:eastAsia="ar-SA"/>
    </w:rPr>
  </w:style>
  <w:style w:type="character" w:styleId="Hipervnculo">
    <w:name w:val="Hyperlink"/>
    <w:basedOn w:val="Fuentedeprrafopredeter"/>
    <w:rsid w:val="00412BA3"/>
    <w:rPr>
      <w:color w:val="0000FF"/>
      <w:u w:val="single"/>
    </w:rPr>
  </w:style>
  <w:style w:type="paragraph" w:styleId="Sinespaciado">
    <w:name w:val="No Spacing"/>
    <w:uiPriority w:val="1"/>
    <w:qFormat/>
    <w:rsid w:val="0047346F"/>
    <w:pPr>
      <w:spacing w:after="0" w:line="240" w:lineRule="auto"/>
    </w:pPr>
  </w:style>
  <w:style w:type="paragraph" w:styleId="Textodeglobo">
    <w:name w:val="Balloon Text"/>
    <w:basedOn w:val="Normal"/>
    <w:link w:val="TextodegloboCar"/>
    <w:uiPriority w:val="99"/>
    <w:semiHidden/>
    <w:unhideWhenUsed/>
    <w:rsid w:val="00F578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578FD"/>
    <w:rPr>
      <w:rFonts w:ascii="Tahoma" w:eastAsia="Calibri" w:hAnsi="Tahoma" w:cs="Tahoma"/>
      <w:sz w:val="16"/>
      <w:szCs w:val="16"/>
    </w:rPr>
  </w:style>
  <w:style w:type="paragraph" w:styleId="Encabezado">
    <w:name w:val="header"/>
    <w:basedOn w:val="Normal"/>
    <w:link w:val="EncabezadoCar"/>
    <w:uiPriority w:val="99"/>
    <w:semiHidden/>
    <w:unhideWhenUsed/>
    <w:rsid w:val="003A2D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3A2D13"/>
    <w:rPr>
      <w:rFonts w:ascii="Calibri" w:eastAsia="Calibri" w:hAnsi="Calibri" w:cs="Times New Roman"/>
    </w:rPr>
  </w:style>
  <w:style w:type="paragraph" w:styleId="Piedepgina">
    <w:name w:val="footer"/>
    <w:basedOn w:val="Normal"/>
    <w:link w:val="PiedepginaCar"/>
    <w:uiPriority w:val="99"/>
    <w:unhideWhenUsed/>
    <w:rsid w:val="003A2D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2D13"/>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obsertvaciones@empocaldas.com.co"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879</Words>
  <Characters>4835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linam</dc:creator>
  <cp:lastModifiedBy>linam</cp:lastModifiedBy>
  <cp:revision>11</cp:revision>
  <cp:lastPrinted>2012-10-10T21:44:00Z</cp:lastPrinted>
  <dcterms:created xsi:type="dcterms:W3CDTF">2012-10-10T21:17:00Z</dcterms:created>
  <dcterms:modified xsi:type="dcterms:W3CDTF">2012-10-10T22:09:00Z</dcterms:modified>
</cp:coreProperties>
</file>