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0B" w:rsidRPr="00B0590B" w:rsidRDefault="00B0590B" w:rsidP="00B0590B">
      <w:pPr>
        <w:spacing w:after="200" w:line="276" w:lineRule="auto"/>
        <w:rPr>
          <w:rFonts w:ascii="Arial" w:eastAsia="Calibri" w:hAnsi="Arial" w:cs="Arial"/>
          <w:noProof/>
          <w:sz w:val="24"/>
          <w:szCs w:val="22"/>
          <w:lang w:val="es-CO" w:eastAsia="es-CO"/>
        </w:rPr>
      </w:pPr>
      <w:r w:rsidRPr="00B0590B">
        <w:rPr>
          <w:rFonts w:ascii="Arial" w:eastAsia="Calibri" w:hAnsi="Arial" w:cs="Arial"/>
          <w:noProof/>
          <w:sz w:val="24"/>
          <w:szCs w:val="22"/>
          <w:lang w:val="es-CO" w:eastAsia="es-CO"/>
        </w:rPr>
        <w:t>Manizales, octubre 23 de 2012</w:t>
      </w:r>
    </w:p>
    <w:p w:rsidR="00B0590B" w:rsidRPr="00B0590B" w:rsidRDefault="00B0590B" w:rsidP="00B0590B">
      <w:pPr>
        <w:spacing w:line="276" w:lineRule="auto"/>
        <w:rPr>
          <w:rFonts w:ascii="Arial" w:eastAsia="Calibri" w:hAnsi="Arial" w:cs="Arial"/>
          <w:noProof/>
          <w:sz w:val="24"/>
          <w:szCs w:val="22"/>
          <w:lang w:val="es-CO" w:eastAsia="es-CO"/>
        </w:rPr>
      </w:pPr>
      <w:r w:rsidRPr="00B0590B">
        <w:rPr>
          <w:rFonts w:ascii="Arial" w:eastAsia="Calibri" w:hAnsi="Arial" w:cs="Arial"/>
          <w:noProof/>
          <w:sz w:val="24"/>
          <w:szCs w:val="22"/>
          <w:lang w:val="es-CO" w:eastAsia="es-CO"/>
        </w:rPr>
        <w:t xml:space="preserve">Doctor </w:t>
      </w:r>
    </w:p>
    <w:p w:rsidR="00B0590B" w:rsidRPr="00B0590B" w:rsidRDefault="00B0590B" w:rsidP="00B0590B">
      <w:pPr>
        <w:spacing w:line="276" w:lineRule="auto"/>
        <w:rPr>
          <w:rFonts w:ascii="Arial" w:eastAsia="Calibri" w:hAnsi="Arial" w:cs="Arial"/>
          <w:b/>
          <w:noProof/>
          <w:sz w:val="24"/>
          <w:szCs w:val="22"/>
          <w:lang w:val="es-CO" w:eastAsia="es-CO"/>
        </w:rPr>
      </w:pPr>
    </w:p>
    <w:p w:rsidR="00B0590B" w:rsidRPr="00B0590B" w:rsidRDefault="00B0590B" w:rsidP="00B0590B">
      <w:pPr>
        <w:spacing w:line="276" w:lineRule="auto"/>
        <w:rPr>
          <w:rFonts w:ascii="Arial" w:eastAsia="Calibri" w:hAnsi="Arial" w:cs="Arial"/>
          <w:b/>
          <w:noProof/>
          <w:sz w:val="24"/>
          <w:szCs w:val="22"/>
          <w:lang w:val="es-CO" w:eastAsia="es-CO"/>
        </w:rPr>
      </w:pPr>
      <w:r w:rsidRPr="00B0590B">
        <w:rPr>
          <w:rFonts w:ascii="Arial" w:eastAsia="Calibri" w:hAnsi="Arial" w:cs="Arial"/>
          <w:b/>
          <w:noProof/>
          <w:sz w:val="24"/>
          <w:szCs w:val="22"/>
          <w:lang w:val="es-CO" w:eastAsia="es-CO"/>
        </w:rPr>
        <w:t>JUAN PABLO ALZÁTE ORTEGA</w:t>
      </w:r>
    </w:p>
    <w:p w:rsidR="00B0590B" w:rsidRPr="00B0590B" w:rsidRDefault="00B0590B" w:rsidP="00B0590B">
      <w:pPr>
        <w:spacing w:line="276" w:lineRule="auto"/>
        <w:rPr>
          <w:rFonts w:ascii="Arial" w:eastAsia="Calibri" w:hAnsi="Arial" w:cs="Arial"/>
          <w:b/>
          <w:noProof/>
          <w:sz w:val="24"/>
          <w:szCs w:val="22"/>
          <w:lang w:val="es-CO" w:eastAsia="es-CO"/>
        </w:rPr>
      </w:pPr>
      <w:r w:rsidRPr="00B0590B">
        <w:rPr>
          <w:rFonts w:ascii="Arial" w:eastAsia="Calibri" w:hAnsi="Arial" w:cs="Arial"/>
          <w:noProof/>
          <w:sz w:val="24"/>
          <w:szCs w:val="22"/>
          <w:lang w:val="es-CO" w:eastAsia="es-CO"/>
        </w:rPr>
        <w:t xml:space="preserve">Gerente </w:t>
      </w:r>
    </w:p>
    <w:p w:rsidR="00B0590B" w:rsidRPr="00B0590B" w:rsidRDefault="00B0590B" w:rsidP="00B0590B">
      <w:pPr>
        <w:spacing w:line="276" w:lineRule="auto"/>
        <w:rPr>
          <w:rFonts w:ascii="Arial" w:eastAsia="Calibri" w:hAnsi="Arial" w:cs="Arial"/>
          <w:noProof/>
          <w:sz w:val="24"/>
          <w:szCs w:val="22"/>
          <w:lang w:val="es-CO" w:eastAsia="es-CO"/>
        </w:rPr>
      </w:pPr>
      <w:r w:rsidRPr="00B0590B">
        <w:rPr>
          <w:rFonts w:ascii="Arial" w:eastAsia="Calibri" w:hAnsi="Arial" w:cs="Arial"/>
          <w:noProof/>
          <w:sz w:val="24"/>
          <w:szCs w:val="22"/>
          <w:lang w:val="es-CO" w:eastAsia="es-CO"/>
        </w:rPr>
        <w:t>EMPOCALDAS S.A. E.S.P.</w:t>
      </w:r>
    </w:p>
    <w:p w:rsidR="00D32FAF" w:rsidRPr="00B0590B" w:rsidRDefault="00D32FAF" w:rsidP="00D32FAF">
      <w:pPr>
        <w:rPr>
          <w:rFonts w:ascii="Arial" w:hAnsi="Arial" w:cs="Arial"/>
          <w:b/>
          <w:iCs/>
          <w:sz w:val="24"/>
          <w:szCs w:val="24"/>
          <w:lang w:val="es-ES"/>
        </w:rPr>
      </w:pPr>
    </w:p>
    <w:p w:rsidR="00D32FAF" w:rsidRDefault="00B0590B" w:rsidP="00D32FAF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sz w:val="24"/>
          <w:szCs w:val="24"/>
        </w:rPr>
        <w:t>Referencia</w:t>
      </w:r>
      <w:r w:rsidR="00D32FAF">
        <w:rPr>
          <w:rFonts w:ascii="Arial" w:hAnsi="Arial" w:cs="Arial"/>
          <w:b/>
          <w:iCs/>
          <w:sz w:val="24"/>
          <w:szCs w:val="24"/>
          <w:lang w:val="es-ES"/>
        </w:rPr>
        <w:t>:</w:t>
      </w:r>
      <w:r w:rsidR="00D32FAF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B0590B">
        <w:rPr>
          <w:rFonts w:ascii="Arial" w:hAnsi="Arial" w:cs="Arial"/>
          <w:iCs/>
          <w:sz w:val="24"/>
          <w:szCs w:val="24"/>
          <w:lang w:val="es-ES"/>
        </w:rPr>
        <w:t>Informe</w:t>
      </w:r>
      <w:r w:rsidRPr="00B0590B">
        <w:rPr>
          <w:rFonts w:ascii="Arial" w:eastAsia="Calibri" w:hAnsi="Arial" w:cs="Arial"/>
          <w:iCs/>
          <w:sz w:val="24"/>
          <w:szCs w:val="24"/>
          <w:lang w:val="es-ES"/>
        </w:rPr>
        <w:t xml:space="preserve"> </w:t>
      </w:r>
      <w:r w:rsidRPr="00B0590B">
        <w:rPr>
          <w:rFonts w:ascii="Arial" w:eastAsia="Calibri" w:hAnsi="Arial" w:cs="Arial"/>
          <w:sz w:val="24"/>
          <w:szCs w:val="22"/>
          <w:lang w:val="es-CO" w:eastAsia="en-US"/>
        </w:rPr>
        <w:t xml:space="preserve">de evaluación de las propuestas presentadas para la Invitación Pública No. </w:t>
      </w:r>
      <w:r w:rsidRPr="00B0590B">
        <w:rPr>
          <w:rFonts w:ascii="Arial" w:eastAsia="Calibri" w:hAnsi="Arial" w:cs="Arial"/>
          <w:iCs/>
          <w:sz w:val="24"/>
          <w:szCs w:val="22"/>
          <w:lang w:val="es-CO" w:eastAsia="en-US"/>
        </w:rPr>
        <w:t>01</w:t>
      </w:r>
      <w:r>
        <w:rPr>
          <w:rFonts w:ascii="Arial" w:eastAsia="Calibri" w:hAnsi="Arial" w:cs="Arial"/>
          <w:iCs/>
          <w:sz w:val="24"/>
          <w:szCs w:val="22"/>
          <w:lang w:val="es-CO" w:eastAsia="en-US"/>
        </w:rPr>
        <w:t>49</w:t>
      </w:r>
      <w:r w:rsidRPr="00B0590B">
        <w:rPr>
          <w:rFonts w:ascii="Arial" w:eastAsia="Calibri" w:hAnsi="Arial" w:cs="Arial"/>
          <w:iCs/>
          <w:sz w:val="24"/>
          <w:szCs w:val="22"/>
          <w:lang w:val="es-CO" w:eastAsia="en-US"/>
        </w:rPr>
        <w:t xml:space="preserve"> de 2012 cuyo objeto es</w:t>
      </w:r>
      <w:r w:rsidRPr="00F0208D">
        <w:rPr>
          <w:rFonts w:ascii="Arial" w:hAnsi="Arial" w:cs="Arial"/>
          <w:iCs/>
          <w:sz w:val="24"/>
          <w:lang w:val="es-ES"/>
        </w:rPr>
        <w:t xml:space="preserve"> </w:t>
      </w:r>
      <w:r w:rsidR="00D32FAF" w:rsidRPr="00F0208D"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los </w:t>
      </w:r>
      <w:r w:rsidR="00D32FAF" w:rsidRPr="00F0208D">
        <w:rPr>
          <w:rFonts w:ascii="Arial" w:hAnsi="Arial" w:cs="Arial"/>
          <w:sz w:val="24"/>
          <w:szCs w:val="22"/>
        </w:rPr>
        <w:t xml:space="preserve">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D32FAF" w:rsidRDefault="00D32FAF" w:rsidP="00D32FAF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D32FAF" w:rsidRDefault="00B0590B" w:rsidP="00D32FAF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F74DF7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>Presupuesto Oficial</w:t>
      </w:r>
      <w:r w:rsidR="00D32FAF" w:rsidRPr="00F74DF7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>:</w:t>
      </w:r>
      <w:r w:rsidR="00D32FAF" w:rsidRPr="00F74DF7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</w:t>
      </w:r>
      <w:r w:rsidR="00D32FAF" w:rsidRPr="00F0208D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El presupuesto oficial para el presente proceso es la suma de NOVENTA Y OCHO MILLONES  QUINIENTOS CINCUENTA Y CUATRO MIL NOVECIENTOS CUARENTA Y TRES PESOS ($98.554.943) incluido IVA, transporte, cargue, descargue y la entrega de los suministros en los municipio de AGUADAS, ANSERMA, BELALCAZAR, CHINCHINA, MANZANARES, MARMATO, NEIRA Y RIOSUCIO, CALDAS .   </w:t>
      </w:r>
    </w:p>
    <w:p w:rsidR="00D32FAF" w:rsidRDefault="00D32FAF" w:rsidP="00D32FAF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D32FAF" w:rsidRDefault="00D32FAF" w:rsidP="00D32FA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32FAF" w:rsidRPr="00DE4376" w:rsidRDefault="00D32FAF" w:rsidP="00FB204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E4376">
        <w:rPr>
          <w:rFonts w:ascii="Arial" w:hAnsi="Arial" w:cs="Arial"/>
          <w:sz w:val="24"/>
          <w:szCs w:val="24"/>
          <w:lang w:val="es-ES"/>
        </w:rPr>
        <w:t xml:space="preserve">Por medio del presente </w:t>
      </w:r>
      <w:r w:rsidR="00FB2045">
        <w:rPr>
          <w:rFonts w:ascii="Arial" w:hAnsi="Arial" w:cs="Arial"/>
          <w:sz w:val="24"/>
          <w:szCs w:val="24"/>
          <w:lang w:val="es-ES"/>
        </w:rPr>
        <w:t xml:space="preserve">el Comité </w:t>
      </w:r>
      <w:r w:rsidR="008C14D7">
        <w:rPr>
          <w:rFonts w:ascii="Arial" w:hAnsi="Arial" w:cs="Arial"/>
          <w:sz w:val="24"/>
          <w:szCs w:val="24"/>
          <w:lang w:val="es-ES"/>
        </w:rPr>
        <w:t xml:space="preserve">Evaluador </w:t>
      </w:r>
      <w:r w:rsidR="00FB2045">
        <w:rPr>
          <w:rFonts w:ascii="Arial" w:hAnsi="Arial" w:cs="Arial"/>
          <w:sz w:val="24"/>
          <w:szCs w:val="24"/>
          <w:lang w:val="es-ES"/>
        </w:rPr>
        <w:t xml:space="preserve">designado para la Invitación Pública No. 0149 de 2012 se permite realizar la recomendación de adjudicación, la cual </w:t>
      </w:r>
      <w:r w:rsidR="008C14D7">
        <w:rPr>
          <w:rFonts w:ascii="Arial" w:hAnsi="Arial" w:cs="Arial"/>
          <w:sz w:val="24"/>
          <w:szCs w:val="24"/>
          <w:lang w:val="es-ES"/>
        </w:rPr>
        <w:t>había decidido suspenderse hasta tanto se aclaren las inquietudes de carácter técnico surgidas en el desarrollo del presente proceso de selección, y las cuales fueron manifestadas previamente por los Jefes de los Departamentos de Operación y Mantenimiento y Planeación y Proyectos de la Entidad.</w:t>
      </w:r>
    </w:p>
    <w:p w:rsidR="00D32FAF" w:rsidRPr="00DE4376" w:rsidRDefault="00D32FAF" w:rsidP="00D32FA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32FAF" w:rsidRDefault="008C14D7" w:rsidP="00D32FA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lo anterior y en contraste con el Informe </w:t>
      </w:r>
      <w:r w:rsidR="00327478">
        <w:rPr>
          <w:rFonts w:ascii="Arial" w:hAnsi="Arial" w:cs="Arial"/>
          <w:sz w:val="24"/>
          <w:szCs w:val="24"/>
          <w:lang w:val="es-ES"/>
        </w:rPr>
        <w:t xml:space="preserve">Técnico </w:t>
      </w:r>
      <w:r>
        <w:rPr>
          <w:rFonts w:ascii="Arial" w:hAnsi="Arial" w:cs="Arial"/>
          <w:sz w:val="24"/>
          <w:szCs w:val="24"/>
          <w:lang w:val="es-ES"/>
        </w:rPr>
        <w:t>proyectado por el Comité Técnico designado para evaluar las características técnicas de las válvulas requeridas en el objeto de la presente invitación pública, nos permitimos manifestar que en razón a que el proponente HELMAN S.A. no allego cualquiera de los certificados (Nacional y/o Internacional) solicitados dentro del pliego de condiciones definitivo</w:t>
      </w:r>
      <w:r w:rsidR="00327478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r w:rsidR="00327478">
        <w:rPr>
          <w:rFonts w:ascii="Arial" w:hAnsi="Arial" w:cs="Arial"/>
          <w:sz w:val="24"/>
          <w:szCs w:val="24"/>
          <w:lang w:val="es-ES"/>
        </w:rPr>
        <w:t xml:space="preserve"> a que </w:t>
      </w:r>
      <w:r>
        <w:rPr>
          <w:rFonts w:ascii="Arial" w:hAnsi="Arial" w:cs="Arial"/>
          <w:sz w:val="24"/>
          <w:szCs w:val="24"/>
          <w:lang w:val="es-ES"/>
        </w:rPr>
        <w:t xml:space="preserve">adicionalmente existen dudas en relación al real material de las válvulas a suministrar; se </w:t>
      </w:r>
      <w:r w:rsidR="00D32FAF">
        <w:rPr>
          <w:rFonts w:ascii="Arial" w:hAnsi="Arial" w:cs="Arial"/>
          <w:sz w:val="24"/>
          <w:szCs w:val="24"/>
          <w:lang w:val="es-ES"/>
        </w:rPr>
        <w:t xml:space="preserve">recomienda adjudicar con el proponente ACUATUBOS S.A.S., por ser el único que cumplió con todos los requisitos y condiciones de carácter jurídico y técnico que han sido solicitados en los pliegos de condiciones de la </w:t>
      </w:r>
      <w:r w:rsidR="00327478">
        <w:rPr>
          <w:rFonts w:ascii="Arial" w:hAnsi="Arial" w:cs="Arial"/>
          <w:sz w:val="24"/>
          <w:szCs w:val="24"/>
          <w:lang w:val="es-ES"/>
        </w:rPr>
        <w:t xml:space="preserve">presente </w:t>
      </w:r>
      <w:r w:rsidR="00D32FAF">
        <w:rPr>
          <w:rFonts w:ascii="Arial" w:hAnsi="Arial" w:cs="Arial"/>
          <w:sz w:val="24"/>
          <w:szCs w:val="24"/>
          <w:lang w:val="es-ES"/>
        </w:rPr>
        <w:t>invitación pública</w:t>
      </w:r>
      <w:r w:rsidR="00327478">
        <w:rPr>
          <w:rFonts w:ascii="Arial" w:hAnsi="Arial" w:cs="Arial"/>
          <w:sz w:val="24"/>
          <w:szCs w:val="24"/>
          <w:lang w:val="es-ES"/>
        </w:rPr>
        <w:t>.</w:t>
      </w:r>
    </w:p>
    <w:p w:rsidR="00D32FAF" w:rsidRDefault="00D32FAF" w:rsidP="00D32F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32FAF" w:rsidRDefault="00D32FAF" w:rsidP="00D32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a los </w:t>
      </w:r>
      <w:r w:rsidR="008C14D7">
        <w:rPr>
          <w:rFonts w:ascii="Arial" w:hAnsi="Arial" w:cs="Arial"/>
          <w:sz w:val="24"/>
          <w:szCs w:val="24"/>
          <w:lang w:val="es-ES"/>
        </w:rPr>
        <w:t>veinti</w:t>
      </w:r>
      <w:r w:rsidR="00FF6EF2">
        <w:rPr>
          <w:rFonts w:ascii="Arial" w:hAnsi="Arial" w:cs="Arial"/>
          <w:sz w:val="24"/>
          <w:szCs w:val="24"/>
          <w:lang w:val="es-ES"/>
        </w:rPr>
        <w:t>trés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8C14D7">
        <w:rPr>
          <w:rFonts w:ascii="Arial" w:hAnsi="Arial" w:cs="Arial"/>
          <w:sz w:val="24"/>
          <w:szCs w:val="24"/>
          <w:lang w:val="es-ES"/>
        </w:rPr>
        <w:t>2</w:t>
      </w:r>
      <w:r w:rsidR="00FF6EF2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) días del mes de octubre del año dos mil doce (2012).</w:t>
      </w:r>
    </w:p>
    <w:p w:rsidR="00D32FAF" w:rsidRDefault="00D32FAF" w:rsidP="00D32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D32FAF" w:rsidRDefault="00D32FAF" w:rsidP="00D32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D32FAF" w:rsidRDefault="00D32FAF" w:rsidP="00D32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D32FAF" w:rsidRDefault="00D32FAF" w:rsidP="00D32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D32FAF" w:rsidRDefault="00D32FAF" w:rsidP="00D32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D32FAF" w:rsidRDefault="00624ADB" w:rsidP="00624ADB">
      <w:pPr>
        <w:tabs>
          <w:tab w:val="left" w:pos="-720"/>
          <w:tab w:val="center" w:pos="54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  <w:r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                        </w:t>
      </w:r>
      <w:r w:rsidRPr="00624ADB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</w:p>
    <w:p w:rsidR="00D32FAF" w:rsidRPr="00F73FA2" w:rsidRDefault="00D32FAF" w:rsidP="00D32FAF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>ANGELA MARÍA ZULUAGA MUÑOZ</w:t>
      </w: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ab/>
        <w:t xml:space="preserve">     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                  </w:t>
      </w: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>ANDRÉS FELIPE GRISALES SANCHEZ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 xml:space="preserve">                 </w:t>
      </w: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        </w:t>
      </w:r>
    </w:p>
    <w:p w:rsidR="00D32FAF" w:rsidRPr="004F7F20" w:rsidRDefault="00D32FAF" w:rsidP="00D32FAF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Profesional Unidad Jurídica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                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 xml:space="preserve">Coordinador Acueducto y Saneamiento                          </w:t>
      </w:r>
    </w:p>
    <w:p w:rsidR="008C14D7" w:rsidRDefault="00D32FAF" w:rsidP="008C14D7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            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EMPOCALDAS S.A</w:t>
      </w:r>
      <w:r w:rsidR="008C14D7">
        <w:rPr>
          <w:rFonts w:ascii="Arial" w:eastAsia="Calibri" w:hAnsi="Arial" w:cs="Arial"/>
          <w:sz w:val="22"/>
          <w:szCs w:val="22"/>
          <w:lang w:val="es-ES" w:eastAsia="en-US"/>
        </w:rPr>
        <w:t xml:space="preserve">. E.S.P. </w:t>
      </w:r>
    </w:p>
    <w:p w:rsidR="00327478" w:rsidRDefault="00327478" w:rsidP="008C14D7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C15506" w:rsidRDefault="00D32FAF" w:rsidP="00FF6EF2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4F7F20">
        <w:rPr>
          <w:rFonts w:ascii="Coronet" w:eastAsia="Calibri" w:hAnsi="Coronet"/>
          <w:sz w:val="16"/>
          <w:szCs w:val="16"/>
          <w:lang w:val="es-CO" w:eastAsia="en-US"/>
        </w:rPr>
        <w:t>K.S.L.C.</w:t>
      </w:r>
    </w:p>
    <w:sectPr w:rsidR="00C15506" w:rsidSect="002264B0">
      <w:footerReference w:type="default" r:id="rId6"/>
      <w:pgSz w:w="12240" w:h="15840"/>
      <w:pgMar w:top="720" w:right="720" w:bottom="720" w:left="720" w:header="90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1D" w:rsidRDefault="0003321D" w:rsidP="00D63AC8">
      <w:r>
        <w:separator/>
      </w:r>
    </w:p>
  </w:endnote>
  <w:endnote w:type="continuationSeparator" w:id="0">
    <w:p w:rsidR="0003321D" w:rsidRDefault="0003321D" w:rsidP="00D6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161"/>
      <w:docPartObj>
        <w:docPartGallery w:val="Page Numbers (Bottom of Page)"/>
        <w:docPartUnique/>
      </w:docPartObj>
    </w:sdtPr>
    <w:sdtContent>
      <w:p w:rsidR="00185229" w:rsidRDefault="007F730A">
        <w:pPr>
          <w:pStyle w:val="Piedepgina"/>
          <w:jc w:val="center"/>
        </w:pPr>
        <w:r>
          <w:fldChar w:fldCharType="begin"/>
        </w:r>
        <w:r w:rsidR="00070E6A">
          <w:instrText xml:space="preserve"> PAGE   \* MERGEFORMAT </w:instrText>
        </w:r>
        <w:r>
          <w:fldChar w:fldCharType="separate"/>
        </w:r>
        <w:r w:rsidR="00624ADB">
          <w:rPr>
            <w:noProof/>
          </w:rPr>
          <w:t>1</w:t>
        </w:r>
        <w:r>
          <w:fldChar w:fldCharType="end"/>
        </w:r>
      </w:p>
    </w:sdtContent>
  </w:sdt>
  <w:p w:rsidR="00185229" w:rsidRDefault="000332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1D" w:rsidRDefault="0003321D" w:rsidP="00D63AC8">
      <w:r>
        <w:separator/>
      </w:r>
    </w:p>
  </w:footnote>
  <w:footnote w:type="continuationSeparator" w:id="0">
    <w:p w:rsidR="0003321D" w:rsidRDefault="0003321D" w:rsidP="00D63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AF"/>
    <w:rsid w:val="0003321D"/>
    <w:rsid w:val="00070E6A"/>
    <w:rsid w:val="000B02A9"/>
    <w:rsid w:val="00327478"/>
    <w:rsid w:val="00624ADB"/>
    <w:rsid w:val="007F730A"/>
    <w:rsid w:val="008C14D7"/>
    <w:rsid w:val="00B0590B"/>
    <w:rsid w:val="00C15506"/>
    <w:rsid w:val="00D32FAF"/>
    <w:rsid w:val="00D63AC8"/>
    <w:rsid w:val="00FB2045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32FAF"/>
    <w:pPr>
      <w:suppressAutoHyphens/>
    </w:pPr>
    <w:rPr>
      <w:color w:val="000000"/>
      <w:lang w:val="en-US" w:eastAsia="ar-SA"/>
    </w:rPr>
  </w:style>
  <w:style w:type="paragraph" w:styleId="Prrafodelista">
    <w:name w:val="List Paragraph"/>
    <w:basedOn w:val="Normal"/>
    <w:uiPriority w:val="34"/>
    <w:qFormat/>
    <w:rsid w:val="00D32FAF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D32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FA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linam</dc:creator>
  <cp:lastModifiedBy>linam</cp:lastModifiedBy>
  <cp:revision>7</cp:revision>
  <cp:lastPrinted>2012-10-23T13:41:00Z</cp:lastPrinted>
  <dcterms:created xsi:type="dcterms:W3CDTF">2012-10-22T21:32:00Z</dcterms:created>
  <dcterms:modified xsi:type="dcterms:W3CDTF">2012-10-23T13:42:00Z</dcterms:modified>
</cp:coreProperties>
</file>