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8D" w:rsidRPr="00D43A41" w:rsidRDefault="00F0208D" w:rsidP="00F0208D">
      <w:pPr>
        <w:jc w:val="center"/>
        <w:rPr>
          <w:rFonts w:ascii="Arial" w:hAnsi="Arial" w:cs="Arial"/>
          <w:b/>
          <w:iCs/>
          <w:sz w:val="28"/>
          <w:szCs w:val="24"/>
        </w:rPr>
      </w:pPr>
      <w:r w:rsidRPr="00D43A41">
        <w:rPr>
          <w:rFonts w:ascii="Arial" w:hAnsi="Arial" w:cs="Arial"/>
          <w:b/>
          <w:iCs/>
          <w:sz w:val="28"/>
          <w:szCs w:val="24"/>
        </w:rPr>
        <w:t>RESPUESTA OBSERVACIONES</w:t>
      </w:r>
    </w:p>
    <w:p w:rsidR="00F0208D" w:rsidRPr="00D43A41" w:rsidRDefault="00F0208D" w:rsidP="00F0208D">
      <w:pPr>
        <w:jc w:val="center"/>
        <w:rPr>
          <w:rFonts w:ascii="Arial" w:hAnsi="Arial" w:cs="Arial"/>
          <w:b/>
          <w:iCs/>
          <w:sz w:val="28"/>
          <w:szCs w:val="24"/>
        </w:rPr>
      </w:pPr>
    </w:p>
    <w:p w:rsidR="00F0208D" w:rsidRPr="00D43A41" w:rsidRDefault="00F0208D" w:rsidP="00F0208D">
      <w:pPr>
        <w:jc w:val="center"/>
        <w:rPr>
          <w:rFonts w:ascii="Arial" w:hAnsi="Arial" w:cs="Arial"/>
          <w:b/>
          <w:iCs/>
          <w:sz w:val="28"/>
          <w:szCs w:val="24"/>
        </w:rPr>
      </w:pPr>
      <w:r w:rsidRPr="00D43A41">
        <w:rPr>
          <w:rFonts w:ascii="Arial" w:hAnsi="Arial" w:cs="Arial"/>
          <w:b/>
          <w:iCs/>
          <w:sz w:val="28"/>
          <w:szCs w:val="24"/>
        </w:rPr>
        <w:t xml:space="preserve">INFORME DE EVALUACIÓN DE PROPUESTAS </w:t>
      </w:r>
    </w:p>
    <w:p w:rsidR="00F0208D" w:rsidRPr="00D43A41" w:rsidRDefault="00F0208D" w:rsidP="00F0208D">
      <w:pPr>
        <w:jc w:val="center"/>
        <w:rPr>
          <w:rFonts w:ascii="Arial" w:hAnsi="Arial" w:cs="Arial"/>
          <w:b/>
          <w:sz w:val="28"/>
          <w:szCs w:val="24"/>
        </w:rPr>
      </w:pPr>
    </w:p>
    <w:p w:rsidR="00F0208D" w:rsidRPr="00D43A41" w:rsidRDefault="00F0208D" w:rsidP="00F0208D">
      <w:pPr>
        <w:jc w:val="center"/>
        <w:rPr>
          <w:rFonts w:ascii="Arial" w:hAnsi="Arial" w:cs="Arial"/>
          <w:b/>
          <w:iCs/>
          <w:sz w:val="28"/>
          <w:szCs w:val="24"/>
        </w:rPr>
      </w:pPr>
      <w:r w:rsidRPr="00D43A41">
        <w:rPr>
          <w:rFonts w:ascii="Arial" w:hAnsi="Arial" w:cs="Arial"/>
          <w:b/>
          <w:iCs/>
          <w:sz w:val="28"/>
          <w:szCs w:val="24"/>
        </w:rPr>
        <w:t>INVITACIÓN  PÚBLICA No.  0149  DE 2012</w:t>
      </w:r>
    </w:p>
    <w:p w:rsidR="00F0208D" w:rsidRDefault="00F0208D" w:rsidP="00F0208D">
      <w:pPr>
        <w:rPr>
          <w:rFonts w:ascii="Arial" w:hAnsi="Arial" w:cs="Arial"/>
          <w:b/>
          <w:iCs/>
          <w:sz w:val="24"/>
          <w:szCs w:val="24"/>
        </w:rPr>
      </w:pPr>
    </w:p>
    <w:p w:rsidR="00F0208D" w:rsidRDefault="00F0208D" w:rsidP="00F0208D">
      <w:pPr>
        <w:rPr>
          <w:rFonts w:ascii="Arial" w:hAnsi="Arial" w:cs="Arial"/>
          <w:b/>
          <w:iCs/>
          <w:sz w:val="24"/>
          <w:szCs w:val="24"/>
        </w:rPr>
      </w:pPr>
    </w:p>
    <w:p w:rsidR="00F0208D" w:rsidRDefault="00F0208D" w:rsidP="00F0208D">
      <w:pPr>
        <w:jc w:val="both"/>
        <w:rPr>
          <w:rFonts w:ascii="Arial" w:hAnsi="Arial" w:cs="Arial"/>
          <w:color w:val="000000"/>
          <w:sz w:val="24"/>
          <w:szCs w:val="24"/>
          <w:lang w:val="es-ES" w:eastAsia="ar-SA"/>
        </w:rPr>
      </w:pPr>
      <w:r>
        <w:rPr>
          <w:rFonts w:ascii="Arial" w:hAnsi="Arial" w:cs="Arial"/>
          <w:b/>
          <w:iCs/>
          <w:sz w:val="24"/>
          <w:szCs w:val="24"/>
          <w:lang w:val="es-ES"/>
        </w:rPr>
        <w:t>OBJETO:</w:t>
      </w:r>
      <w:r>
        <w:rPr>
          <w:rFonts w:ascii="Arial" w:hAnsi="Arial" w:cs="Arial"/>
          <w:iCs/>
          <w:sz w:val="24"/>
          <w:szCs w:val="24"/>
          <w:lang w:val="es-ES"/>
        </w:rPr>
        <w:t xml:space="preserve"> </w:t>
      </w:r>
      <w:r w:rsidRPr="00F0208D">
        <w:rPr>
          <w:rFonts w:ascii="Arial" w:hAnsi="Arial" w:cs="Arial"/>
          <w:iCs/>
          <w:sz w:val="24"/>
          <w:lang w:val="es-ES"/>
        </w:rPr>
        <w:t xml:space="preserve">Seleccionar, en aplicación de los trámites legales correspondientes al contratista para los </w:t>
      </w:r>
      <w:r w:rsidRPr="00F0208D">
        <w:rPr>
          <w:rFonts w:ascii="Arial" w:hAnsi="Arial" w:cs="Arial"/>
          <w:sz w:val="24"/>
          <w:szCs w:val="22"/>
        </w:rPr>
        <w:t xml:space="preserve">SUMINISTROS NECESARIOS PARA LA IMPLEMENTACIÓN DE QUINCE ESTACIONES DE REDUCCCIÓN DE PRESION Y CUATRO DE CONTROL DE REBOSES DE TANQUES PARA LAS SECCIONALES DE EMPOCALDAS S.A. E.S.P. DE AGUADAS, ANSERMA, BELALCAZAR, CHINCHINA, MANZANARES, MARMATO, NEIRA Y RIOSUCIO, CALDAS.   </w:t>
      </w:r>
    </w:p>
    <w:p w:rsidR="00F0208D" w:rsidRDefault="00F0208D" w:rsidP="00F0208D">
      <w:pPr>
        <w:jc w:val="both"/>
        <w:rPr>
          <w:rFonts w:ascii="Arial" w:hAnsi="Arial" w:cs="Arial"/>
          <w:color w:val="000000"/>
          <w:sz w:val="24"/>
          <w:szCs w:val="24"/>
          <w:lang w:val="es-ES" w:eastAsia="ar-SA"/>
        </w:rPr>
      </w:pPr>
    </w:p>
    <w:p w:rsidR="00F0208D" w:rsidRDefault="00F0208D" w:rsidP="00F0208D">
      <w:pPr>
        <w:jc w:val="both"/>
        <w:rPr>
          <w:rFonts w:ascii="Arial" w:hAnsi="Arial" w:cs="Arial"/>
          <w:color w:val="000000"/>
          <w:sz w:val="24"/>
          <w:szCs w:val="24"/>
          <w:lang w:val="es-ES" w:eastAsia="ar-SA"/>
        </w:rPr>
      </w:pPr>
      <w:r w:rsidRPr="00F74DF7">
        <w:rPr>
          <w:rFonts w:ascii="Arial" w:hAnsi="Arial" w:cs="Arial"/>
          <w:b/>
          <w:color w:val="000000"/>
          <w:sz w:val="24"/>
          <w:szCs w:val="24"/>
          <w:lang w:val="es-ES" w:eastAsia="ar-SA"/>
        </w:rPr>
        <w:t>PRESUPUESTO OFICIAL:</w:t>
      </w:r>
      <w:r w:rsidRPr="00F74DF7">
        <w:rPr>
          <w:rFonts w:ascii="Arial" w:hAnsi="Arial" w:cs="Arial"/>
          <w:color w:val="000000"/>
          <w:sz w:val="24"/>
          <w:szCs w:val="24"/>
          <w:lang w:val="es-ES" w:eastAsia="ar-SA"/>
        </w:rPr>
        <w:t xml:space="preserve"> </w:t>
      </w:r>
      <w:r w:rsidRPr="00F0208D">
        <w:rPr>
          <w:rFonts w:ascii="Arial" w:hAnsi="Arial" w:cs="Arial"/>
          <w:color w:val="000000"/>
          <w:sz w:val="24"/>
          <w:szCs w:val="24"/>
          <w:lang w:val="es-ES" w:eastAsia="ar-SA"/>
        </w:rPr>
        <w:t>El presupuesto oficial para el presente proceso es la suma de NOVENTA Y OCHO MILLONES  QUINIENTOS CINCUENTA Y CUATRO MIL NOVECIENTOS CUARE</w:t>
      </w:r>
      <w:r w:rsidR="008C0492" w:rsidRPr="00F0208D">
        <w:rPr>
          <w:rFonts w:ascii="Arial" w:hAnsi="Arial" w:cs="Arial"/>
          <w:color w:val="000000"/>
          <w:sz w:val="24"/>
          <w:szCs w:val="24"/>
          <w:lang w:val="es-ES" w:eastAsia="ar-SA"/>
        </w:rPr>
        <w:t>N</w:t>
      </w:r>
      <w:r w:rsidRPr="00F0208D">
        <w:rPr>
          <w:rFonts w:ascii="Arial" w:hAnsi="Arial" w:cs="Arial"/>
          <w:color w:val="000000"/>
          <w:sz w:val="24"/>
          <w:szCs w:val="24"/>
          <w:lang w:val="es-ES" w:eastAsia="ar-SA"/>
        </w:rPr>
        <w:t xml:space="preserve">TA Y TRES PESOS ($98.554.943) incluido IVA, transporte, cargue, descargue y la entrega de los suministros en los municipio de AGUADAS, ANSERMA, BELALCAZAR, CHINCHINA, MANZANARES, MARMATO, NEIRA Y RIOSUCIO, CALDAS .   </w:t>
      </w:r>
    </w:p>
    <w:p w:rsidR="00F0208D" w:rsidRDefault="00F0208D" w:rsidP="00F0208D">
      <w:pPr>
        <w:jc w:val="both"/>
        <w:rPr>
          <w:rFonts w:ascii="Arial" w:hAnsi="Arial" w:cs="Arial"/>
          <w:iCs/>
          <w:color w:val="000000"/>
          <w:sz w:val="24"/>
          <w:szCs w:val="24"/>
          <w:lang w:val="es-ES" w:eastAsia="ar-SA"/>
        </w:rPr>
      </w:pPr>
    </w:p>
    <w:p w:rsidR="00F0208D" w:rsidRDefault="00F0208D" w:rsidP="00F0208D">
      <w:pPr>
        <w:jc w:val="both"/>
        <w:rPr>
          <w:rFonts w:ascii="Arial" w:hAnsi="Arial" w:cs="Arial"/>
          <w:sz w:val="24"/>
          <w:szCs w:val="24"/>
          <w:lang w:val="es-ES"/>
        </w:rPr>
      </w:pPr>
    </w:p>
    <w:p w:rsidR="002264B0" w:rsidRDefault="002264B0" w:rsidP="00F0208D">
      <w:pPr>
        <w:jc w:val="both"/>
        <w:rPr>
          <w:rFonts w:ascii="Arial" w:hAnsi="Arial" w:cs="Arial"/>
          <w:sz w:val="24"/>
          <w:szCs w:val="24"/>
          <w:lang w:val="es-ES"/>
        </w:rPr>
      </w:pPr>
    </w:p>
    <w:p w:rsidR="00F0208D" w:rsidRPr="00DE4376" w:rsidRDefault="00F0208D" w:rsidP="00F0208D">
      <w:pPr>
        <w:jc w:val="both"/>
        <w:rPr>
          <w:rFonts w:ascii="Arial" w:hAnsi="Arial" w:cs="Arial"/>
          <w:sz w:val="24"/>
          <w:szCs w:val="24"/>
          <w:lang w:val="es-ES"/>
        </w:rPr>
      </w:pPr>
      <w:r w:rsidRPr="00DE4376">
        <w:rPr>
          <w:rFonts w:ascii="Arial" w:hAnsi="Arial" w:cs="Arial"/>
          <w:sz w:val="24"/>
          <w:szCs w:val="24"/>
          <w:lang w:val="es-ES"/>
        </w:rPr>
        <w:t>Por medio del presente la Entidad se permite comunicar que dentro del plazo estipulado para la realización de observaciones al informe de evaluación de las propuestas recibidas dentro de la Invitación Pública No. 0149 de 2012, se recepcionaron dos observaciones provenientes de las firmas ACUATUBOS S.A. y HELMAN S.A.S.</w:t>
      </w:r>
    </w:p>
    <w:p w:rsidR="00F0208D" w:rsidRPr="00DE4376" w:rsidRDefault="00F0208D" w:rsidP="00F0208D">
      <w:pPr>
        <w:jc w:val="both"/>
        <w:rPr>
          <w:rFonts w:ascii="Arial" w:hAnsi="Arial" w:cs="Arial"/>
          <w:sz w:val="24"/>
          <w:szCs w:val="24"/>
          <w:lang w:val="es-ES"/>
        </w:rPr>
      </w:pPr>
    </w:p>
    <w:p w:rsidR="00F0208D" w:rsidRPr="00DE4376" w:rsidRDefault="00F0208D" w:rsidP="00F0208D">
      <w:pPr>
        <w:jc w:val="both"/>
        <w:rPr>
          <w:rFonts w:ascii="Arial" w:hAnsi="Arial" w:cs="Arial"/>
          <w:sz w:val="24"/>
          <w:szCs w:val="24"/>
          <w:lang w:val="es-ES"/>
        </w:rPr>
      </w:pPr>
      <w:r w:rsidRPr="00DE4376">
        <w:rPr>
          <w:rFonts w:ascii="Arial" w:hAnsi="Arial" w:cs="Arial"/>
          <w:sz w:val="24"/>
          <w:szCs w:val="24"/>
          <w:lang w:val="es-ES"/>
        </w:rPr>
        <w:t xml:space="preserve">Así las cosas, se examinará en primer lugar los documentos de carácter jurídico allegados únicamente por la firma HELMAS S.A.S., para posteriormente aducir el análisis de las </w:t>
      </w:r>
      <w:r w:rsidR="00D43A41">
        <w:rPr>
          <w:rFonts w:ascii="Arial" w:hAnsi="Arial" w:cs="Arial"/>
          <w:sz w:val="24"/>
          <w:szCs w:val="24"/>
          <w:lang w:val="es-ES"/>
        </w:rPr>
        <w:t>especificaciones</w:t>
      </w:r>
      <w:r w:rsidRPr="00DE4376">
        <w:rPr>
          <w:rFonts w:ascii="Arial" w:hAnsi="Arial" w:cs="Arial"/>
          <w:sz w:val="24"/>
          <w:szCs w:val="24"/>
          <w:lang w:val="es-ES"/>
        </w:rPr>
        <w:t xml:space="preserve"> técnicas el cual aplica a las dos empresas proponentes</w:t>
      </w:r>
      <w:r w:rsidR="00A30C6C" w:rsidRPr="00DE4376">
        <w:rPr>
          <w:rFonts w:ascii="Arial" w:hAnsi="Arial" w:cs="Arial"/>
          <w:sz w:val="24"/>
          <w:szCs w:val="24"/>
          <w:lang w:val="es-ES"/>
        </w:rPr>
        <w:t>, las cuales allegaron sus</w:t>
      </w:r>
      <w:r w:rsidRPr="00DE4376">
        <w:rPr>
          <w:rFonts w:ascii="Arial" w:hAnsi="Arial" w:cs="Arial"/>
          <w:sz w:val="24"/>
          <w:szCs w:val="24"/>
          <w:lang w:val="es-ES"/>
        </w:rPr>
        <w:t xml:space="preserve"> observaciones al informe de evaluación de las propuestas dentro de la Invitación Pública No. 0149 de 2012. </w:t>
      </w:r>
    </w:p>
    <w:p w:rsidR="00F0208D" w:rsidRPr="00DE4376" w:rsidRDefault="00F0208D" w:rsidP="00F0208D">
      <w:pPr>
        <w:jc w:val="both"/>
        <w:rPr>
          <w:rFonts w:ascii="Arial" w:hAnsi="Arial" w:cs="Arial"/>
          <w:sz w:val="24"/>
          <w:szCs w:val="24"/>
          <w:lang w:val="es-ES"/>
        </w:rPr>
      </w:pPr>
    </w:p>
    <w:p w:rsidR="00637A9F" w:rsidRPr="00DE4376" w:rsidRDefault="00F0208D" w:rsidP="00F0208D">
      <w:pPr>
        <w:jc w:val="both"/>
        <w:rPr>
          <w:rFonts w:ascii="Arial" w:hAnsi="Arial" w:cs="Arial"/>
          <w:sz w:val="24"/>
          <w:szCs w:val="24"/>
          <w:lang w:val="es-ES"/>
        </w:rPr>
      </w:pPr>
      <w:r w:rsidRPr="00DE4376">
        <w:rPr>
          <w:rFonts w:ascii="Arial" w:hAnsi="Arial" w:cs="Arial"/>
          <w:sz w:val="24"/>
          <w:szCs w:val="24"/>
          <w:lang w:val="es-ES"/>
        </w:rPr>
        <w:t>En este orden de ideas, la empresa HELMAN</w:t>
      </w:r>
      <w:r w:rsidR="00842E1A" w:rsidRPr="00DE4376">
        <w:rPr>
          <w:rFonts w:ascii="Arial" w:hAnsi="Arial" w:cs="Arial"/>
          <w:sz w:val="24"/>
          <w:szCs w:val="24"/>
          <w:lang w:val="es-ES"/>
        </w:rPr>
        <w:t xml:space="preserve"> S.A.S.</w:t>
      </w:r>
      <w:r w:rsidRPr="00DE4376">
        <w:rPr>
          <w:rFonts w:ascii="Arial" w:hAnsi="Arial" w:cs="Arial"/>
          <w:sz w:val="24"/>
          <w:szCs w:val="24"/>
          <w:lang w:val="es-ES"/>
        </w:rPr>
        <w:t xml:space="preserve"> </w:t>
      </w:r>
      <w:r w:rsidR="00A30C6C" w:rsidRPr="00DE4376">
        <w:rPr>
          <w:rFonts w:ascii="Arial" w:hAnsi="Arial" w:cs="Arial"/>
          <w:sz w:val="24"/>
          <w:szCs w:val="24"/>
          <w:lang w:val="es-ES"/>
        </w:rPr>
        <w:t>mediante correo electrónico enviado a la dirección observaciones@empocaldas.com.co,</w:t>
      </w:r>
      <w:r w:rsidRPr="00DE4376">
        <w:rPr>
          <w:rFonts w:ascii="Arial" w:hAnsi="Arial" w:cs="Arial"/>
          <w:sz w:val="24"/>
          <w:szCs w:val="24"/>
          <w:lang w:val="es-ES"/>
        </w:rPr>
        <w:t xml:space="preserve"> </w:t>
      </w:r>
      <w:r w:rsidR="00A30C6C" w:rsidRPr="00DE4376">
        <w:rPr>
          <w:rFonts w:ascii="Arial" w:hAnsi="Arial" w:cs="Arial"/>
          <w:sz w:val="24"/>
          <w:szCs w:val="24"/>
          <w:lang w:val="es-ES"/>
        </w:rPr>
        <w:t xml:space="preserve">allego </w:t>
      </w:r>
      <w:r w:rsidRPr="00DE4376">
        <w:rPr>
          <w:rFonts w:ascii="Arial" w:hAnsi="Arial" w:cs="Arial"/>
          <w:sz w:val="24"/>
          <w:szCs w:val="24"/>
          <w:lang w:val="es-ES"/>
        </w:rPr>
        <w:t xml:space="preserve">los certificados de antecedentes disciplinarios y fiscales de la razón social y su representante legal </w:t>
      </w:r>
      <w:r w:rsidR="00A30C6C" w:rsidRPr="00DE4376">
        <w:rPr>
          <w:rFonts w:ascii="Arial" w:hAnsi="Arial" w:cs="Arial"/>
          <w:sz w:val="24"/>
          <w:szCs w:val="24"/>
          <w:lang w:val="es-ES"/>
        </w:rPr>
        <w:t xml:space="preserve">con data del 18 se septiembre de 2012 cada uno, </w:t>
      </w:r>
      <w:r w:rsidRPr="00DE4376">
        <w:rPr>
          <w:rFonts w:ascii="Arial" w:hAnsi="Arial" w:cs="Arial"/>
          <w:sz w:val="24"/>
          <w:szCs w:val="24"/>
          <w:lang w:val="es-ES"/>
        </w:rPr>
        <w:t>e igualmente</w:t>
      </w:r>
      <w:r w:rsidR="00A30C6C" w:rsidRPr="00DE4376">
        <w:rPr>
          <w:rFonts w:ascii="Arial" w:hAnsi="Arial" w:cs="Arial"/>
          <w:sz w:val="24"/>
          <w:szCs w:val="24"/>
          <w:lang w:val="es-ES"/>
        </w:rPr>
        <w:t xml:space="preserve"> remitió</w:t>
      </w:r>
      <w:r w:rsidRPr="00DE4376">
        <w:rPr>
          <w:rFonts w:ascii="Arial" w:hAnsi="Arial" w:cs="Arial"/>
          <w:sz w:val="24"/>
          <w:szCs w:val="24"/>
          <w:lang w:val="es-ES"/>
        </w:rPr>
        <w:t xml:space="preserve"> el Registro Único de Proponentes expedido por </w:t>
      </w:r>
      <w:r w:rsidR="00141E8A" w:rsidRPr="00DE4376">
        <w:rPr>
          <w:rFonts w:ascii="Arial" w:hAnsi="Arial" w:cs="Arial"/>
          <w:sz w:val="24"/>
          <w:szCs w:val="24"/>
          <w:lang w:val="es-ES"/>
        </w:rPr>
        <w:t>la Cámara de Comercio de Bogotá</w:t>
      </w:r>
      <w:r w:rsidR="00723879" w:rsidRPr="00DE4376">
        <w:rPr>
          <w:rFonts w:ascii="Arial" w:hAnsi="Arial" w:cs="Arial"/>
          <w:sz w:val="24"/>
          <w:szCs w:val="24"/>
          <w:lang w:val="es-ES"/>
        </w:rPr>
        <w:t xml:space="preserve"> con fecha de</w:t>
      </w:r>
      <w:r w:rsidR="00637A9F" w:rsidRPr="00DE4376">
        <w:rPr>
          <w:rFonts w:ascii="Arial" w:hAnsi="Arial" w:cs="Arial"/>
          <w:sz w:val="24"/>
          <w:szCs w:val="24"/>
          <w:lang w:val="es-ES"/>
        </w:rPr>
        <w:t xml:space="preserve"> </w:t>
      </w:r>
      <w:r w:rsidR="00723879" w:rsidRPr="00DE4376">
        <w:rPr>
          <w:rFonts w:ascii="Arial" w:hAnsi="Arial" w:cs="Arial"/>
          <w:sz w:val="24"/>
          <w:szCs w:val="24"/>
          <w:lang w:val="es-ES"/>
        </w:rPr>
        <w:t>última renovación de</w:t>
      </w:r>
      <w:r w:rsidR="00637A9F" w:rsidRPr="00DE4376">
        <w:rPr>
          <w:rFonts w:ascii="Arial" w:hAnsi="Arial" w:cs="Arial"/>
          <w:sz w:val="24"/>
          <w:szCs w:val="24"/>
          <w:lang w:val="es-ES"/>
        </w:rPr>
        <w:t>l</w:t>
      </w:r>
      <w:r w:rsidR="00723879" w:rsidRPr="00DE4376">
        <w:rPr>
          <w:rFonts w:ascii="Arial" w:hAnsi="Arial" w:cs="Arial"/>
          <w:sz w:val="24"/>
          <w:szCs w:val="24"/>
          <w:lang w:val="es-ES"/>
        </w:rPr>
        <w:t xml:space="preserve"> 07 de septiembre de 2011. Por lo anterior, esta Entidad una vez realizada la verificación de la información contenida</w:t>
      </w:r>
      <w:r w:rsidR="00842E1A" w:rsidRPr="00DE4376">
        <w:rPr>
          <w:rFonts w:ascii="Arial" w:hAnsi="Arial" w:cs="Arial"/>
          <w:sz w:val="24"/>
          <w:szCs w:val="24"/>
          <w:lang w:val="es-ES"/>
        </w:rPr>
        <w:t xml:space="preserve">, encontrándola </w:t>
      </w:r>
      <w:r w:rsidR="00723879" w:rsidRPr="00DE4376">
        <w:rPr>
          <w:rFonts w:ascii="Arial" w:hAnsi="Arial" w:cs="Arial"/>
          <w:sz w:val="24"/>
          <w:szCs w:val="24"/>
          <w:lang w:val="es-ES"/>
        </w:rPr>
        <w:t>cierta y veraz</w:t>
      </w:r>
      <w:r w:rsidR="00842E1A" w:rsidRPr="00DE4376">
        <w:rPr>
          <w:rFonts w:ascii="Arial" w:hAnsi="Arial" w:cs="Arial"/>
          <w:sz w:val="24"/>
          <w:szCs w:val="24"/>
          <w:lang w:val="es-ES"/>
        </w:rPr>
        <w:t>, determina DECLARAR SUBSANADOS los requisitos relacionados con los certificados de antecedentes tanto disciplinarios como fiscales, no obstante, frente al Registro Único de Proponentes</w:t>
      </w:r>
      <w:r w:rsidR="00723879" w:rsidRPr="00DE4376">
        <w:rPr>
          <w:rFonts w:ascii="Arial" w:hAnsi="Arial" w:cs="Arial"/>
          <w:sz w:val="24"/>
          <w:szCs w:val="24"/>
          <w:lang w:val="es-ES"/>
        </w:rPr>
        <w:t xml:space="preserve"> </w:t>
      </w:r>
      <w:r w:rsidR="00842E1A" w:rsidRPr="00DE4376">
        <w:rPr>
          <w:rFonts w:ascii="Arial" w:hAnsi="Arial" w:cs="Arial"/>
          <w:sz w:val="24"/>
          <w:szCs w:val="24"/>
          <w:lang w:val="es-ES"/>
        </w:rPr>
        <w:t>se encuentra que el NO CUMPLIMIENTO de este documento NO PUEDE CONSIDERARSE SUBS</w:t>
      </w:r>
      <w:r w:rsidR="00442701">
        <w:rPr>
          <w:rFonts w:ascii="Arial" w:hAnsi="Arial" w:cs="Arial"/>
          <w:sz w:val="24"/>
          <w:szCs w:val="24"/>
          <w:lang w:val="es-ES"/>
        </w:rPr>
        <w:t>A</w:t>
      </w:r>
      <w:r w:rsidR="00842E1A" w:rsidRPr="00DE4376">
        <w:rPr>
          <w:rFonts w:ascii="Arial" w:hAnsi="Arial" w:cs="Arial"/>
          <w:sz w:val="24"/>
          <w:szCs w:val="24"/>
          <w:lang w:val="es-ES"/>
        </w:rPr>
        <w:t xml:space="preserve">NADO, en razón a que el mismo no se encuentra vigente al momento de efectuarse el cierre de la citada invitación pública. Cabe aludir a este respecto que el proponente HELMAN S.A.S. allego por en medio físico un sobre contentivo de </w:t>
      </w:r>
      <w:r w:rsidR="00D43A41">
        <w:rPr>
          <w:rFonts w:ascii="Arial" w:hAnsi="Arial" w:cs="Arial"/>
          <w:sz w:val="24"/>
          <w:szCs w:val="24"/>
          <w:lang w:val="es-ES"/>
        </w:rPr>
        <w:t xml:space="preserve">los </w:t>
      </w:r>
      <w:r w:rsidR="00842E1A" w:rsidRPr="00DE4376">
        <w:rPr>
          <w:rFonts w:ascii="Arial" w:hAnsi="Arial" w:cs="Arial"/>
          <w:sz w:val="24"/>
          <w:szCs w:val="24"/>
          <w:lang w:val="es-ES"/>
        </w:rPr>
        <w:t xml:space="preserve">documentos que han sido </w:t>
      </w:r>
      <w:r w:rsidR="00637A9F" w:rsidRPr="00DE4376">
        <w:rPr>
          <w:rFonts w:ascii="Arial" w:hAnsi="Arial" w:cs="Arial"/>
          <w:sz w:val="24"/>
          <w:szCs w:val="24"/>
          <w:lang w:val="es-ES"/>
        </w:rPr>
        <w:t>señalados</w:t>
      </w:r>
      <w:r w:rsidR="00842E1A" w:rsidRPr="00DE4376">
        <w:rPr>
          <w:rFonts w:ascii="Arial" w:hAnsi="Arial" w:cs="Arial"/>
          <w:sz w:val="24"/>
          <w:szCs w:val="24"/>
          <w:lang w:val="es-ES"/>
        </w:rPr>
        <w:t xml:space="preserve"> en </w:t>
      </w:r>
      <w:r w:rsidR="00637A9F" w:rsidRPr="00DE4376">
        <w:rPr>
          <w:rFonts w:ascii="Arial" w:hAnsi="Arial" w:cs="Arial"/>
          <w:sz w:val="24"/>
          <w:szCs w:val="24"/>
          <w:lang w:val="es-ES"/>
        </w:rPr>
        <w:t>materia</w:t>
      </w:r>
      <w:r w:rsidR="00842E1A" w:rsidRPr="00DE4376">
        <w:rPr>
          <w:rFonts w:ascii="Arial" w:hAnsi="Arial" w:cs="Arial"/>
          <w:sz w:val="24"/>
          <w:szCs w:val="24"/>
          <w:lang w:val="es-ES"/>
        </w:rPr>
        <w:t xml:space="preserve"> jurídica, los cuales</w:t>
      </w:r>
      <w:r w:rsidR="00637A9F" w:rsidRPr="00DE4376">
        <w:rPr>
          <w:rFonts w:ascii="Arial" w:hAnsi="Arial" w:cs="Arial"/>
          <w:sz w:val="24"/>
          <w:szCs w:val="24"/>
          <w:lang w:val="es-ES"/>
        </w:rPr>
        <w:t>,</w:t>
      </w:r>
      <w:r w:rsidR="00842E1A" w:rsidRPr="00DE4376">
        <w:rPr>
          <w:rFonts w:ascii="Arial" w:hAnsi="Arial" w:cs="Arial"/>
          <w:sz w:val="24"/>
          <w:szCs w:val="24"/>
          <w:lang w:val="es-ES"/>
        </w:rPr>
        <w:t xml:space="preserve"> no podrán ser tenidos en cuenta dentro</w:t>
      </w:r>
      <w:r w:rsidR="00637A9F" w:rsidRPr="00DE4376">
        <w:rPr>
          <w:rFonts w:ascii="Arial" w:hAnsi="Arial" w:cs="Arial"/>
          <w:sz w:val="24"/>
          <w:szCs w:val="24"/>
          <w:lang w:val="es-ES"/>
        </w:rPr>
        <w:t xml:space="preserve"> de la presente dado que los mismos fueron allegados a la </w:t>
      </w:r>
      <w:r w:rsidR="00D43A41">
        <w:rPr>
          <w:rFonts w:ascii="Arial" w:hAnsi="Arial" w:cs="Arial"/>
          <w:sz w:val="24"/>
          <w:szCs w:val="24"/>
          <w:lang w:val="es-ES"/>
        </w:rPr>
        <w:t>Entidad</w:t>
      </w:r>
      <w:r w:rsidR="00637A9F" w:rsidRPr="00DE4376">
        <w:rPr>
          <w:rFonts w:ascii="Arial" w:hAnsi="Arial" w:cs="Arial"/>
          <w:sz w:val="24"/>
          <w:szCs w:val="24"/>
          <w:lang w:val="es-ES"/>
        </w:rPr>
        <w:t xml:space="preserve"> el día 04 de octubre de 2012 a las 11:00 a.m., aun cuando la fecha límite para la presentación de observaciones al informe de evaluación era el 03 de octubre</w:t>
      </w:r>
      <w:r w:rsidR="00D43A41">
        <w:rPr>
          <w:rFonts w:ascii="Arial" w:hAnsi="Arial" w:cs="Arial"/>
          <w:sz w:val="24"/>
          <w:szCs w:val="24"/>
          <w:lang w:val="es-ES"/>
        </w:rPr>
        <w:t xml:space="preserve"> a las 05:00 p.m.</w:t>
      </w:r>
      <w:r w:rsidR="00637A9F" w:rsidRPr="00DE4376">
        <w:rPr>
          <w:rFonts w:ascii="Arial" w:hAnsi="Arial" w:cs="Arial"/>
          <w:sz w:val="24"/>
          <w:szCs w:val="24"/>
          <w:lang w:val="es-ES"/>
        </w:rPr>
        <w:t xml:space="preserve"> de la presente anualidad. </w:t>
      </w:r>
      <w:r w:rsidR="00842E1A" w:rsidRPr="00DE4376">
        <w:rPr>
          <w:rFonts w:ascii="Arial" w:hAnsi="Arial" w:cs="Arial"/>
          <w:sz w:val="24"/>
          <w:szCs w:val="24"/>
          <w:lang w:val="es-ES"/>
        </w:rPr>
        <w:t xml:space="preserve">    </w:t>
      </w:r>
    </w:p>
    <w:p w:rsidR="00637A9F" w:rsidRPr="00DE4376" w:rsidRDefault="00637A9F" w:rsidP="00F0208D">
      <w:pPr>
        <w:jc w:val="both"/>
        <w:rPr>
          <w:rFonts w:ascii="Arial" w:hAnsi="Arial" w:cs="Arial"/>
          <w:sz w:val="24"/>
          <w:szCs w:val="24"/>
          <w:lang w:val="es-ES"/>
        </w:rPr>
      </w:pPr>
    </w:p>
    <w:p w:rsidR="00637A9F" w:rsidRPr="00DE4376" w:rsidRDefault="00637A9F" w:rsidP="00F0208D">
      <w:pPr>
        <w:jc w:val="both"/>
        <w:rPr>
          <w:rFonts w:ascii="Arial" w:hAnsi="Arial" w:cs="Arial"/>
          <w:sz w:val="24"/>
          <w:szCs w:val="24"/>
          <w:lang w:val="es-ES"/>
        </w:rPr>
      </w:pPr>
      <w:r w:rsidRPr="00DE4376">
        <w:rPr>
          <w:rFonts w:ascii="Arial" w:hAnsi="Arial" w:cs="Arial"/>
          <w:sz w:val="24"/>
          <w:szCs w:val="24"/>
          <w:lang w:val="es-ES"/>
        </w:rPr>
        <w:lastRenderedPageBreak/>
        <w:t>Ahora</w:t>
      </w:r>
      <w:r w:rsidR="00DE4376" w:rsidRPr="00DE4376">
        <w:rPr>
          <w:rFonts w:ascii="Arial" w:hAnsi="Arial" w:cs="Arial"/>
          <w:sz w:val="24"/>
          <w:szCs w:val="24"/>
          <w:lang w:val="es-ES"/>
        </w:rPr>
        <w:t xml:space="preserve"> bien</w:t>
      </w:r>
      <w:r w:rsidRPr="00DE4376">
        <w:rPr>
          <w:rFonts w:ascii="Arial" w:hAnsi="Arial" w:cs="Arial"/>
          <w:sz w:val="24"/>
          <w:szCs w:val="24"/>
          <w:lang w:val="es-ES"/>
        </w:rPr>
        <w:t xml:space="preserve">, </w:t>
      </w:r>
      <w:r w:rsidR="00DE4376" w:rsidRPr="00DE4376">
        <w:rPr>
          <w:rFonts w:ascii="Arial" w:hAnsi="Arial" w:cs="Arial"/>
          <w:sz w:val="24"/>
          <w:szCs w:val="24"/>
          <w:lang w:val="es-ES"/>
        </w:rPr>
        <w:t>una vez dilucidadas la implicaciones que los documentos</w:t>
      </w:r>
      <w:r w:rsidR="00D43A41">
        <w:rPr>
          <w:rFonts w:ascii="Arial" w:hAnsi="Arial" w:cs="Arial"/>
          <w:sz w:val="24"/>
          <w:szCs w:val="24"/>
          <w:lang w:val="es-ES"/>
        </w:rPr>
        <w:t xml:space="preserve"> de carácter</w:t>
      </w:r>
      <w:r w:rsidR="00DE4376" w:rsidRPr="00DE4376">
        <w:rPr>
          <w:rFonts w:ascii="Arial" w:hAnsi="Arial" w:cs="Arial"/>
          <w:sz w:val="24"/>
          <w:szCs w:val="24"/>
          <w:lang w:val="es-ES"/>
        </w:rPr>
        <w:t xml:space="preserve"> jurídico produjeron en el informe de ev</w:t>
      </w:r>
      <w:r w:rsidR="00185229">
        <w:rPr>
          <w:rFonts w:ascii="Arial" w:hAnsi="Arial" w:cs="Arial"/>
          <w:sz w:val="24"/>
          <w:szCs w:val="24"/>
          <w:lang w:val="es-ES"/>
        </w:rPr>
        <w:t>a</w:t>
      </w:r>
      <w:r w:rsidR="00DE4376" w:rsidRPr="00DE4376">
        <w:rPr>
          <w:rFonts w:ascii="Arial" w:hAnsi="Arial" w:cs="Arial"/>
          <w:sz w:val="24"/>
          <w:szCs w:val="24"/>
          <w:lang w:val="es-ES"/>
        </w:rPr>
        <w:t>lu</w:t>
      </w:r>
      <w:r w:rsidR="00185229">
        <w:rPr>
          <w:rFonts w:ascii="Arial" w:hAnsi="Arial" w:cs="Arial"/>
          <w:sz w:val="24"/>
          <w:szCs w:val="24"/>
          <w:lang w:val="es-ES"/>
        </w:rPr>
        <w:t>a</w:t>
      </w:r>
      <w:r w:rsidR="00DE4376" w:rsidRPr="00DE4376">
        <w:rPr>
          <w:rFonts w:ascii="Arial" w:hAnsi="Arial" w:cs="Arial"/>
          <w:sz w:val="24"/>
          <w:szCs w:val="24"/>
          <w:lang w:val="es-ES"/>
        </w:rPr>
        <w:t>ción de las propuestas present</w:t>
      </w:r>
      <w:r w:rsidR="00DE4376">
        <w:rPr>
          <w:rFonts w:ascii="Arial" w:hAnsi="Arial" w:cs="Arial"/>
          <w:sz w:val="24"/>
          <w:szCs w:val="24"/>
          <w:lang w:val="es-ES"/>
        </w:rPr>
        <w:t>a</w:t>
      </w:r>
      <w:r w:rsidR="00DE4376" w:rsidRPr="00DE4376">
        <w:rPr>
          <w:rFonts w:ascii="Arial" w:hAnsi="Arial" w:cs="Arial"/>
          <w:sz w:val="24"/>
          <w:szCs w:val="24"/>
          <w:lang w:val="es-ES"/>
        </w:rPr>
        <w:t xml:space="preserve">das dentro de la invitación pública No. 0149 de 2012, </w:t>
      </w:r>
      <w:r w:rsidRPr="00DE4376">
        <w:rPr>
          <w:rFonts w:ascii="Arial" w:hAnsi="Arial" w:cs="Arial"/>
          <w:sz w:val="24"/>
          <w:szCs w:val="24"/>
          <w:lang w:val="es-ES"/>
        </w:rPr>
        <w:t xml:space="preserve">se procede a evaluar los documentos allegados </w:t>
      </w:r>
      <w:r w:rsidR="00DE4376" w:rsidRPr="00DE4376">
        <w:rPr>
          <w:rFonts w:ascii="Arial" w:hAnsi="Arial" w:cs="Arial"/>
          <w:sz w:val="24"/>
          <w:szCs w:val="24"/>
          <w:lang w:val="es-ES"/>
        </w:rPr>
        <w:t xml:space="preserve">por los proponentes en </w:t>
      </w:r>
      <w:r w:rsidR="00185229">
        <w:rPr>
          <w:rFonts w:ascii="Arial" w:hAnsi="Arial" w:cs="Arial"/>
          <w:sz w:val="24"/>
          <w:szCs w:val="24"/>
          <w:lang w:val="es-ES"/>
        </w:rPr>
        <w:t>relación con las</w:t>
      </w:r>
      <w:r w:rsidR="00DE4376" w:rsidRPr="00DE4376">
        <w:rPr>
          <w:rFonts w:ascii="Arial" w:hAnsi="Arial" w:cs="Arial"/>
          <w:sz w:val="24"/>
          <w:szCs w:val="24"/>
          <w:lang w:val="es-ES"/>
        </w:rPr>
        <w:t xml:space="preserve"> </w:t>
      </w:r>
      <w:r w:rsidR="00185229" w:rsidRPr="00DE4376">
        <w:rPr>
          <w:rFonts w:ascii="Arial" w:hAnsi="Arial" w:cs="Arial"/>
          <w:sz w:val="24"/>
          <w:szCs w:val="24"/>
          <w:lang w:val="es-ES"/>
        </w:rPr>
        <w:t>especificaciones</w:t>
      </w:r>
      <w:r w:rsidR="00DE4376" w:rsidRPr="00DE4376">
        <w:rPr>
          <w:rFonts w:ascii="Arial" w:hAnsi="Arial" w:cs="Arial"/>
          <w:sz w:val="24"/>
          <w:szCs w:val="24"/>
          <w:lang w:val="es-ES"/>
        </w:rPr>
        <w:t xml:space="preserve"> técnicas</w:t>
      </w:r>
      <w:r w:rsidR="00185229">
        <w:rPr>
          <w:rFonts w:ascii="Arial" w:hAnsi="Arial" w:cs="Arial"/>
          <w:sz w:val="24"/>
          <w:szCs w:val="24"/>
          <w:lang w:val="es-ES"/>
        </w:rPr>
        <w:t xml:space="preserve"> y las condiciones de experiencia contenidas en el pliego de condiciones definitivo</w:t>
      </w:r>
      <w:r w:rsidR="00DE4376" w:rsidRPr="00DE4376">
        <w:rPr>
          <w:rFonts w:ascii="Arial" w:hAnsi="Arial" w:cs="Arial"/>
          <w:sz w:val="24"/>
          <w:szCs w:val="24"/>
          <w:lang w:val="es-ES"/>
        </w:rPr>
        <w:t xml:space="preserve">, para lo cual se ha elaborado el siguiente cuadro: </w:t>
      </w:r>
    </w:p>
    <w:p w:rsidR="00DE4376" w:rsidRDefault="00DE4376" w:rsidP="00F0208D">
      <w:pPr>
        <w:jc w:val="both"/>
        <w:rPr>
          <w:rFonts w:ascii="Arial" w:hAnsi="Arial" w:cs="Arial"/>
          <w:sz w:val="24"/>
          <w:szCs w:val="24"/>
          <w:lang w:val="es-ES"/>
        </w:rPr>
      </w:pPr>
    </w:p>
    <w:p w:rsidR="00DE4376" w:rsidRDefault="00DE4376" w:rsidP="00F0208D">
      <w:pPr>
        <w:jc w:val="both"/>
        <w:rPr>
          <w:rFonts w:ascii="Arial" w:hAnsi="Arial" w:cs="Arial"/>
          <w:sz w:val="24"/>
          <w:szCs w:val="24"/>
          <w:lang w:val="es-ES"/>
        </w:rPr>
      </w:pPr>
    </w:p>
    <w:tbl>
      <w:tblPr>
        <w:tblW w:w="978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2552"/>
        <w:gridCol w:w="2693"/>
      </w:tblGrid>
      <w:tr w:rsidR="00DE4376" w:rsidRPr="00E60B21" w:rsidTr="00DE4376">
        <w:trPr>
          <w:cantSplit/>
          <w:trHeight w:val="266"/>
          <w:jc w:val="center"/>
        </w:trPr>
        <w:tc>
          <w:tcPr>
            <w:tcW w:w="4537" w:type="dxa"/>
            <w:vAlign w:val="center"/>
          </w:tcPr>
          <w:p w:rsidR="00DE4376" w:rsidRPr="00D43A41" w:rsidRDefault="00DE4376" w:rsidP="00AB6DFA">
            <w:pPr>
              <w:jc w:val="center"/>
              <w:rPr>
                <w:rFonts w:ascii="Arial" w:hAnsi="Arial" w:cs="Arial"/>
                <w:sz w:val="24"/>
              </w:rPr>
            </w:pPr>
            <w:r w:rsidRPr="00D43A41">
              <w:rPr>
                <w:rFonts w:ascii="Arial" w:hAnsi="Arial" w:cs="Arial"/>
                <w:b/>
                <w:bCs/>
                <w:color w:val="000000"/>
                <w:sz w:val="24"/>
                <w:lang w:eastAsia="es-CO"/>
              </w:rPr>
              <w:t>ESPECIFICACIÓN TÉ</w:t>
            </w:r>
            <w:r w:rsidRPr="00D43A41">
              <w:rPr>
                <w:rFonts w:ascii="Arial" w:hAnsi="Arial" w:cs="Arial"/>
                <w:b/>
                <w:bCs/>
                <w:color w:val="000000"/>
                <w:sz w:val="24"/>
                <w:lang w:eastAsia="es-CO"/>
              </w:rPr>
              <w:t>CNICA</w:t>
            </w:r>
          </w:p>
        </w:tc>
        <w:tc>
          <w:tcPr>
            <w:tcW w:w="2552" w:type="dxa"/>
            <w:vAlign w:val="center"/>
          </w:tcPr>
          <w:p w:rsidR="00DE4376" w:rsidRPr="00D43A41" w:rsidRDefault="00DE4376" w:rsidP="00AB6DFA">
            <w:pPr>
              <w:jc w:val="center"/>
              <w:rPr>
                <w:rFonts w:ascii="Arial" w:hAnsi="Arial" w:cs="Arial"/>
                <w:b/>
                <w:bCs/>
                <w:color w:val="000000"/>
                <w:sz w:val="24"/>
                <w:lang w:eastAsia="es-CO"/>
              </w:rPr>
            </w:pPr>
            <w:r w:rsidRPr="00D43A41">
              <w:rPr>
                <w:rFonts w:ascii="Arial" w:hAnsi="Arial" w:cs="Arial"/>
                <w:b/>
                <w:bCs/>
                <w:color w:val="000000"/>
                <w:sz w:val="24"/>
                <w:lang w:eastAsia="es-CO"/>
              </w:rPr>
              <w:t>ACUATUBOS S.A.</w:t>
            </w:r>
          </w:p>
        </w:tc>
        <w:tc>
          <w:tcPr>
            <w:tcW w:w="2693" w:type="dxa"/>
            <w:vAlign w:val="center"/>
          </w:tcPr>
          <w:p w:rsidR="00DE4376" w:rsidRPr="00D43A41" w:rsidRDefault="00DE4376" w:rsidP="00AB6DFA">
            <w:pPr>
              <w:jc w:val="center"/>
              <w:rPr>
                <w:rFonts w:ascii="Arial" w:hAnsi="Arial" w:cs="Arial"/>
                <w:b/>
                <w:bCs/>
                <w:color w:val="000000"/>
                <w:sz w:val="24"/>
                <w:lang w:eastAsia="es-CO"/>
              </w:rPr>
            </w:pPr>
            <w:r w:rsidRPr="00D43A41">
              <w:rPr>
                <w:rFonts w:ascii="Arial" w:hAnsi="Arial" w:cs="Arial"/>
                <w:b/>
                <w:bCs/>
                <w:color w:val="000000"/>
                <w:sz w:val="24"/>
                <w:lang w:eastAsia="es-CO"/>
              </w:rPr>
              <w:t>HELMAN S.A.S.</w:t>
            </w:r>
          </w:p>
        </w:tc>
      </w:tr>
      <w:tr w:rsidR="00DE4376" w:rsidRPr="00E60B21" w:rsidTr="00DE4376">
        <w:trPr>
          <w:trHeight w:val="683"/>
          <w:jc w:val="center"/>
        </w:trPr>
        <w:tc>
          <w:tcPr>
            <w:tcW w:w="9782" w:type="dxa"/>
            <w:gridSpan w:val="3"/>
            <w:vAlign w:val="center"/>
          </w:tcPr>
          <w:p w:rsidR="00DE4376" w:rsidRPr="00DE4376" w:rsidRDefault="00DE4376" w:rsidP="00AB6DFA">
            <w:pPr>
              <w:jc w:val="center"/>
              <w:rPr>
                <w:rFonts w:ascii="Arial" w:hAnsi="Arial" w:cs="Arial"/>
                <w:sz w:val="24"/>
              </w:rPr>
            </w:pPr>
            <w:r w:rsidRPr="00DE4376">
              <w:rPr>
                <w:rFonts w:ascii="Arial" w:hAnsi="Arial" w:cs="Arial"/>
                <w:b/>
                <w:sz w:val="22"/>
              </w:rPr>
              <w:t>VALVULAS PARA CONTROL DE REBOSE DE TANQUES</w:t>
            </w:r>
          </w:p>
        </w:tc>
      </w:tr>
      <w:tr w:rsidR="00DE4376" w:rsidRPr="00E60B21" w:rsidTr="00DE4376">
        <w:trPr>
          <w:trHeight w:val="1701"/>
          <w:jc w:val="center"/>
        </w:trPr>
        <w:tc>
          <w:tcPr>
            <w:tcW w:w="4537" w:type="dxa"/>
            <w:vAlign w:val="center"/>
          </w:tcPr>
          <w:p w:rsidR="00DE4376" w:rsidRPr="00E60B21" w:rsidRDefault="00DE4376" w:rsidP="00D43A41">
            <w:pPr>
              <w:pStyle w:val="Prrafodelista"/>
              <w:ind w:left="0"/>
              <w:jc w:val="both"/>
              <w:rPr>
                <w:rFonts w:ascii="Arial" w:hAnsi="Arial" w:cs="Arial"/>
              </w:rPr>
            </w:pPr>
            <w:r w:rsidRPr="00E60B21">
              <w:rPr>
                <w:rFonts w:ascii="Arial" w:hAnsi="Arial" w:cs="Arial"/>
              </w:rPr>
              <w:t>Válvula de Control Hidráulico de Nivel de tanque de flotador no modulante</w:t>
            </w:r>
            <w:r>
              <w:rPr>
                <w:rFonts w:ascii="Arial" w:hAnsi="Arial" w:cs="Arial"/>
              </w:rPr>
              <w:t>.</w:t>
            </w:r>
          </w:p>
        </w:tc>
        <w:tc>
          <w:tcPr>
            <w:tcW w:w="2552" w:type="dxa"/>
            <w:vAlign w:val="center"/>
          </w:tcPr>
          <w:p w:rsidR="00DE4376" w:rsidRPr="006A0759" w:rsidRDefault="00DE4376" w:rsidP="00AB6DFA">
            <w:pPr>
              <w:jc w:val="center"/>
              <w:rPr>
                <w:rFonts w:ascii="Arial" w:hAnsi="Arial" w:cs="Arial"/>
              </w:rPr>
            </w:pPr>
            <w:r>
              <w:rPr>
                <w:rFonts w:ascii="Arial" w:hAnsi="Arial" w:cs="Arial"/>
              </w:rPr>
              <w:t>CUMPLE</w:t>
            </w:r>
          </w:p>
        </w:tc>
        <w:tc>
          <w:tcPr>
            <w:tcW w:w="2693" w:type="dxa"/>
          </w:tcPr>
          <w:p w:rsidR="00DE4376" w:rsidRDefault="00DE4376" w:rsidP="00AB6DFA">
            <w:pPr>
              <w:jc w:val="center"/>
              <w:rPr>
                <w:rFonts w:ascii="Arial" w:hAnsi="Arial" w:cs="Arial"/>
              </w:rPr>
            </w:pPr>
          </w:p>
          <w:p w:rsidR="00DE4376" w:rsidRDefault="00D43A41" w:rsidP="00AB6DFA">
            <w:pPr>
              <w:jc w:val="center"/>
              <w:rPr>
                <w:rFonts w:ascii="Arial" w:hAnsi="Arial" w:cs="Arial"/>
              </w:rPr>
            </w:pPr>
            <w:r>
              <w:rPr>
                <w:rFonts w:ascii="Arial" w:hAnsi="Arial" w:cs="Arial"/>
              </w:rPr>
              <w:t>CUMPLE</w:t>
            </w:r>
            <w:r w:rsidRPr="006A0759">
              <w:rPr>
                <w:rFonts w:ascii="Arial" w:hAnsi="Arial" w:cs="Arial"/>
              </w:rPr>
              <w:t xml:space="preserve"> </w:t>
            </w:r>
          </w:p>
          <w:p w:rsidR="00DE4376" w:rsidRPr="00DC7D01" w:rsidRDefault="00DE4376" w:rsidP="00AB6DFA">
            <w:pPr>
              <w:jc w:val="center"/>
              <w:rPr>
                <w:rFonts w:ascii="Arial" w:hAnsi="Arial" w:cs="Arial"/>
              </w:rPr>
            </w:pPr>
            <w:r w:rsidRPr="00D4004D">
              <w:rPr>
                <w:rFonts w:ascii="Arial" w:hAnsi="Arial" w:cs="Arial"/>
              </w:rPr>
              <w:t>Anexa catalogo en el que aclara que la válvula es No Modulante</w:t>
            </w:r>
            <w:r>
              <w:rPr>
                <w:rFonts w:ascii="Arial" w:hAnsi="Arial" w:cs="Arial"/>
              </w:rPr>
              <w:t>.</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t>Tipo Globo.</w:t>
            </w:r>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sidRPr="006A0759">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jc w:val="both"/>
              <w:rPr>
                <w:rFonts w:ascii="Arial" w:hAnsi="Arial" w:cs="Arial"/>
              </w:rPr>
            </w:pPr>
            <w:r w:rsidRPr="00E60B21">
              <w:rPr>
                <w:rFonts w:ascii="Arial" w:hAnsi="Arial" w:cs="Arial"/>
              </w:rPr>
              <w:t>Extremos Brida ANSI Clase 150</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jc w:val="both"/>
              <w:rPr>
                <w:rFonts w:ascii="Arial" w:hAnsi="Arial" w:cs="Arial"/>
              </w:rPr>
            </w:pPr>
            <w:r w:rsidRPr="00E60B21">
              <w:rPr>
                <w:rFonts w:ascii="Arial" w:hAnsi="Arial" w:cs="Arial"/>
              </w:rPr>
              <w:t>Cuerpo y Bonete en Hierro Dúctil ASTM A-536 o EN 1563</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jc w:val="both"/>
              <w:rPr>
                <w:rFonts w:ascii="Arial" w:hAnsi="Arial" w:cs="Arial"/>
              </w:rPr>
            </w:pPr>
            <w:r w:rsidRPr="00E60B21">
              <w:rPr>
                <w:rFonts w:ascii="Arial" w:hAnsi="Arial" w:cs="Arial"/>
              </w:rPr>
              <w:t>Presión Nominal de trabajo 250 psi</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43A41"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Anexa catalogo en el que aclara que la presión nominal es de 250 psi.</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jc w:val="both"/>
              <w:rPr>
                <w:rFonts w:ascii="Arial" w:hAnsi="Arial" w:cs="Arial"/>
              </w:rPr>
            </w:pPr>
            <w:r w:rsidRPr="00E60B21">
              <w:rPr>
                <w:rFonts w:ascii="Arial" w:hAnsi="Arial" w:cs="Arial"/>
              </w:rPr>
              <w:t xml:space="preserve">Recubrimiento </w:t>
            </w:r>
            <w:proofErr w:type="spellStart"/>
            <w:r w:rsidRPr="00E60B21">
              <w:rPr>
                <w:rFonts w:ascii="Arial" w:hAnsi="Arial" w:cs="Arial"/>
              </w:rPr>
              <w:t>Epóxico</w:t>
            </w:r>
            <w:proofErr w:type="spellEnd"/>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t>Con algún certificado nacional (1166) o Internacional (NSF) de potabilidad</w:t>
            </w:r>
            <w:r>
              <w:rPr>
                <w:rFonts w:ascii="Arial" w:hAnsi="Arial" w:cs="Arial"/>
              </w:rPr>
              <w:t>.</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t>Asiento en Acero Inoxidable AISI 316</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t>Eje o Vástago en Acero Inoxidable AISI 316</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t>Resorte en Acero inoxidable</w:t>
            </w:r>
            <w:r>
              <w:rPr>
                <w:rFonts w:ascii="Arial" w:hAnsi="Arial" w:cs="Arial"/>
              </w:rPr>
              <w:t>.</w:t>
            </w:r>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43A41"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r>
              <w:rPr>
                <w:rFonts w:ascii="Arial" w:hAnsi="Arial" w:cs="Arial"/>
              </w:rPr>
              <w:t>Anexa catalogo en el que aclara que el Resorte es en Acero Inoxidable.</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t>Diafragma en EPDM o Buna-N</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t>Piloto en Bronce o Latón</w:t>
            </w:r>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Default="00DE4376" w:rsidP="00AB6DFA">
            <w:pPr>
              <w:pStyle w:val="Prrafodelista"/>
              <w:ind w:left="0"/>
              <w:rPr>
                <w:rFonts w:ascii="Arial" w:hAnsi="Arial" w:cs="Arial"/>
              </w:rPr>
            </w:pPr>
            <w:r w:rsidRPr="00E60B21">
              <w:rPr>
                <w:rFonts w:ascii="Arial" w:hAnsi="Arial" w:cs="Arial"/>
              </w:rPr>
              <w:t>Longitud mínima de Varilla 1 metro</w:t>
            </w:r>
          </w:p>
          <w:p w:rsidR="00DE4376" w:rsidRPr="00E60B21" w:rsidRDefault="00DE4376" w:rsidP="00AB6DFA">
            <w:pPr>
              <w:pStyle w:val="Prrafodelista"/>
              <w:ind w:left="0"/>
              <w:rPr>
                <w:rFonts w:ascii="Arial" w:hAnsi="Arial" w:cs="Arial"/>
              </w:rPr>
            </w:pP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43A41"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Anexa catalogo en el que aclara que la longitud de la varilla será de 1 metro.</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Default="00DE4376" w:rsidP="00AB6DFA">
            <w:pPr>
              <w:pStyle w:val="Prrafodelista"/>
              <w:ind w:left="0"/>
              <w:rPr>
                <w:rFonts w:ascii="Arial" w:hAnsi="Arial" w:cs="Arial"/>
              </w:rPr>
            </w:pPr>
          </w:p>
          <w:p w:rsidR="00DE4376" w:rsidRDefault="00DE4376" w:rsidP="00D43A41">
            <w:pPr>
              <w:pStyle w:val="Prrafodelista"/>
              <w:ind w:left="0"/>
              <w:jc w:val="both"/>
              <w:rPr>
                <w:rFonts w:ascii="Arial" w:hAnsi="Arial" w:cs="Arial"/>
              </w:rPr>
            </w:pPr>
            <w:r w:rsidRPr="00E60B21">
              <w:rPr>
                <w:rFonts w:ascii="Arial" w:hAnsi="Arial" w:cs="Arial"/>
              </w:rPr>
              <w:t xml:space="preserve">Los tubos o mangueras que conectan la válvula principal con el piloto tendrán una longitud de 5 </w:t>
            </w:r>
            <w:r w:rsidRPr="00E60B21">
              <w:rPr>
                <w:rFonts w:ascii="Arial" w:hAnsi="Arial" w:cs="Arial"/>
              </w:rPr>
              <w:lastRenderedPageBreak/>
              <w:t>metros (cada uno) y deben ser de Cobre, de Acero inoxidable o de tubería reforzada en Malla en Acero Inoxidable</w:t>
            </w:r>
            <w:r>
              <w:rPr>
                <w:rFonts w:ascii="Arial" w:hAnsi="Arial" w:cs="Arial"/>
              </w:rPr>
              <w:t>.</w:t>
            </w:r>
          </w:p>
          <w:p w:rsidR="00DE4376" w:rsidRPr="00E60B21" w:rsidRDefault="00DE4376" w:rsidP="00AB6DFA">
            <w:pPr>
              <w:pStyle w:val="Prrafodelista"/>
              <w:ind w:left="0"/>
              <w:rPr>
                <w:rFonts w:ascii="Arial" w:hAnsi="Arial" w:cs="Arial"/>
              </w:rPr>
            </w:pP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lastRenderedPageBreak/>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43A41" w:rsidP="00AB6DFA">
            <w:pPr>
              <w:pStyle w:val="Prrafodelista"/>
              <w:ind w:left="0"/>
              <w:jc w:val="center"/>
              <w:rPr>
                <w:rFonts w:ascii="Arial" w:hAnsi="Arial" w:cs="Arial"/>
              </w:rPr>
            </w:pPr>
            <w:r w:rsidRPr="006A0759">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lastRenderedPageBreak/>
              <w:t>Anexa catalogo en el que aclara que los tubos que conectan la válvula principal con el piloto tienen una longitud igual o superior a 5 metros para cada línea en Cobre.</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rPr>
              <w:lastRenderedPageBreak/>
              <w:t>Tornillos y arandelas en Acero inoxidable</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43A41"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 xml:space="preserve">Anexa catalogo en el que aclara que los </w:t>
            </w:r>
            <w:r w:rsidRPr="00E60B21">
              <w:rPr>
                <w:rFonts w:ascii="Arial" w:hAnsi="Arial" w:cs="Arial"/>
                <w:lang w:val="es-CO"/>
              </w:rPr>
              <w:t>tornillos</w:t>
            </w:r>
            <w:r>
              <w:rPr>
                <w:rFonts w:ascii="Arial" w:hAnsi="Arial" w:cs="Arial"/>
                <w:lang w:val="es-CO"/>
              </w:rPr>
              <w:t xml:space="preserve"> </w:t>
            </w:r>
            <w:r w:rsidRPr="00E60B21">
              <w:rPr>
                <w:rFonts w:ascii="Arial" w:hAnsi="Arial" w:cs="Arial"/>
                <w:lang w:val="es-CO"/>
              </w:rPr>
              <w:t>y arandelas</w:t>
            </w:r>
            <w:r>
              <w:rPr>
                <w:rFonts w:ascii="Arial" w:hAnsi="Arial" w:cs="Arial"/>
                <w:lang w:val="es-CO"/>
              </w:rPr>
              <w:t xml:space="preserve"> son de acero inoxidable</w:t>
            </w:r>
            <w:r>
              <w:rPr>
                <w:rFonts w:ascii="Arial" w:hAnsi="Arial" w:cs="Arial"/>
              </w:rPr>
              <w:t>.</w:t>
            </w:r>
          </w:p>
          <w:p w:rsidR="00DE4376" w:rsidRPr="006A0759" w:rsidRDefault="00DE4376" w:rsidP="00AB6DFA">
            <w:pPr>
              <w:pStyle w:val="Prrafodelista"/>
              <w:ind w:left="0"/>
              <w:jc w:val="center"/>
              <w:rPr>
                <w:rFonts w:ascii="Arial" w:hAnsi="Arial" w:cs="Arial"/>
              </w:rPr>
            </w:pPr>
          </w:p>
        </w:tc>
      </w:tr>
      <w:tr w:rsidR="00DE4376" w:rsidRPr="00E60B21" w:rsidTr="00DE4376">
        <w:trPr>
          <w:trHeight w:val="397"/>
          <w:jc w:val="center"/>
        </w:trPr>
        <w:tc>
          <w:tcPr>
            <w:tcW w:w="9782" w:type="dxa"/>
            <w:gridSpan w:val="3"/>
            <w:vAlign w:val="center"/>
          </w:tcPr>
          <w:p w:rsidR="00DE4376" w:rsidRDefault="00DE4376" w:rsidP="00AB6DFA">
            <w:pPr>
              <w:pStyle w:val="Prrafodelista"/>
              <w:ind w:left="0"/>
              <w:jc w:val="center"/>
              <w:rPr>
                <w:rFonts w:ascii="Arial" w:hAnsi="Arial" w:cs="Arial"/>
                <w:b/>
                <w:lang w:val="es-CO"/>
              </w:rPr>
            </w:pPr>
          </w:p>
          <w:p w:rsidR="00DE4376" w:rsidRDefault="00DE4376" w:rsidP="00AB6DFA">
            <w:pPr>
              <w:pStyle w:val="Prrafodelista"/>
              <w:ind w:left="0"/>
              <w:jc w:val="center"/>
              <w:rPr>
                <w:rFonts w:ascii="Arial" w:hAnsi="Arial" w:cs="Arial"/>
                <w:b/>
                <w:lang w:val="es-CO"/>
              </w:rPr>
            </w:pPr>
            <w:r w:rsidRPr="00E6110E">
              <w:rPr>
                <w:rFonts w:ascii="Arial" w:hAnsi="Arial" w:cs="Arial"/>
                <w:b/>
                <w:lang w:val="es-CO"/>
              </w:rPr>
              <w:t>VALVULAS PARA REDUCCION DE PRESION</w:t>
            </w:r>
          </w:p>
          <w:p w:rsidR="00DE4376"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Default="00DE4376" w:rsidP="00AB6DFA">
            <w:pPr>
              <w:pStyle w:val="Prrafodelista"/>
              <w:ind w:left="0"/>
              <w:jc w:val="both"/>
              <w:rPr>
                <w:rFonts w:ascii="Arial" w:hAnsi="Arial" w:cs="Arial"/>
                <w:lang w:val="es-CO"/>
              </w:rPr>
            </w:pPr>
          </w:p>
          <w:p w:rsidR="00DE4376" w:rsidRDefault="00DE4376" w:rsidP="00AB6DFA">
            <w:pPr>
              <w:pStyle w:val="Prrafodelista"/>
              <w:ind w:left="0"/>
              <w:jc w:val="both"/>
              <w:rPr>
                <w:rFonts w:ascii="Arial" w:hAnsi="Arial" w:cs="Arial"/>
                <w:lang w:val="es-CO"/>
              </w:rPr>
            </w:pPr>
            <w:r w:rsidRPr="00E60B21">
              <w:rPr>
                <w:rFonts w:ascii="Arial" w:hAnsi="Arial" w:cs="Arial"/>
                <w:lang w:val="es-CO"/>
              </w:rPr>
              <w:t>Válvula de Control Hidráulico Reductora de Presión</w:t>
            </w:r>
            <w:r>
              <w:rPr>
                <w:rFonts w:ascii="Arial" w:hAnsi="Arial" w:cs="Arial"/>
                <w:lang w:val="es-CO"/>
              </w:rPr>
              <w:t xml:space="preserve"> </w:t>
            </w:r>
            <w:r w:rsidRPr="00E60B21">
              <w:rPr>
                <w:rFonts w:ascii="Arial" w:hAnsi="Arial" w:cs="Arial"/>
                <w:lang w:val="es-CO"/>
              </w:rPr>
              <w:t>para agua potable.</w:t>
            </w:r>
            <w:r>
              <w:rPr>
                <w:rFonts w:ascii="Arial" w:hAnsi="Arial" w:cs="Arial"/>
                <w:lang w:val="es-CO"/>
              </w:rPr>
              <w:t xml:space="preserve"> </w:t>
            </w:r>
            <w:r w:rsidRPr="00E60B21">
              <w:rPr>
                <w:rFonts w:ascii="Arial" w:hAnsi="Arial" w:cs="Arial"/>
                <w:lang w:val="es-CO"/>
              </w:rPr>
              <w:t>Tipo Globo.</w:t>
            </w:r>
          </w:p>
          <w:p w:rsidR="00DE4376" w:rsidRPr="00E60B21" w:rsidRDefault="00DE4376" w:rsidP="00AB6DFA">
            <w:pPr>
              <w:pStyle w:val="Prrafodelista"/>
              <w:ind w:left="0"/>
              <w:jc w:val="both"/>
              <w:rPr>
                <w:rFonts w:ascii="Arial" w:hAnsi="Arial" w:cs="Arial"/>
                <w:lang w:val="es-CO"/>
              </w:rPr>
            </w:pP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t xml:space="preserve">Extremos Brida ANSI Clase 150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t xml:space="preserve">Cuerpo y Bonete en Hierro Dúctil ASTM A-536 o EN 1563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t xml:space="preserve">Presión Nominal de trabajo 250 psi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Anexa catalogo en el que aclara que la presión nominal de trabajo es 250 psi.</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t xml:space="preserve">Recubrimiento </w:t>
            </w:r>
            <w:proofErr w:type="spellStart"/>
            <w:r w:rsidRPr="00E60B21">
              <w:rPr>
                <w:rFonts w:ascii="Arial" w:hAnsi="Arial" w:cs="Arial"/>
                <w:lang w:val="es-CO"/>
              </w:rPr>
              <w:t>Epóxico</w:t>
            </w:r>
            <w:proofErr w:type="spellEnd"/>
            <w:r w:rsidRPr="00E60B21">
              <w:rPr>
                <w:rFonts w:ascii="Arial" w:hAnsi="Arial" w:cs="Arial"/>
                <w:lang w:val="es-CO"/>
              </w:rPr>
              <w:t xml:space="preserve">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0B7418" w:rsidRDefault="00DE4376" w:rsidP="00AB6DFA">
            <w:pPr>
              <w:pStyle w:val="Prrafodelista"/>
              <w:ind w:left="0"/>
              <w:jc w:val="center"/>
              <w:rPr>
                <w:rFonts w:ascii="Arial" w:hAnsi="Arial" w:cs="Arial"/>
                <w:highlight w:val="yellow"/>
              </w:rPr>
            </w:pPr>
            <w:r>
              <w:rPr>
                <w:rFonts w:ascii="Arial" w:hAnsi="Arial" w:cs="Arial"/>
              </w:rPr>
              <w:t>CUMPLE</w:t>
            </w:r>
          </w:p>
        </w:tc>
      </w:tr>
      <w:tr w:rsidR="00DE4376" w:rsidRPr="00E60B21" w:rsidTr="00DE4376">
        <w:trPr>
          <w:trHeight w:val="397"/>
          <w:jc w:val="center"/>
        </w:trPr>
        <w:tc>
          <w:tcPr>
            <w:tcW w:w="4537" w:type="dxa"/>
            <w:vAlign w:val="center"/>
          </w:tcPr>
          <w:p w:rsidR="00DE4376" w:rsidRDefault="00DE4376" w:rsidP="00AB6DFA">
            <w:pPr>
              <w:pStyle w:val="Prrafodelista"/>
              <w:ind w:left="0"/>
              <w:rPr>
                <w:rFonts w:ascii="Arial" w:hAnsi="Arial" w:cs="Arial"/>
                <w:lang w:val="es-CO"/>
              </w:rPr>
            </w:pPr>
          </w:p>
          <w:p w:rsidR="00DE4376" w:rsidRDefault="00DE4376" w:rsidP="00AB6DFA">
            <w:pPr>
              <w:pStyle w:val="Prrafodelista"/>
              <w:ind w:left="0"/>
              <w:rPr>
                <w:rFonts w:ascii="Arial" w:hAnsi="Arial" w:cs="Arial"/>
                <w:lang w:val="es-CO"/>
              </w:rPr>
            </w:pPr>
            <w:r w:rsidRPr="00E60B21">
              <w:rPr>
                <w:rFonts w:ascii="Arial" w:hAnsi="Arial" w:cs="Arial"/>
                <w:lang w:val="es-CO"/>
              </w:rPr>
              <w:t xml:space="preserve">Con algún certificado nacional (1166)   o   Internacional (NSF) de potabilidad                                                    </w:t>
            </w:r>
          </w:p>
          <w:p w:rsidR="00DE4376" w:rsidRPr="00E60B21" w:rsidRDefault="00DE4376" w:rsidP="00AB6DFA">
            <w:pPr>
              <w:pStyle w:val="Prrafodelista"/>
              <w:ind w:left="0"/>
              <w:rPr>
                <w:rFonts w:ascii="Arial" w:hAnsi="Arial" w:cs="Arial"/>
              </w:rPr>
            </w:pPr>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t xml:space="preserve">Asiento en Acero Inoxidable AISI 316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t xml:space="preserve">Eje o Vástago en Acero Inoxidable AISI 316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Anexa catalogo en el que aclara que el Vástago de la válvula es en Acero Inoxidable AISI 316</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proofErr w:type="spellStart"/>
            <w:r w:rsidRPr="00E60B21">
              <w:rPr>
                <w:rFonts w:ascii="Arial" w:hAnsi="Arial" w:cs="Arial"/>
                <w:lang w:val="es-CO"/>
              </w:rPr>
              <w:t>Portasello</w:t>
            </w:r>
            <w:proofErr w:type="spellEnd"/>
            <w:r w:rsidRPr="00E60B21">
              <w:rPr>
                <w:rFonts w:ascii="Arial" w:hAnsi="Arial" w:cs="Arial"/>
                <w:lang w:val="es-CO"/>
              </w:rPr>
              <w:t xml:space="preserve">, Platos y Resorte en Acero inoxidable                                                </w:t>
            </w:r>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 xml:space="preserve">Anexa catalogo en el que aclara que el </w:t>
            </w:r>
            <w:proofErr w:type="spellStart"/>
            <w:r>
              <w:rPr>
                <w:rFonts w:ascii="Arial" w:hAnsi="Arial" w:cs="Arial"/>
              </w:rPr>
              <w:t>Portasello</w:t>
            </w:r>
            <w:proofErr w:type="spellEnd"/>
            <w:r>
              <w:rPr>
                <w:rFonts w:ascii="Arial" w:hAnsi="Arial" w:cs="Arial"/>
              </w:rPr>
              <w:t>, los Platos y el Resorte son en Acero Inoxidable</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t xml:space="preserve">Diafragma en EPDM o Buna-N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43A41"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Pr="00E60B21" w:rsidRDefault="00DE4376" w:rsidP="00AB6DFA">
            <w:pPr>
              <w:pStyle w:val="Prrafodelista"/>
              <w:ind w:left="0"/>
              <w:rPr>
                <w:rFonts w:ascii="Arial" w:hAnsi="Arial" w:cs="Arial"/>
              </w:rPr>
            </w:pPr>
            <w:r w:rsidRPr="00E60B21">
              <w:rPr>
                <w:rFonts w:ascii="Arial" w:hAnsi="Arial" w:cs="Arial"/>
                <w:lang w:val="es-CO"/>
              </w:rPr>
              <w:lastRenderedPageBreak/>
              <w:t xml:space="preserve">Piloto en Bronce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r>
      <w:tr w:rsidR="00DE4376" w:rsidRPr="00E60B21" w:rsidTr="00DE4376">
        <w:trPr>
          <w:trHeight w:val="397"/>
          <w:jc w:val="center"/>
        </w:trPr>
        <w:tc>
          <w:tcPr>
            <w:tcW w:w="4537" w:type="dxa"/>
            <w:vAlign w:val="center"/>
          </w:tcPr>
          <w:p w:rsidR="00DE4376" w:rsidRDefault="00DE4376" w:rsidP="00AB6DFA">
            <w:pPr>
              <w:pStyle w:val="Prrafodelista"/>
              <w:ind w:left="0"/>
              <w:rPr>
                <w:rFonts w:ascii="Arial" w:hAnsi="Arial" w:cs="Arial"/>
                <w:lang w:val="es-CO"/>
              </w:rPr>
            </w:pPr>
          </w:p>
          <w:p w:rsidR="00DE4376" w:rsidRDefault="00DE4376" w:rsidP="00D43A41">
            <w:pPr>
              <w:pStyle w:val="Prrafodelista"/>
              <w:ind w:left="0"/>
              <w:jc w:val="both"/>
              <w:rPr>
                <w:rFonts w:ascii="Arial" w:hAnsi="Arial" w:cs="Arial"/>
                <w:lang w:val="es-CO"/>
              </w:rPr>
            </w:pPr>
            <w:r w:rsidRPr="00E60B21">
              <w:rPr>
                <w:rFonts w:ascii="Arial" w:hAnsi="Arial" w:cs="Arial"/>
                <w:lang w:val="es-CO"/>
              </w:rPr>
              <w:t xml:space="preserve">El sistema de pilotaje de la válvula debe tener (además del piloto) un filtro que permita la retención de partículas, las válvulas aislantes necesarias y un estabilizador de bajo flujo y una restricción fija que permitan que la válvula module correctamente ante las variaciones de presión del sistema.                                                                               </w:t>
            </w:r>
          </w:p>
          <w:p w:rsidR="00DE4376" w:rsidRPr="00E60B21" w:rsidRDefault="00DE4376" w:rsidP="00AB6DFA">
            <w:pPr>
              <w:pStyle w:val="Prrafodelista"/>
              <w:ind w:left="0"/>
              <w:rPr>
                <w:rFonts w:ascii="Arial" w:hAnsi="Arial" w:cs="Arial"/>
              </w:rPr>
            </w:pPr>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En carta anexa aclara que el sistema de pilotaje incluye un filtro para la retención de partículas, las válvulas aislantes necesarias, un estabilizador de bajo flujo y una restricción fija.</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D43A41">
            <w:pPr>
              <w:pStyle w:val="Prrafodelista"/>
              <w:ind w:left="0"/>
              <w:jc w:val="both"/>
              <w:rPr>
                <w:rFonts w:ascii="Arial" w:hAnsi="Arial" w:cs="Arial"/>
              </w:rPr>
            </w:pPr>
            <w:r w:rsidRPr="00E60B21">
              <w:rPr>
                <w:rFonts w:ascii="Arial" w:hAnsi="Arial" w:cs="Arial"/>
                <w:lang w:val="es-CO"/>
              </w:rPr>
              <w:t xml:space="preserve">Los tubos o mangueras que conectan la válvula principal con el piloto deben ser de Cobre, de Acero inoxidable o de tubería reforzada en Malla en Acero Inoxidable.              </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 xml:space="preserve">CUMPLE </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En carta anexa aclara que los tubos y o mangueras a suministrar que conectan la válvula principal con el piloto serán de Cobre.</w:t>
            </w:r>
            <w:r w:rsidRPr="00E60B21">
              <w:rPr>
                <w:rFonts w:ascii="Arial" w:hAnsi="Arial" w:cs="Arial"/>
              </w:rPr>
              <w:t xml:space="preserve"> </w:t>
            </w:r>
          </w:p>
          <w:p w:rsidR="00DE4376" w:rsidRPr="00E60B21" w:rsidRDefault="00DE4376" w:rsidP="00AB6DFA">
            <w:pPr>
              <w:pStyle w:val="Prrafodelista"/>
              <w:ind w:left="0"/>
              <w:jc w:val="center"/>
              <w:rPr>
                <w:rFonts w:ascii="Arial" w:hAnsi="Arial" w:cs="Arial"/>
              </w:rPr>
            </w:pPr>
          </w:p>
        </w:tc>
      </w:tr>
      <w:tr w:rsidR="00DE4376" w:rsidRPr="00E60B21" w:rsidTr="00DE4376">
        <w:trPr>
          <w:trHeight w:val="397"/>
          <w:jc w:val="center"/>
        </w:trPr>
        <w:tc>
          <w:tcPr>
            <w:tcW w:w="4537" w:type="dxa"/>
            <w:vAlign w:val="center"/>
          </w:tcPr>
          <w:p w:rsidR="00DE4376" w:rsidRPr="00E60B21" w:rsidRDefault="00DE4376" w:rsidP="00D43A41">
            <w:pPr>
              <w:pStyle w:val="Prrafodelista"/>
              <w:ind w:left="0"/>
              <w:jc w:val="both"/>
              <w:rPr>
                <w:rFonts w:ascii="Arial" w:hAnsi="Arial" w:cs="Arial"/>
                <w:lang w:val="es-CO"/>
              </w:rPr>
            </w:pPr>
            <w:r w:rsidRPr="00E60B21">
              <w:rPr>
                <w:rFonts w:ascii="Arial" w:hAnsi="Arial" w:cs="Arial"/>
                <w:lang w:val="es-CO"/>
              </w:rPr>
              <w:t>Los tornillos y arandelas deben ser en Acero inoxidable.</w:t>
            </w:r>
          </w:p>
        </w:tc>
        <w:tc>
          <w:tcPr>
            <w:tcW w:w="2552"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c>
          <w:tcPr>
            <w:tcW w:w="2693" w:type="dxa"/>
            <w:vAlign w:val="center"/>
          </w:tcPr>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lang w:val="es-CO"/>
              </w:rPr>
            </w:pPr>
            <w:r>
              <w:rPr>
                <w:rFonts w:ascii="Arial" w:hAnsi="Arial" w:cs="Arial"/>
              </w:rPr>
              <w:t xml:space="preserve">Anexa catalogo en el que aclara que los </w:t>
            </w:r>
            <w:r w:rsidRPr="00E60B21">
              <w:rPr>
                <w:rFonts w:ascii="Arial" w:hAnsi="Arial" w:cs="Arial"/>
                <w:lang w:val="es-CO"/>
              </w:rPr>
              <w:t>tornillos</w:t>
            </w:r>
            <w:r>
              <w:rPr>
                <w:rFonts w:ascii="Arial" w:hAnsi="Arial" w:cs="Arial"/>
                <w:lang w:val="es-CO"/>
              </w:rPr>
              <w:t xml:space="preserve">, tuercas </w:t>
            </w:r>
            <w:r w:rsidRPr="00E60B21">
              <w:rPr>
                <w:rFonts w:ascii="Arial" w:hAnsi="Arial" w:cs="Arial"/>
                <w:lang w:val="es-CO"/>
              </w:rPr>
              <w:t>y arandelas</w:t>
            </w:r>
            <w:r>
              <w:rPr>
                <w:rFonts w:ascii="Arial" w:hAnsi="Arial" w:cs="Arial"/>
                <w:lang w:val="es-CO"/>
              </w:rPr>
              <w:t xml:space="preserve"> son de acero inoxidable.</w:t>
            </w:r>
          </w:p>
          <w:p w:rsidR="00DE4376" w:rsidRPr="00A832C9" w:rsidRDefault="00DE4376" w:rsidP="00AB6DFA">
            <w:pPr>
              <w:pStyle w:val="Prrafodelista"/>
              <w:ind w:left="0"/>
              <w:jc w:val="center"/>
              <w:rPr>
                <w:rFonts w:ascii="Arial" w:hAnsi="Arial" w:cs="Arial"/>
                <w:lang w:val="es-CO"/>
              </w:rPr>
            </w:pPr>
          </w:p>
        </w:tc>
      </w:tr>
      <w:tr w:rsidR="00DE4376" w:rsidRPr="00E60B21" w:rsidTr="00DE4376">
        <w:trPr>
          <w:trHeight w:val="397"/>
          <w:jc w:val="center"/>
        </w:trPr>
        <w:tc>
          <w:tcPr>
            <w:tcW w:w="4537" w:type="dxa"/>
            <w:vAlign w:val="center"/>
          </w:tcPr>
          <w:p w:rsidR="00DE4376" w:rsidRDefault="00DE4376" w:rsidP="00D43A41">
            <w:pPr>
              <w:pStyle w:val="Prrafodelista"/>
              <w:ind w:left="0"/>
              <w:jc w:val="both"/>
              <w:rPr>
                <w:rFonts w:ascii="Arial" w:hAnsi="Arial" w:cs="Arial"/>
                <w:lang w:val="es-CO"/>
              </w:rPr>
            </w:pPr>
          </w:p>
          <w:p w:rsidR="00DE4376" w:rsidRDefault="00DE4376" w:rsidP="00D43A41">
            <w:pPr>
              <w:pStyle w:val="Prrafodelista"/>
              <w:ind w:left="0"/>
              <w:jc w:val="both"/>
              <w:rPr>
                <w:rFonts w:ascii="Arial" w:hAnsi="Arial" w:cs="Arial"/>
                <w:lang w:val="es-CO"/>
              </w:rPr>
            </w:pPr>
            <w:r w:rsidRPr="00E60B21">
              <w:rPr>
                <w:rFonts w:ascii="Arial" w:hAnsi="Arial" w:cs="Arial"/>
                <w:lang w:val="es-CO"/>
              </w:rPr>
              <w:t>Obligatorio presentar Ficha técnica Completa del Cuerpo y de la instrumentación de la Válvula</w:t>
            </w:r>
          </w:p>
          <w:p w:rsidR="00DE4376" w:rsidRPr="00E60B21" w:rsidRDefault="00DE4376" w:rsidP="00D43A41">
            <w:pPr>
              <w:pStyle w:val="Prrafodelista"/>
              <w:ind w:left="0"/>
              <w:jc w:val="both"/>
              <w:rPr>
                <w:rFonts w:ascii="Arial" w:hAnsi="Arial" w:cs="Arial"/>
              </w:rPr>
            </w:pPr>
          </w:p>
        </w:tc>
        <w:tc>
          <w:tcPr>
            <w:tcW w:w="2552" w:type="dxa"/>
            <w:vAlign w:val="center"/>
          </w:tcPr>
          <w:p w:rsidR="00DE4376" w:rsidRPr="00E60B21" w:rsidRDefault="00DE4376" w:rsidP="00AB6DFA">
            <w:pPr>
              <w:pStyle w:val="Prrafodelista"/>
              <w:ind w:left="0"/>
              <w:jc w:val="center"/>
              <w:rPr>
                <w:rFonts w:ascii="Arial" w:hAnsi="Arial" w:cs="Arial"/>
              </w:rPr>
            </w:pPr>
            <w:r w:rsidRPr="006A0759">
              <w:rPr>
                <w:rFonts w:ascii="Arial" w:hAnsi="Arial" w:cs="Arial"/>
              </w:rPr>
              <w:t>CUMPLE</w:t>
            </w:r>
          </w:p>
        </w:tc>
        <w:tc>
          <w:tcPr>
            <w:tcW w:w="2693" w:type="dxa"/>
            <w:vAlign w:val="center"/>
          </w:tcPr>
          <w:p w:rsidR="00DE4376" w:rsidRPr="00E60B21" w:rsidRDefault="00DE4376" w:rsidP="00AB6DFA">
            <w:pPr>
              <w:pStyle w:val="Prrafodelista"/>
              <w:ind w:left="0"/>
              <w:jc w:val="center"/>
              <w:rPr>
                <w:rFonts w:ascii="Arial" w:hAnsi="Arial" w:cs="Arial"/>
              </w:rPr>
            </w:pPr>
            <w:r>
              <w:rPr>
                <w:rFonts w:ascii="Arial" w:hAnsi="Arial" w:cs="Arial"/>
              </w:rPr>
              <w:t>CUMPLE</w:t>
            </w:r>
          </w:p>
        </w:tc>
      </w:tr>
      <w:tr w:rsidR="00185229" w:rsidRPr="00E60B21" w:rsidTr="00C110A8">
        <w:trPr>
          <w:trHeight w:val="397"/>
          <w:jc w:val="center"/>
        </w:trPr>
        <w:tc>
          <w:tcPr>
            <w:tcW w:w="9782" w:type="dxa"/>
            <w:gridSpan w:val="3"/>
            <w:vAlign w:val="center"/>
          </w:tcPr>
          <w:p w:rsidR="00185229" w:rsidRPr="00185229" w:rsidRDefault="00185229" w:rsidP="00185229">
            <w:pPr>
              <w:pStyle w:val="Prrafodelista"/>
              <w:ind w:left="0"/>
              <w:jc w:val="center"/>
              <w:rPr>
                <w:rFonts w:ascii="Arial" w:hAnsi="Arial" w:cs="Arial"/>
                <w:sz w:val="24"/>
                <w:lang w:val="es-ES"/>
              </w:rPr>
            </w:pPr>
          </w:p>
          <w:p w:rsidR="00185229" w:rsidRPr="00185229" w:rsidRDefault="00185229" w:rsidP="00185229">
            <w:pPr>
              <w:pStyle w:val="Prrafodelista"/>
              <w:ind w:left="0"/>
              <w:jc w:val="center"/>
              <w:rPr>
                <w:rFonts w:ascii="Arial" w:hAnsi="Arial" w:cs="Arial"/>
                <w:b/>
                <w:sz w:val="28"/>
                <w:lang w:val="es-ES"/>
              </w:rPr>
            </w:pPr>
            <w:r>
              <w:rPr>
                <w:rFonts w:ascii="Arial" w:hAnsi="Arial" w:cs="Arial"/>
                <w:b/>
                <w:sz w:val="28"/>
                <w:lang w:val="es-ES"/>
              </w:rPr>
              <w:t>EVALUACIÓ</w:t>
            </w:r>
            <w:r w:rsidRPr="00185229">
              <w:rPr>
                <w:rFonts w:ascii="Arial" w:hAnsi="Arial" w:cs="Arial"/>
                <w:b/>
                <w:sz w:val="28"/>
                <w:lang w:val="es-ES"/>
              </w:rPr>
              <w:t>N</w:t>
            </w:r>
            <w:r>
              <w:rPr>
                <w:rFonts w:ascii="Arial" w:hAnsi="Arial" w:cs="Arial"/>
                <w:b/>
                <w:sz w:val="28"/>
                <w:lang w:val="es-ES"/>
              </w:rPr>
              <w:t xml:space="preserve"> CONDICIONES DE</w:t>
            </w:r>
            <w:r w:rsidRPr="00185229">
              <w:rPr>
                <w:rFonts w:ascii="Arial" w:hAnsi="Arial" w:cs="Arial"/>
                <w:b/>
                <w:sz w:val="28"/>
                <w:lang w:val="es-ES"/>
              </w:rPr>
              <w:t xml:space="preserve">  EXPERIENCIA</w:t>
            </w:r>
          </w:p>
          <w:p w:rsidR="00185229" w:rsidRPr="00185229" w:rsidRDefault="00185229" w:rsidP="00185229">
            <w:pPr>
              <w:pStyle w:val="Prrafodelista"/>
              <w:ind w:left="0"/>
              <w:jc w:val="center"/>
              <w:rPr>
                <w:rFonts w:ascii="Arial" w:hAnsi="Arial" w:cs="Arial"/>
                <w:sz w:val="24"/>
              </w:rPr>
            </w:pPr>
          </w:p>
        </w:tc>
      </w:tr>
      <w:tr w:rsidR="00DE4376" w:rsidRPr="00E60B21" w:rsidTr="00DE4376">
        <w:trPr>
          <w:trHeight w:val="397"/>
          <w:jc w:val="center"/>
        </w:trPr>
        <w:tc>
          <w:tcPr>
            <w:tcW w:w="4537" w:type="dxa"/>
            <w:vAlign w:val="center"/>
          </w:tcPr>
          <w:p w:rsidR="00DE4376" w:rsidRDefault="00DE4376" w:rsidP="00AB6DFA">
            <w:pPr>
              <w:pStyle w:val="Prrafodelista"/>
              <w:ind w:left="0"/>
              <w:rPr>
                <w:rFonts w:ascii="Arial" w:hAnsi="Arial" w:cs="Arial"/>
                <w:lang w:val="es-ES" w:eastAsia="ar-SA"/>
              </w:rPr>
            </w:pPr>
          </w:p>
          <w:p w:rsidR="00DE4376" w:rsidRDefault="00DE4376" w:rsidP="00D43A41">
            <w:pPr>
              <w:pStyle w:val="Prrafodelista"/>
              <w:ind w:left="0"/>
              <w:jc w:val="both"/>
              <w:rPr>
                <w:rFonts w:ascii="Arial" w:hAnsi="Arial" w:cs="Arial"/>
                <w:lang w:eastAsia="ar-SA"/>
              </w:rPr>
            </w:pPr>
            <w:r w:rsidRPr="00E05416">
              <w:rPr>
                <w:rFonts w:ascii="Arial" w:hAnsi="Arial" w:cs="Arial"/>
                <w:lang w:val="es-ES" w:eastAsia="ar-SA"/>
              </w:rPr>
              <w:t xml:space="preserve">El proponente deberá acreditar mediante documento expedido por el contratante, experiencia </w:t>
            </w:r>
            <w:r w:rsidRPr="00E05416">
              <w:rPr>
                <w:rFonts w:ascii="Arial" w:hAnsi="Arial" w:cs="Arial"/>
                <w:szCs w:val="22"/>
              </w:rPr>
              <w:t xml:space="preserve">en la venta de válvulas de control hidráulico para empresas de servicios públicos en Colombia, en los últimos cinco (5) años, por un valor mayor o igual a tres (3) veces el presupuesto oficial en máximo dos (2) contratos. </w:t>
            </w:r>
            <w:r w:rsidRPr="00E05416">
              <w:rPr>
                <w:rFonts w:ascii="Arial" w:hAnsi="Arial" w:cs="Arial"/>
                <w:lang w:eastAsia="ar-SA"/>
              </w:rPr>
              <w:t>El valor consignado en el certificado no será actualizado por ningún método.</w:t>
            </w:r>
          </w:p>
          <w:p w:rsidR="00DE4376" w:rsidRDefault="00DE4376" w:rsidP="00AB6DFA">
            <w:pPr>
              <w:pStyle w:val="Prrafodelista"/>
              <w:ind w:left="0"/>
              <w:rPr>
                <w:rFonts w:ascii="Arial" w:hAnsi="Arial" w:cs="Arial"/>
                <w:lang w:eastAsia="ar-SA"/>
              </w:rPr>
            </w:pPr>
          </w:p>
          <w:p w:rsidR="00DE4376" w:rsidRPr="00E60B21" w:rsidRDefault="00DE4376" w:rsidP="00AB6DFA">
            <w:pPr>
              <w:pStyle w:val="Prrafodelista"/>
              <w:ind w:left="0"/>
              <w:rPr>
                <w:rFonts w:ascii="Arial" w:hAnsi="Arial" w:cs="Arial"/>
                <w:lang w:val="es-CO"/>
              </w:rPr>
            </w:pPr>
          </w:p>
        </w:tc>
        <w:tc>
          <w:tcPr>
            <w:tcW w:w="2552" w:type="dxa"/>
            <w:vAlign w:val="center"/>
          </w:tcPr>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 xml:space="preserve">Anexa Certificado de Alianza Fiduciaria SA </w:t>
            </w:r>
            <w:proofErr w:type="spellStart"/>
            <w:r>
              <w:rPr>
                <w:rFonts w:ascii="Arial" w:hAnsi="Arial" w:cs="Arial"/>
              </w:rPr>
              <w:t>Macroproyecto</w:t>
            </w:r>
            <w:proofErr w:type="spellEnd"/>
            <w:r>
              <w:rPr>
                <w:rFonts w:ascii="Arial" w:hAnsi="Arial" w:cs="Arial"/>
              </w:rPr>
              <w:t xml:space="preserve"> Altos de santa Elena por valor de </w:t>
            </w:r>
          </w:p>
          <w:p w:rsidR="00DE4376" w:rsidRDefault="00DE4376" w:rsidP="00AB6DFA">
            <w:pPr>
              <w:pStyle w:val="Prrafodelista"/>
              <w:ind w:left="0"/>
              <w:jc w:val="center"/>
              <w:rPr>
                <w:rFonts w:ascii="Arial" w:hAnsi="Arial" w:cs="Arial"/>
              </w:rPr>
            </w:pPr>
            <w:r>
              <w:rPr>
                <w:rFonts w:ascii="Arial" w:hAnsi="Arial" w:cs="Arial"/>
              </w:rPr>
              <w:t>$230.282.578.</w:t>
            </w:r>
          </w:p>
          <w:p w:rsidR="00DE4376" w:rsidRPr="006A0759" w:rsidRDefault="00DE4376" w:rsidP="00AB6DFA">
            <w:pPr>
              <w:pStyle w:val="Prrafodelista"/>
              <w:ind w:left="0"/>
              <w:jc w:val="center"/>
              <w:rPr>
                <w:rFonts w:ascii="Arial" w:hAnsi="Arial" w:cs="Arial"/>
              </w:rPr>
            </w:pPr>
            <w:r>
              <w:rPr>
                <w:rFonts w:ascii="Arial" w:hAnsi="Arial" w:cs="Arial"/>
              </w:rPr>
              <w:t>Este certificado se suma a los ya presentados de Aguas de occidente EPM por valor de $76.034.367 y al de Aguas del Norte Antioqueño S.A. E.S.P. por $100.076.906</w:t>
            </w:r>
          </w:p>
        </w:tc>
        <w:tc>
          <w:tcPr>
            <w:tcW w:w="2693" w:type="dxa"/>
            <w:vAlign w:val="center"/>
          </w:tcPr>
          <w:p w:rsidR="00DE4376" w:rsidRDefault="00DE4376" w:rsidP="00AB6DFA">
            <w:pPr>
              <w:pStyle w:val="Prrafodelista"/>
              <w:ind w:left="0"/>
              <w:jc w:val="center"/>
              <w:rPr>
                <w:rFonts w:ascii="Arial" w:hAnsi="Arial" w:cs="Arial"/>
              </w:rPr>
            </w:pPr>
            <w:r>
              <w:rPr>
                <w:rFonts w:ascii="Arial" w:hAnsi="Arial" w:cs="Arial"/>
              </w:rPr>
              <w:t>CUMPLE</w:t>
            </w: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p>
          <w:p w:rsidR="00DE4376" w:rsidRDefault="00DE4376" w:rsidP="00AB6DFA">
            <w:pPr>
              <w:pStyle w:val="Prrafodelista"/>
              <w:ind w:left="0"/>
              <w:jc w:val="center"/>
              <w:rPr>
                <w:rFonts w:ascii="Arial" w:hAnsi="Arial" w:cs="Arial"/>
              </w:rPr>
            </w:pPr>
            <w:r>
              <w:rPr>
                <w:rFonts w:ascii="Arial" w:hAnsi="Arial" w:cs="Arial"/>
              </w:rPr>
              <w:t xml:space="preserve">Anexa Certificado de las Empresas Públicas de Medellín E.S.P. por valor de $776.445.000 </w:t>
            </w:r>
          </w:p>
        </w:tc>
      </w:tr>
    </w:tbl>
    <w:p w:rsidR="00DE4376" w:rsidRPr="00DE4376" w:rsidRDefault="00DE4376" w:rsidP="00DE4376">
      <w:pPr>
        <w:jc w:val="center"/>
        <w:rPr>
          <w:rFonts w:ascii="Arial" w:hAnsi="Arial" w:cs="Arial"/>
          <w:sz w:val="24"/>
          <w:szCs w:val="24"/>
        </w:rPr>
      </w:pPr>
    </w:p>
    <w:p w:rsidR="00637A9F" w:rsidRDefault="00185229" w:rsidP="00F0208D">
      <w:pPr>
        <w:jc w:val="both"/>
        <w:rPr>
          <w:rFonts w:ascii="Arial" w:hAnsi="Arial" w:cs="Arial"/>
          <w:sz w:val="24"/>
          <w:szCs w:val="24"/>
          <w:lang w:val="es-ES"/>
        </w:rPr>
      </w:pPr>
      <w:r>
        <w:rPr>
          <w:rFonts w:ascii="Arial" w:hAnsi="Arial" w:cs="Arial"/>
          <w:sz w:val="24"/>
          <w:szCs w:val="24"/>
          <w:lang w:val="es-ES"/>
        </w:rPr>
        <w:t xml:space="preserve">Por lo anterior, </w:t>
      </w:r>
      <w:r w:rsidR="002264B0">
        <w:rPr>
          <w:rFonts w:ascii="Arial" w:hAnsi="Arial" w:cs="Arial"/>
          <w:sz w:val="24"/>
          <w:szCs w:val="24"/>
          <w:lang w:val="es-ES"/>
        </w:rPr>
        <w:t>esta Entidad se permite manifestar</w:t>
      </w:r>
      <w:r>
        <w:rPr>
          <w:rFonts w:ascii="Arial" w:hAnsi="Arial" w:cs="Arial"/>
          <w:sz w:val="24"/>
          <w:szCs w:val="24"/>
          <w:lang w:val="es-ES"/>
        </w:rPr>
        <w:t xml:space="preserve"> que en relación a las especificaciones técnicas </w:t>
      </w:r>
      <w:r w:rsidR="002264B0">
        <w:rPr>
          <w:rFonts w:ascii="Arial" w:hAnsi="Arial" w:cs="Arial"/>
          <w:sz w:val="24"/>
          <w:szCs w:val="24"/>
          <w:lang w:val="es-ES"/>
        </w:rPr>
        <w:t>demandadas</w:t>
      </w:r>
      <w:r>
        <w:rPr>
          <w:rFonts w:ascii="Arial" w:hAnsi="Arial" w:cs="Arial"/>
          <w:sz w:val="24"/>
          <w:szCs w:val="24"/>
          <w:lang w:val="es-ES"/>
        </w:rPr>
        <w:t xml:space="preserve"> dentro del pliego de condiciones definitivo, el proponente </w:t>
      </w:r>
      <w:r w:rsidRPr="00DE4376">
        <w:rPr>
          <w:rFonts w:ascii="Arial" w:hAnsi="Arial" w:cs="Arial"/>
          <w:sz w:val="24"/>
          <w:szCs w:val="24"/>
          <w:lang w:val="es-ES"/>
        </w:rPr>
        <w:t>HELMAN S.A.S.</w:t>
      </w:r>
      <w:r>
        <w:rPr>
          <w:rFonts w:ascii="Arial" w:hAnsi="Arial" w:cs="Arial"/>
          <w:sz w:val="24"/>
          <w:szCs w:val="24"/>
          <w:lang w:val="es-ES"/>
        </w:rPr>
        <w:t xml:space="preserve"> encuentra </w:t>
      </w:r>
      <w:r>
        <w:rPr>
          <w:rFonts w:ascii="Arial" w:hAnsi="Arial" w:cs="Arial"/>
          <w:sz w:val="24"/>
          <w:szCs w:val="24"/>
          <w:lang w:val="es-ES"/>
        </w:rPr>
        <w:lastRenderedPageBreak/>
        <w:t>SUBSANADO EN SU TOTALIDAD el incumplimiento que presentaba en la documentación allegada</w:t>
      </w:r>
      <w:r w:rsidR="002264B0">
        <w:rPr>
          <w:rFonts w:ascii="Arial" w:hAnsi="Arial" w:cs="Arial"/>
          <w:sz w:val="24"/>
          <w:szCs w:val="24"/>
          <w:lang w:val="es-ES"/>
        </w:rPr>
        <w:t xml:space="preserve"> en esta materia y la cual fue</w:t>
      </w:r>
      <w:r>
        <w:rPr>
          <w:rFonts w:ascii="Arial" w:hAnsi="Arial" w:cs="Arial"/>
          <w:sz w:val="24"/>
          <w:szCs w:val="24"/>
          <w:lang w:val="es-ES"/>
        </w:rPr>
        <w:t xml:space="preserve"> objeto de análisis dentro del informe de evaluación de </w:t>
      </w:r>
      <w:r w:rsidR="002264B0">
        <w:rPr>
          <w:rFonts w:ascii="Arial" w:hAnsi="Arial" w:cs="Arial"/>
          <w:sz w:val="24"/>
          <w:szCs w:val="24"/>
          <w:lang w:val="es-ES"/>
        </w:rPr>
        <w:t xml:space="preserve">las </w:t>
      </w:r>
      <w:r>
        <w:rPr>
          <w:rFonts w:ascii="Arial" w:hAnsi="Arial" w:cs="Arial"/>
          <w:sz w:val="24"/>
          <w:szCs w:val="24"/>
          <w:lang w:val="es-ES"/>
        </w:rPr>
        <w:t xml:space="preserve">propuestas. Por otro lado, </w:t>
      </w:r>
      <w:r w:rsidR="002264B0">
        <w:rPr>
          <w:rFonts w:ascii="Arial" w:hAnsi="Arial" w:cs="Arial"/>
          <w:sz w:val="24"/>
          <w:szCs w:val="24"/>
          <w:lang w:val="es-ES"/>
        </w:rPr>
        <w:t>en cuanto a</w:t>
      </w:r>
      <w:r>
        <w:rPr>
          <w:rFonts w:ascii="Arial" w:hAnsi="Arial" w:cs="Arial"/>
          <w:sz w:val="24"/>
          <w:szCs w:val="24"/>
          <w:lang w:val="es-ES"/>
        </w:rPr>
        <w:t xml:space="preserve">l proponente ACUATUBOS S.A.S., </w:t>
      </w:r>
      <w:r w:rsidR="002264B0">
        <w:rPr>
          <w:rFonts w:ascii="Arial" w:hAnsi="Arial" w:cs="Arial"/>
          <w:sz w:val="24"/>
          <w:szCs w:val="24"/>
          <w:lang w:val="es-ES"/>
        </w:rPr>
        <w:t xml:space="preserve">la Empresa igualmente se permite reconocer que en relación con las condiciones de experiencia en las cuales este proponente presentaba incumplimiento, con la presentación de esta nueva documentación el mismo queda SUBSANADO.     </w:t>
      </w:r>
    </w:p>
    <w:p w:rsidR="00637A9F" w:rsidRDefault="00637A9F" w:rsidP="00F0208D">
      <w:pPr>
        <w:jc w:val="both"/>
        <w:rPr>
          <w:rFonts w:ascii="Arial" w:hAnsi="Arial" w:cs="Arial"/>
          <w:sz w:val="24"/>
          <w:szCs w:val="24"/>
          <w:lang w:val="es-ES"/>
        </w:rPr>
      </w:pPr>
    </w:p>
    <w:p w:rsidR="00F0208D" w:rsidRDefault="00F0208D" w:rsidP="00F0208D">
      <w:pPr>
        <w:jc w:val="both"/>
        <w:rPr>
          <w:rFonts w:ascii="Arial" w:hAnsi="Arial" w:cs="Arial"/>
          <w:sz w:val="24"/>
          <w:szCs w:val="24"/>
          <w:lang w:val="es-ES"/>
        </w:rPr>
      </w:pPr>
      <w:r>
        <w:rPr>
          <w:rFonts w:ascii="Arial" w:hAnsi="Arial" w:cs="Arial"/>
          <w:sz w:val="24"/>
          <w:szCs w:val="24"/>
          <w:lang w:val="es-ES"/>
        </w:rPr>
        <w:t>En</w:t>
      </w:r>
      <w:r w:rsidR="00624FDF">
        <w:rPr>
          <w:rFonts w:ascii="Arial" w:hAnsi="Arial" w:cs="Arial"/>
          <w:sz w:val="24"/>
          <w:szCs w:val="24"/>
          <w:lang w:val="es-ES"/>
        </w:rPr>
        <w:t xml:space="preserve"> </w:t>
      </w:r>
      <w:r w:rsidR="008C0492">
        <w:rPr>
          <w:rFonts w:ascii="Arial" w:hAnsi="Arial" w:cs="Arial"/>
          <w:sz w:val="24"/>
          <w:szCs w:val="24"/>
          <w:lang w:val="es-ES"/>
        </w:rPr>
        <w:t xml:space="preserve">conclusión, en </w:t>
      </w:r>
      <w:r>
        <w:rPr>
          <w:rFonts w:ascii="Arial" w:hAnsi="Arial" w:cs="Arial"/>
          <w:sz w:val="24"/>
          <w:szCs w:val="24"/>
          <w:lang w:val="es-ES"/>
        </w:rPr>
        <w:t xml:space="preserve">razón a que dentro de la presente invitación pública no se realizo ninguna otra observación, el resultado del </w:t>
      </w:r>
      <w:r w:rsidR="008C0492">
        <w:rPr>
          <w:rFonts w:ascii="Arial" w:hAnsi="Arial" w:cs="Arial"/>
          <w:sz w:val="24"/>
          <w:szCs w:val="24"/>
          <w:lang w:val="es-ES"/>
        </w:rPr>
        <w:t>INFORME DE EVALUACIÓN se</w:t>
      </w:r>
      <w:r>
        <w:rPr>
          <w:rFonts w:ascii="Arial" w:hAnsi="Arial" w:cs="Arial"/>
          <w:sz w:val="24"/>
          <w:szCs w:val="24"/>
          <w:lang w:val="es-ES"/>
        </w:rPr>
        <w:t xml:space="preserve"> </w:t>
      </w:r>
      <w:r w:rsidR="008C0492">
        <w:rPr>
          <w:rFonts w:ascii="Arial" w:hAnsi="Arial" w:cs="Arial"/>
          <w:sz w:val="24"/>
          <w:szCs w:val="24"/>
          <w:lang w:val="es-ES"/>
        </w:rPr>
        <w:t>MODIFICA</w:t>
      </w:r>
      <w:r>
        <w:rPr>
          <w:rFonts w:ascii="Arial" w:hAnsi="Arial" w:cs="Arial"/>
          <w:sz w:val="24"/>
          <w:szCs w:val="24"/>
          <w:lang w:val="es-ES"/>
        </w:rPr>
        <w:t xml:space="preserve"> y por lo tanto el Comité Evaluador </w:t>
      </w:r>
      <w:r w:rsidR="00624FDF">
        <w:rPr>
          <w:rFonts w:ascii="Arial" w:hAnsi="Arial" w:cs="Arial"/>
          <w:sz w:val="24"/>
          <w:szCs w:val="24"/>
          <w:lang w:val="es-ES"/>
        </w:rPr>
        <w:t xml:space="preserve">recomienda </w:t>
      </w:r>
      <w:r w:rsidR="008C0492">
        <w:rPr>
          <w:rFonts w:ascii="Arial" w:hAnsi="Arial" w:cs="Arial"/>
          <w:sz w:val="24"/>
          <w:szCs w:val="24"/>
          <w:lang w:val="es-ES"/>
        </w:rPr>
        <w:t>adjudicar</w:t>
      </w:r>
      <w:r>
        <w:rPr>
          <w:rFonts w:ascii="Arial" w:hAnsi="Arial" w:cs="Arial"/>
          <w:sz w:val="24"/>
          <w:szCs w:val="24"/>
          <w:lang w:val="es-ES"/>
        </w:rPr>
        <w:t xml:space="preserve"> con el proponente </w:t>
      </w:r>
      <w:r w:rsidR="00624FDF">
        <w:rPr>
          <w:rFonts w:ascii="Arial" w:hAnsi="Arial" w:cs="Arial"/>
          <w:sz w:val="24"/>
          <w:szCs w:val="24"/>
          <w:lang w:val="es-ES"/>
        </w:rPr>
        <w:t>ACUATUBOS S.A.S.</w:t>
      </w:r>
      <w:r>
        <w:rPr>
          <w:rFonts w:ascii="Arial" w:hAnsi="Arial" w:cs="Arial"/>
          <w:sz w:val="24"/>
          <w:szCs w:val="24"/>
          <w:lang w:val="es-ES"/>
        </w:rPr>
        <w:t>, por ser el único que cumplió con todos los requisitos y condiciones</w:t>
      </w:r>
      <w:r w:rsidR="00624FDF">
        <w:rPr>
          <w:rFonts w:ascii="Arial" w:hAnsi="Arial" w:cs="Arial"/>
          <w:sz w:val="24"/>
          <w:szCs w:val="24"/>
          <w:lang w:val="es-ES"/>
        </w:rPr>
        <w:t xml:space="preserve"> de carácter jurídico y técnico que ha</w:t>
      </w:r>
      <w:r w:rsidR="008C0492">
        <w:rPr>
          <w:rFonts w:ascii="Arial" w:hAnsi="Arial" w:cs="Arial"/>
          <w:sz w:val="24"/>
          <w:szCs w:val="24"/>
          <w:lang w:val="es-ES"/>
        </w:rPr>
        <w:t>n</w:t>
      </w:r>
      <w:r w:rsidR="00624FDF">
        <w:rPr>
          <w:rFonts w:ascii="Arial" w:hAnsi="Arial" w:cs="Arial"/>
          <w:sz w:val="24"/>
          <w:szCs w:val="24"/>
          <w:lang w:val="es-ES"/>
        </w:rPr>
        <w:t xml:space="preserve"> sido</w:t>
      </w:r>
      <w:r>
        <w:rPr>
          <w:rFonts w:ascii="Arial" w:hAnsi="Arial" w:cs="Arial"/>
          <w:sz w:val="24"/>
          <w:szCs w:val="24"/>
          <w:lang w:val="es-ES"/>
        </w:rPr>
        <w:t xml:space="preserve"> solicitados en los pliegos de condiciones de la invitación pública No. 0</w:t>
      </w:r>
      <w:r w:rsidR="00624FDF">
        <w:rPr>
          <w:rFonts w:ascii="Arial" w:hAnsi="Arial" w:cs="Arial"/>
          <w:sz w:val="24"/>
          <w:szCs w:val="24"/>
          <w:lang w:val="es-ES"/>
        </w:rPr>
        <w:t xml:space="preserve">149 </w:t>
      </w:r>
      <w:r>
        <w:rPr>
          <w:rFonts w:ascii="Arial" w:hAnsi="Arial" w:cs="Arial"/>
          <w:sz w:val="24"/>
          <w:szCs w:val="24"/>
          <w:lang w:val="es-ES"/>
        </w:rPr>
        <w:t xml:space="preserve">de 2012. </w:t>
      </w:r>
    </w:p>
    <w:p w:rsidR="00F0208D" w:rsidRDefault="00F0208D" w:rsidP="00F020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u w:val="single"/>
          <w:lang w:val="es-ES"/>
        </w:rPr>
      </w:pPr>
    </w:p>
    <w:p w:rsidR="00F0208D" w:rsidRDefault="00F0208D" w:rsidP="00F0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ES"/>
        </w:rPr>
      </w:pPr>
      <w:r>
        <w:rPr>
          <w:rFonts w:ascii="Arial" w:hAnsi="Arial" w:cs="Arial"/>
          <w:sz w:val="24"/>
          <w:szCs w:val="24"/>
          <w:lang w:val="es-ES"/>
        </w:rPr>
        <w:t xml:space="preserve">La presente se firma en Manizales, a los </w:t>
      </w:r>
      <w:r w:rsidR="00624FDF">
        <w:rPr>
          <w:rFonts w:ascii="Arial" w:hAnsi="Arial" w:cs="Arial"/>
          <w:sz w:val="24"/>
          <w:szCs w:val="24"/>
          <w:lang w:val="es-ES"/>
        </w:rPr>
        <w:t>nueve</w:t>
      </w:r>
      <w:r>
        <w:rPr>
          <w:rFonts w:ascii="Arial" w:hAnsi="Arial" w:cs="Arial"/>
          <w:sz w:val="24"/>
          <w:szCs w:val="24"/>
          <w:lang w:val="es-ES"/>
        </w:rPr>
        <w:t xml:space="preserve"> (0</w:t>
      </w:r>
      <w:r w:rsidR="00624FDF">
        <w:rPr>
          <w:rFonts w:ascii="Arial" w:hAnsi="Arial" w:cs="Arial"/>
          <w:sz w:val="24"/>
          <w:szCs w:val="24"/>
          <w:lang w:val="es-ES"/>
        </w:rPr>
        <w:t>9</w:t>
      </w:r>
      <w:r>
        <w:rPr>
          <w:rFonts w:ascii="Arial" w:hAnsi="Arial" w:cs="Arial"/>
          <w:sz w:val="24"/>
          <w:szCs w:val="24"/>
          <w:lang w:val="es-ES"/>
        </w:rPr>
        <w:t xml:space="preserve">) días del mes de </w:t>
      </w:r>
      <w:r w:rsidR="00624FDF">
        <w:rPr>
          <w:rFonts w:ascii="Arial" w:hAnsi="Arial" w:cs="Arial"/>
          <w:sz w:val="24"/>
          <w:szCs w:val="24"/>
          <w:lang w:val="es-ES"/>
        </w:rPr>
        <w:t>octubre</w:t>
      </w:r>
      <w:r>
        <w:rPr>
          <w:rFonts w:ascii="Arial" w:hAnsi="Arial" w:cs="Arial"/>
          <w:sz w:val="24"/>
          <w:szCs w:val="24"/>
          <w:lang w:val="es-ES"/>
        </w:rPr>
        <w:t xml:space="preserve"> del año dos mil doce (2012).</w:t>
      </w:r>
    </w:p>
    <w:p w:rsidR="00F0208D" w:rsidRDefault="00F0208D" w:rsidP="00F0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73FA2" w:rsidRDefault="00F73FA2" w:rsidP="00F0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73FA2" w:rsidRDefault="00F73FA2" w:rsidP="00F0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0208D" w:rsidRDefault="00F0208D" w:rsidP="00F0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r>
        <w:rPr>
          <w:rFonts w:ascii="Arial" w:hAnsi="Arial" w:cs="Arial"/>
          <w:sz w:val="24"/>
          <w:szCs w:val="24"/>
          <w:lang w:val="es-ES"/>
        </w:rPr>
        <w:t>Atentamente,</w:t>
      </w:r>
    </w:p>
    <w:p w:rsidR="00F0208D" w:rsidRDefault="00F0208D" w:rsidP="00F0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0208D" w:rsidRDefault="00F0208D" w:rsidP="00F0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sz w:val="24"/>
          <w:szCs w:val="24"/>
          <w:lang w:val="es-ES"/>
        </w:rPr>
      </w:pPr>
    </w:p>
    <w:p w:rsidR="00F73FA2" w:rsidRDefault="00F73FA2"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73FA2" w:rsidRDefault="00F73FA2"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73FA2" w:rsidRDefault="00F73FA2"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0208D" w:rsidRPr="004F7F20" w:rsidRDefault="00F0208D"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(ORIGINAL FIRMADO)</w:t>
      </w:r>
      <w:r w:rsidRPr="004F7F20">
        <w:rPr>
          <w:rFonts w:ascii="Arial" w:eastAsia="Calibri" w:hAnsi="Arial" w:cs="Arial"/>
          <w:sz w:val="22"/>
          <w:szCs w:val="22"/>
          <w:lang w:val="es-ES" w:eastAsia="en-US"/>
        </w:rPr>
        <w:tab/>
        <w:t xml:space="preserve">                              </w:t>
      </w:r>
      <w:r w:rsidR="00F73FA2">
        <w:rPr>
          <w:rFonts w:ascii="Arial" w:eastAsia="Calibri" w:hAnsi="Arial" w:cs="Arial"/>
          <w:sz w:val="22"/>
          <w:szCs w:val="22"/>
          <w:lang w:val="es-ES" w:eastAsia="en-US"/>
        </w:rPr>
        <w:t xml:space="preserve">                 </w:t>
      </w:r>
      <w:r w:rsidR="00F73FA2" w:rsidRPr="004F7F20">
        <w:rPr>
          <w:rFonts w:ascii="Arial" w:eastAsia="Calibri" w:hAnsi="Arial" w:cs="Arial"/>
          <w:sz w:val="22"/>
          <w:szCs w:val="22"/>
          <w:lang w:val="es-ES" w:eastAsia="en-US"/>
        </w:rPr>
        <w:t>(ORIGINAL FIRMADO)</w:t>
      </w:r>
      <w:r w:rsidRPr="004F7F20">
        <w:rPr>
          <w:rFonts w:ascii="Arial" w:eastAsia="Calibri" w:hAnsi="Arial" w:cs="Arial"/>
          <w:sz w:val="22"/>
          <w:szCs w:val="22"/>
          <w:lang w:val="es-ES" w:eastAsia="en-US"/>
        </w:rPr>
        <w:t xml:space="preserve">        </w:t>
      </w:r>
    </w:p>
    <w:p w:rsidR="00F0208D" w:rsidRPr="00F73FA2" w:rsidRDefault="00F0208D"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b/>
          <w:sz w:val="22"/>
          <w:szCs w:val="22"/>
          <w:lang w:val="es-ES" w:eastAsia="en-US"/>
        </w:rPr>
        <w:t>ANGELA MARÍA ZULUAGA MUÑOZ</w:t>
      </w:r>
      <w:r w:rsidRPr="004F7F20">
        <w:rPr>
          <w:rFonts w:ascii="Arial" w:eastAsia="Calibri" w:hAnsi="Arial" w:cs="Arial"/>
          <w:b/>
          <w:sz w:val="22"/>
          <w:szCs w:val="22"/>
          <w:lang w:val="es-ES" w:eastAsia="en-US"/>
        </w:rPr>
        <w:tab/>
        <w:t xml:space="preserve">     </w:t>
      </w:r>
      <w:r w:rsidR="00F73FA2">
        <w:rPr>
          <w:rFonts w:ascii="Arial" w:eastAsia="Calibri" w:hAnsi="Arial" w:cs="Arial"/>
          <w:b/>
          <w:sz w:val="22"/>
          <w:szCs w:val="22"/>
          <w:lang w:val="es-ES" w:eastAsia="en-US"/>
        </w:rPr>
        <w:t xml:space="preserve">                   </w:t>
      </w:r>
      <w:r w:rsidR="00F73FA2" w:rsidRPr="004F7F20">
        <w:rPr>
          <w:rFonts w:ascii="Arial" w:eastAsia="Calibri" w:hAnsi="Arial" w:cs="Arial"/>
          <w:b/>
          <w:sz w:val="22"/>
          <w:szCs w:val="22"/>
          <w:lang w:val="es-ES" w:eastAsia="en-US"/>
        </w:rPr>
        <w:t>ANDRÉS FELIPE GRISALES SANCHEZ</w:t>
      </w:r>
      <w:r w:rsidR="00F73FA2" w:rsidRPr="004F7F20">
        <w:rPr>
          <w:rFonts w:ascii="Arial" w:eastAsia="Calibri" w:hAnsi="Arial" w:cs="Arial"/>
          <w:sz w:val="22"/>
          <w:szCs w:val="22"/>
          <w:lang w:val="es-ES" w:eastAsia="en-US"/>
        </w:rPr>
        <w:t xml:space="preserve">                 </w:t>
      </w:r>
      <w:r w:rsidRPr="004F7F20">
        <w:rPr>
          <w:rFonts w:ascii="Arial" w:eastAsia="Calibri" w:hAnsi="Arial" w:cs="Arial"/>
          <w:b/>
          <w:sz w:val="22"/>
          <w:szCs w:val="22"/>
          <w:lang w:val="es-ES" w:eastAsia="en-US"/>
        </w:rPr>
        <w:t xml:space="preserve">         </w:t>
      </w:r>
    </w:p>
    <w:p w:rsidR="00F0208D" w:rsidRPr="004F7F20" w:rsidRDefault="00F0208D"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Profesional Unidad Jurídica</w:t>
      </w:r>
      <w:r w:rsidRPr="004F7F20">
        <w:rPr>
          <w:rFonts w:ascii="Arial" w:eastAsia="Calibri" w:hAnsi="Arial" w:cs="Arial"/>
          <w:sz w:val="22"/>
          <w:szCs w:val="22"/>
          <w:lang w:val="es-ES" w:eastAsia="en-US"/>
        </w:rPr>
        <w:tab/>
      </w:r>
      <w:r w:rsidRPr="004F7F20">
        <w:rPr>
          <w:rFonts w:ascii="Arial" w:eastAsia="Calibri" w:hAnsi="Arial" w:cs="Arial"/>
          <w:sz w:val="22"/>
          <w:szCs w:val="22"/>
          <w:lang w:val="es-ES" w:eastAsia="en-US"/>
        </w:rPr>
        <w:tab/>
        <w:t xml:space="preserve">                   </w:t>
      </w:r>
      <w:r w:rsidR="00F73FA2">
        <w:rPr>
          <w:rFonts w:ascii="Arial" w:eastAsia="Calibri" w:hAnsi="Arial" w:cs="Arial"/>
          <w:sz w:val="22"/>
          <w:szCs w:val="22"/>
          <w:lang w:val="es-ES" w:eastAsia="en-US"/>
        </w:rPr>
        <w:t xml:space="preserve">                 </w:t>
      </w:r>
      <w:r w:rsidR="00F73FA2" w:rsidRPr="004F7F20">
        <w:rPr>
          <w:rFonts w:ascii="Arial" w:eastAsia="Calibri" w:hAnsi="Arial" w:cs="Arial"/>
          <w:sz w:val="22"/>
          <w:szCs w:val="22"/>
          <w:lang w:val="es-ES" w:eastAsia="en-US"/>
        </w:rPr>
        <w:t xml:space="preserve">Coordinador Acueducto y Saneamiento                    </w:t>
      </w:r>
      <w:r w:rsidRPr="004F7F20">
        <w:rPr>
          <w:rFonts w:ascii="Arial" w:eastAsia="Calibri" w:hAnsi="Arial" w:cs="Arial"/>
          <w:sz w:val="22"/>
          <w:szCs w:val="22"/>
          <w:lang w:val="es-ES" w:eastAsia="en-US"/>
        </w:rPr>
        <w:t xml:space="preserve">      </w:t>
      </w:r>
    </w:p>
    <w:p w:rsidR="00F73FA2" w:rsidRPr="004F7F20" w:rsidRDefault="00F0208D" w:rsidP="00F73FA2">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EMPOCALDAS S.A. E.S.P.</w:t>
      </w:r>
      <w:r w:rsidRPr="004F7F20">
        <w:rPr>
          <w:rFonts w:ascii="Arial" w:eastAsia="Calibri" w:hAnsi="Arial" w:cs="Arial"/>
          <w:sz w:val="22"/>
          <w:szCs w:val="22"/>
          <w:lang w:val="es-ES" w:eastAsia="en-US"/>
        </w:rPr>
        <w:tab/>
      </w:r>
      <w:r w:rsidRPr="004F7F20">
        <w:rPr>
          <w:rFonts w:ascii="Arial" w:eastAsia="Calibri" w:hAnsi="Arial" w:cs="Arial"/>
          <w:sz w:val="22"/>
          <w:szCs w:val="22"/>
          <w:lang w:val="es-ES" w:eastAsia="en-US"/>
        </w:rPr>
        <w:tab/>
      </w:r>
      <w:r w:rsidRPr="004F7F20">
        <w:rPr>
          <w:rFonts w:ascii="Arial" w:eastAsia="Calibri" w:hAnsi="Arial" w:cs="Arial"/>
          <w:sz w:val="22"/>
          <w:szCs w:val="22"/>
          <w:lang w:val="es-ES" w:eastAsia="en-US"/>
        </w:rPr>
        <w:tab/>
        <w:t xml:space="preserve">           </w:t>
      </w:r>
      <w:r w:rsidR="00F73FA2">
        <w:rPr>
          <w:rFonts w:ascii="Arial" w:eastAsia="Calibri" w:hAnsi="Arial" w:cs="Arial"/>
          <w:sz w:val="22"/>
          <w:szCs w:val="22"/>
          <w:lang w:val="es-ES" w:eastAsia="en-US"/>
        </w:rPr>
        <w:t xml:space="preserve">             </w:t>
      </w:r>
      <w:r w:rsidR="00F73FA2" w:rsidRPr="004F7F20">
        <w:rPr>
          <w:rFonts w:ascii="Arial" w:eastAsia="Calibri" w:hAnsi="Arial" w:cs="Arial"/>
          <w:sz w:val="22"/>
          <w:szCs w:val="22"/>
          <w:lang w:val="es-ES" w:eastAsia="en-US"/>
        </w:rPr>
        <w:t>EMPOCALDAS S.A. E.S.P.</w:t>
      </w:r>
    </w:p>
    <w:p w:rsidR="00F0208D" w:rsidRPr="004F7F20" w:rsidRDefault="00F0208D"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 xml:space="preserve">   </w:t>
      </w:r>
    </w:p>
    <w:p w:rsidR="00F0208D" w:rsidRPr="004F7F20" w:rsidRDefault="00F0208D"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0208D" w:rsidRPr="004F7F20" w:rsidRDefault="00F0208D"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0208D" w:rsidRPr="004F7F20" w:rsidRDefault="00F0208D" w:rsidP="00F0208D">
      <w:pPr>
        <w:tabs>
          <w:tab w:val="left" w:pos="-720"/>
        </w:tabs>
        <w:overflowPunct w:val="0"/>
        <w:autoSpaceDE w:val="0"/>
        <w:autoSpaceDN w:val="0"/>
        <w:adjustRightInd w:val="0"/>
        <w:jc w:val="both"/>
        <w:textAlignment w:val="baseline"/>
        <w:rPr>
          <w:rFonts w:ascii="Arial" w:eastAsia="Calibri" w:hAnsi="Arial" w:cs="Arial"/>
          <w:sz w:val="22"/>
          <w:szCs w:val="22"/>
          <w:lang w:val="es-ES" w:eastAsia="en-US"/>
        </w:rPr>
      </w:pPr>
    </w:p>
    <w:p w:rsidR="00F73FA2" w:rsidRDefault="00F73FA2" w:rsidP="00F0208D">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73FA2" w:rsidRDefault="00F73FA2" w:rsidP="00F0208D">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p>
    <w:p w:rsidR="00F0208D" w:rsidRPr="004F7F20" w:rsidRDefault="00F0208D" w:rsidP="00F0208D">
      <w:pPr>
        <w:tabs>
          <w:tab w:val="left" w:pos="-720"/>
          <w:tab w:val="center" w:pos="5043"/>
        </w:tabs>
        <w:overflowPunct w:val="0"/>
        <w:autoSpaceDE w:val="0"/>
        <w:autoSpaceDN w:val="0"/>
        <w:adjustRightInd w:val="0"/>
        <w:jc w:val="both"/>
        <w:textAlignment w:val="baseline"/>
        <w:rPr>
          <w:rFonts w:ascii="Arial" w:eastAsia="Calibri" w:hAnsi="Arial" w:cs="Arial"/>
          <w:sz w:val="22"/>
          <w:szCs w:val="22"/>
          <w:lang w:val="es-ES" w:eastAsia="en-US"/>
        </w:rPr>
      </w:pPr>
      <w:r w:rsidRPr="004F7F20">
        <w:rPr>
          <w:rFonts w:ascii="Arial" w:eastAsia="Calibri" w:hAnsi="Arial" w:cs="Arial"/>
          <w:sz w:val="22"/>
          <w:szCs w:val="22"/>
          <w:lang w:val="es-ES" w:eastAsia="en-US"/>
        </w:rPr>
        <w:tab/>
        <w:t xml:space="preserve">                                        </w:t>
      </w:r>
      <w:r w:rsidRPr="004F7F20">
        <w:rPr>
          <w:rFonts w:ascii="Arial" w:eastAsia="Calibri" w:hAnsi="Arial" w:cs="Arial"/>
          <w:sz w:val="22"/>
          <w:szCs w:val="22"/>
          <w:lang w:val="es-ES" w:eastAsia="en-US"/>
        </w:rPr>
        <w:tab/>
      </w:r>
    </w:p>
    <w:p w:rsidR="002264B0" w:rsidRDefault="002264B0" w:rsidP="00F0208D">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2264B0" w:rsidRDefault="002264B0" w:rsidP="00F0208D">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2264B0" w:rsidRDefault="002264B0" w:rsidP="00F0208D">
      <w:pPr>
        <w:tabs>
          <w:tab w:val="left" w:pos="-720"/>
        </w:tabs>
        <w:overflowPunct w:val="0"/>
        <w:autoSpaceDE w:val="0"/>
        <w:autoSpaceDN w:val="0"/>
        <w:adjustRightInd w:val="0"/>
        <w:jc w:val="right"/>
        <w:textAlignment w:val="baseline"/>
        <w:rPr>
          <w:rFonts w:ascii="Coronet" w:eastAsia="Calibri" w:hAnsi="Coronet"/>
          <w:sz w:val="16"/>
          <w:szCs w:val="16"/>
          <w:lang w:val="es-ES" w:eastAsia="en-US"/>
        </w:rPr>
      </w:pPr>
    </w:p>
    <w:p w:rsidR="00F0208D" w:rsidRPr="00007D09" w:rsidRDefault="00F0208D" w:rsidP="00F0208D">
      <w:pPr>
        <w:tabs>
          <w:tab w:val="left" w:pos="-720"/>
        </w:tabs>
        <w:overflowPunct w:val="0"/>
        <w:autoSpaceDE w:val="0"/>
        <w:autoSpaceDN w:val="0"/>
        <w:adjustRightInd w:val="0"/>
        <w:jc w:val="right"/>
        <w:textAlignment w:val="baseline"/>
        <w:rPr>
          <w:lang w:val="es-ES"/>
        </w:rPr>
      </w:pPr>
      <w:r w:rsidRPr="004F7F20">
        <w:rPr>
          <w:rFonts w:ascii="Coronet" w:eastAsia="Calibri" w:hAnsi="Coronet"/>
          <w:sz w:val="16"/>
          <w:szCs w:val="16"/>
          <w:lang w:val="es-CO" w:eastAsia="en-US"/>
        </w:rPr>
        <w:t>K.S.L.C.</w:t>
      </w:r>
    </w:p>
    <w:p w:rsidR="00F64A6D" w:rsidRDefault="00F64A6D"/>
    <w:sectPr w:rsidR="00F64A6D" w:rsidSect="002264B0">
      <w:footerReference w:type="default" r:id="rId6"/>
      <w:pgSz w:w="12240" w:h="15840"/>
      <w:pgMar w:top="720" w:right="720" w:bottom="720" w:left="720" w:header="90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2F" w:rsidRDefault="002B1F2F" w:rsidP="00185229">
      <w:r>
        <w:separator/>
      </w:r>
    </w:p>
  </w:endnote>
  <w:endnote w:type="continuationSeparator" w:id="0">
    <w:p w:rsidR="002B1F2F" w:rsidRDefault="002B1F2F" w:rsidP="00185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8161"/>
      <w:docPartObj>
        <w:docPartGallery w:val="Page Numbers (Bottom of Page)"/>
        <w:docPartUnique/>
      </w:docPartObj>
    </w:sdtPr>
    <w:sdtContent>
      <w:p w:rsidR="00185229" w:rsidRDefault="00185229">
        <w:pPr>
          <w:pStyle w:val="Piedepgina"/>
          <w:jc w:val="center"/>
        </w:pPr>
        <w:fldSimple w:instr=" PAGE   \* MERGEFORMAT ">
          <w:r w:rsidR="00442701">
            <w:rPr>
              <w:noProof/>
            </w:rPr>
            <w:t>5</w:t>
          </w:r>
        </w:fldSimple>
      </w:p>
    </w:sdtContent>
  </w:sdt>
  <w:p w:rsidR="00185229" w:rsidRDefault="001852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2F" w:rsidRDefault="002B1F2F" w:rsidP="00185229">
      <w:r>
        <w:separator/>
      </w:r>
    </w:p>
  </w:footnote>
  <w:footnote w:type="continuationSeparator" w:id="0">
    <w:p w:rsidR="002B1F2F" w:rsidRDefault="002B1F2F" w:rsidP="00185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0208D"/>
    <w:rsid w:val="00141E8A"/>
    <w:rsid w:val="00185229"/>
    <w:rsid w:val="002264B0"/>
    <w:rsid w:val="002B1F2F"/>
    <w:rsid w:val="00442701"/>
    <w:rsid w:val="00624FDF"/>
    <w:rsid w:val="00637A9F"/>
    <w:rsid w:val="00723879"/>
    <w:rsid w:val="007D3C6A"/>
    <w:rsid w:val="00842E1A"/>
    <w:rsid w:val="008C0492"/>
    <w:rsid w:val="00A30C6C"/>
    <w:rsid w:val="00D43A41"/>
    <w:rsid w:val="00DE4376"/>
    <w:rsid w:val="00F0208D"/>
    <w:rsid w:val="00F64A6D"/>
    <w:rsid w:val="00F73FA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8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F0208D"/>
    <w:pPr>
      <w:suppressAutoHyphens/>
    </w:pPr>
    <w:rPr>
      <w:color w:val="000000"/>
      <w:lang w:val="en-US" w:eastAsia="ar-SA"/>
    </w:rPr>
  </w:style>
  <w:style w:type="paragraph" w:styleId="Prrafodelista">
    <w:name w:val="List Paragraph"/>
    <w:basedOn w:val="Normal"/>
    <w:uiPriority w:val="34"/>
    <w:qFormat/>
    <w:rsid w:val="00DE4376"/>
    <w:pPr>
      <w:ind w:left="708"/>
    </w:pPr>
  </w:style>
  <w:style w:type="paragraph" w:styleId="Encabezado">
    <w:name w:val="header"/>
    <w:basedOn w:val="Normal"/>
    <w:link w:val="EncabezadoCar"/>
    <w:uiPriority w:val="99"/>
    <w:semiHidden/>
    <w:unhideWhenUsed/>
    <w:rsid w:val="00185229"/>
    <w:pPr>
      <w:tabs>
        <w:tab w:val="center" w:pos="4419"/>
        <w:tab w:val="right" w:pos="8838"/>
      </w:tabs>
    </w:pPr>
  </w:style>
  <w:style w:type="character" w:customStyle="1" w:styleId="EncabezadoCar">
    <w:name w:val="Encabezado Car"/>
    <w:basedOn w:val="Fuentedeprrafopredeter"/>
    <w:link w:val="Encabezado"/>
    <w:uiPriority w:val="99"/>
    <w:semiHidden/>
    <w:rsid w:val="0018522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85229"/>
    <w:pPr>
      <w:tabs>
        <w:tab w:val="center" w:pos="4419"/>
        <w:tab w:val="right" w:pos="8838"/>
      </w:tabs>
    </w:pPr>
  </w:style>
  <w:style w:type="character" w:customStyle="1" w:styleId="PiedepginaCar">
    <w:name w:val="Pie de página Car"/>
    <w:basedOn w:val="Fuentedeprrafopredeter"/>
    <w:link w:val="Piedepgina"/>
    <w:uiPriority w:val="99"/>
    <w:rsid w:val="00185229"/>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1590</Words>
  <Characters>8746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12</cp:revision>
  <dcterms:created xsi:type="dcterms:W3CDTF">2012-10-05T22:07:00Z</dcterms:created>
  <dcterms:modified xsi:type="dcterms:W3CDTF">2012-10-09T20:04:00Z</dcterms:modified>
</cp:coreProperties>
</file>