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6" w:rsidRPr="00E806AE" w:rsidRDefault="00D508D6" w:rsidP="00D508D6">
      <w:pPr>
        <w:jc w:val="center"/>
        <w:rPr>
          <w:rFonts w:ascii="Arial" w:hAnsi="Arial" w:cs="Arial"/>
          <w:b/>
          <w:sz w:val="28"/>
          <w:szCs w:val="32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RESOLUCIÓN </w:t>
      </w:r>
      <w:r w:rsidRPr="00E806AE">
        <w:rPr>
          <w:rFonts w:ascii="Arial" w:hAnsi="Arial" w:cs="Arial"/>
          <w:b/>
          <w:sz w:val="24"/>
          <w:szCs w:val="32"/>
          <w:lang w:val="es-CO"/>
        </w:rPr>
        <w:t xml:space="preserve">No. </w:t>
      </w:r>
      <w:r w:rsidR="0081336D">
        <w:rPr>
          <w:rFonts w:ascii="Arial" w:hAnsi="Arial" w:cs="Arial"/>
          <w:b/>
          <w:sz w:val="28"/>
          <w:szCs w:val="32"/>
          <w:lang w:val="es-CO"/>
        </w:rPr>
        <w:t>0342</w:t>
      </w:r>
    </w:p>
    <w:p w:rsidR="00D508D6" w:rsidRPr="00E026EF" w:rsidRDefault="00D508D6" w:rsidP="00D508D6">
      <w:pPr>
        <w:jc w:val="center"/>
        <w:rPr>
          <w:rFonts w:ascii="Arial" w:hAnsi="Arial" w:cs="Arial"/>
          <w:b/>
          <w:sz w:val="20"/>
          <w:szCs w:val="24"/>
          <w:lang w:val="es-CO"/>
        </w:rPr>
      </w:pPr>
      <w:r>
        <w:rPr>
          <w:rFonts w:ascii="Arial" w:hAnsi="Arial" w:cs="Arial"/>
          <w:b/>
          <w:sz w:val="24"/>
          <w:szCs w:val="32"/>
          <w:lang w:val="es-CO"/>
        </w:rPr>
        <w:t>Octubre 24</w:t>
      </w:r>
      <w:r w:rsidRPr="00E026EF">
        <w:rPr>
          <w:rFonts w:ascii="Arial" w:hAnsi="Arial" w:cs="Arial"/>
          <w:b/>
          <w:sz w:val="24"/>
          <w:szCs w:val="32"/>
          <w:lang w:val="es-CO"/>
        </w:rPr>
        <w:t xml:space="preserve"> de 2012</w:t>
      </w:r>
    </w:p>
    <w:p w:rsidR="00D508D6" w:rsidRDefault="00D508D6" w:rsidP="00D508D6">
      <w:pPr>
        <w:rPr>
          <w:rFonts w:ascii="Arial" w:hAnsi="Arial" w:cs="Arial"/>
          <w:b/>
          <w:sz w:val="24"/>
          <w:szCs w:val="24"/>
          <w:lang w:val="es-CO"/>
        </w:rPr>
      </w:pPr>
    </w:p>
    <w:p w:rsidR="00D508D6" w:rsidRPr="00857852" w:rsidRDefault="00D508D6" w:rsidP="00D508D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7852">
        <w:rPr>
          <w:rFonts w:ascii="Arial" w:hAnsi="Arial" w:cs="Arial"/>
          <w:b/>
          <w:sz w:val="24"/>
          <w:szCs w:val="24"/>
          <w:lang w:val="es-CO"/>
        </w:rPr>
        <w:t>POR MEDIO DE LA CUAL SE ORDENA</w:t>
      </w:r>
      <w:r>
        <w:rPr>
          <w:rFonts w:ascii="Arial" w:hAnsi="Arial" w:cs="Arial"/>
          <w:b/>
          <w:sz w:val="24"/>
          <w:szCs w:val="24"/>
          <w:lang w:val="es-CO"/>
        </w:rPr>
        <w:t xml:space="preserve"> LA APERTURA DE LA INVITACIÓN PÚ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BLICA </w:t>
      </w:r>
      <w:r>
        <w:rPr>
          <w:rFonts w:ascii="Arial" w:hAnsi="Arial" w:cs="Arial"/>
          <w:b/>
          <w:sz w:val="24"/>
          <w:szCs w:val="24"/>
          <w:lang w:val="es-CO"/>
        </w:rPr>
        <w:t>0164 DE 2012</w:t>
      </w:r>
    </w:p>
    <w:p w:rsidR="00D508D6" w:rsidRPr="00C55438" w:rsidRDefault="00D508D6" w:rsidP="00D508D6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D508D6" w:rsidRPr="00C55438" w:rsidRDefault="00D508D6" w:rsidP="00D508D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</w:p>
    <w:p w:rsidR="00D508D6" w:rsidRPr="00C55438" w:rsidRDefault="00D508D6" w:rsidP="00D508D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D508D6" w:rsidRPr="00C55438" w:rsidRDefault="00D508D6" w:rsidP="00D508D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D508D6" w:rsidRPr="00C55438" w:rsidRDefault="00D508D6" w:rsidP="00D508D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C55438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</w:t>
      </w:r>
    </w:p>
    <w:p w:rsidR="00D508D6" w:rsidRPr="00C55438" w:rsidRDefault="00D508D6" w:rsidP="00D508D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D508D6" w:rsidRPr="00276EA0" w:rsidRDefault="00D508D6" w:rsidP="00D508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  <w:lang w:val="es-CO" w:eastAsia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t>Que</w:t>
      </w:r>
      <w:r w:rsidRPr="00C5543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la  Empresa de Obras Sanitarias de Caldas EMPOCALDAS S.A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requiere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la </w:t>
      </w:r>
      <w:r w:rsidRPr="00276EA0">
        <w:rPr>
          <w:rFonts w:ascii="Arial" w:hAnsi="Arial" w:cs="Arial"/>
          <w:sz w:val="24"/>
          <w:szCs w:val="28"/>
          <w:lang w:val="es-CO" w:eastAsia="es-CO"/>
        </w:rPr>
        <w:t>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D508D6" w:rsidRPr="00E042F9" w:rsidRDefault="00D508D6" w:rsidP="00D508D6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en virtud de los principios de eficiencia y transparencia, la escogencia del contratista se efectuará a través de Invitación Pública.</w:t>
      </w:r>
    </w:p>
    <w:p w:rsidR="00D508D6" w:rsidRPr="00C55438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l presente proceso se regirá por </w:t>
      </w:r>
      <w:smartTag w:uri="urn:schemas-microsoft-com:office:smarttags" w:element="PersonName">
        <w:smartTagPr>
          <w:attr w:name="ProductID" w:val="la Ley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Ley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142 de 1994, Ley 689 de 2001, 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Entidad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,  principios generales 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de la Función 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Pública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(art. 209 C.P.)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y demás normas que adicionen, modifiquen o complementen.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</w:t>
      </w:r>
    </w:p>
    <w:p w:rsidR="00D508D6" w:rsidRPr="00C55438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el proyecto de pliego de condiciones fue publicado en la página web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E.S.P. el día </w:t>
      </w:r>
      <w:r>
        <w:rPr>
          <w:rFonts w:ascii="Arial" w:hAnsi="Arial" w:cs="Arial"/>
          <w:spacing w:val="-2"/>
          <w:sz w:val="24"/>
          <w:szCs w:val="24"/>
        </w:rPr>
        <w:t>nueve (09) de octubre de 2012</w:t>
      </w:r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D508D6" w:rsidRDefault="00D508D6" w:rsidP="00D508D6">
      <w:pPr>
        <w:pStyle w:val="TT"/>
        <w:spacing w:line="360" w:lineRule="atLeast"/>
        <w:rPr>
          <w:rFonts w:ascii="Arial" w:hAnsi="Arial" w:cs="Arial"/>
          <w:spacing w:val="-2"/>
          <w:sz w:val="24"/>
          <w:szCs w:val="24"/>
        </w:rPr>
      </w:pPr>
      <w:r w:rsidRPr="00A24EE5">
        <w:rPr>
          <w:rFonts w:ascii="Arial" w:hAnsi="Arial" w:cs="Arial"/>
          <w:spacing w:val="-2"/>
          <w:sz w:val="24"/>
          <w:szCs w:val="24"/>
        </w:rPr>
        <w:t>Que durante el término previ</w:t>
      </w:r>
      <w:r>
        <w:rPr>
          <w:rFonts w:ascii="Arial" w:hAnsi="Arial" w:cs="Arial"/>
          <w:spacing w:val="-2"/>
          <w:sz w:val="24"/>
          <w:szCs w:val="24"/>
        </w:rPr>
        <w:t xml:space="preserve">sto para formular observaciones o </w:t>
      </w:r>
      <w:r w:rsidRPr="00A24EE5">
        <w:rPr>
          <w:rFonts w:ascii="Arial" w:hAnsi="Arial" w:cs="Arial"/>
          <w:spacing w:val="-2"/>
          <w:sz w:val="24"/>
          <w:szCs w:val="24"/>
        </w:rPr>
        <w:t xml:space="preserve">sugerencias al proyecto de pliego de condiciones, </w:t>
      </w:r>
      <w:r>
        <w:rPr>
          <w:rFonts w:ascii="Arial" w:hAnsi="Arial" w:cs="Arial"/>
          <w:spacing w:val="-2"/>
          <w:sz w:val="24"/>
          <w:szCs w:val="24"/>
        </w:rPr>
        <w:t xml:space="preserve">se recibieron las observaciones provenientes  de  LA PREVISORA SEGUROS, LIBERTY SEGUROS Y </w:t>
      </w:r>
      <w:r w:rsidRPr="00D508D6">
        <w:rPr>
          <w:rFonts w:ascii="Arial" w:hAnsi="Arial" w:cs="Arial"/>
          <w:sz w:val="24"/>
          <w:szCs w:val="24"/>
        </w:rPr>
        <w:t>UNION TEMPORAL R y R</w:t>
      </w:r>
      <w:r w:rsidRPr="0061563F">
        <w:rPr>
          <w:rFonts w:ascii="Arial" w:hAnsi="Arial" w:cs="Arial"/>
          <w:sz w:val="22"/>
          <w:szCs w:val="22"/>
        </w:rPr>
        <w:t xml:space="preserve"> </w:t>
      </w:r>
      <w:r w:rsidRPr="00D508D6">
        <w:rPr>
          <w:rFonts w:ascii="Arial" w:hAnsi="Arial" w:cs="Arial"/>
          <w:sz w:val="24"/>
          <w:szCs w:val="24"/>
        </w:rPr>
        <w:t>ASEGURADORES Y FAST LTDA</w:t>
      </w:r>
      <w:r>
        <w:rPr>
          <w:rFonts w:ascii="Arial" w:hAnsi="Arial" w:cs="Arial"/>
          <w:sz w:val="22"/>
          <w:szCs w:val="22"/>
        </w:rPr>
        <w:t xml:space="preserve">, </w:t>
      </w:r>
      <w:r w:rsidRPr="006156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las cuales fueron resueltas en oportunidad, publicadas en la página web y hacen parte integral del expediente de la invitación pública No. 0164 de 2012.</w:t>
      </w:r>
    </w:p>
    <w:p w:rsidR="00D508D6" w:rsidRDefault="00D508D6" w:rsidP="00D508D6">
      <w:pPr>
        <w:pStyle w:val="TT"/>
        <w:spacing w:line="360" w:lineRule="atLeast"/>
        <w:rPr>
          <w:rFonts w:ascii="Arial" w:hAnsi="Arial" w:cs="Arial"/>
          <w:spacing w:val="-2"/>
          <w:sz w:val="24"/>
          <w:szCs w:val="24"/>
        </w:rPr>
      </w:pPr>
    </w:p>
    <w:p w:rsidR="0081336D" w:rsidRPr="0081336D" w:rsidRDefault="00D508D6" w:rsidP="0081336D">
      <w:pPr>
        <w:jc w:val="both"/>
        <w:rPr>
          <w:rFonts w:ascii="Arial" w:hAnsi="Arial" w:cs="Arial"/>
          <w:iCs/>
          <w:sz w:val="24"/>
          <w:szCs w:val="24"/>
        </w:rPr>
      </w:pPr>
      <w:r w:rsidRPr="00CB2C5C">
        <w:rPr>
          <w:rFonts w:ascii="Arial" w:hAnsi="Arial" w:cs="Arial"/>
          <w:spacing w:val="-2"/>
          <w:sz w:val="24"/>
          <w:szCs w:val="24"/>
        </w:rPr>
        <w:lastRenderedPageBreak/>
        <w:t>Que EMPOCALDAS S.A.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ha determinado el presupuesto oficial para la ejecución del contrato de la presente invitación</w:t>
      </w:r>
      <w:r>
        <w:rPr>
          <w:rFonts w:ascii="Arial" w:hAnsi="Arial" w:cs="Arial"/>
          <w:spacing w:val="-2"/>
          <w:sz w:val="24"/>
          <w:szCs w:val="24"/>
        </w:rPr>
        <w:t xml:space="preserve"> pública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en </w:t>
      </w:r>
      <w:r>
        <w:rPr>
          <w:rFonts w:ascii="Arial" w:hAnsi="Arial" w:cs="Arial"/>
          <w:spacing w:val="-2"/>
          <w:sz w:val="24"/>
          <w:szCs w:val="24"/>
        </w:rPr>
        <w:t xml:space="preserve">la suma </w:t>
      </w:r>
      <w:r w:rsidRPr="00EC3B25">
        <w:rPr>
          <w:rFonts w:ascii="Arial" w:hAnsi="Arial" w:cs="Arial"/>
          <w:spacing w:val="-2"/>
          <w:sz w:val="24"/>
          <w:szCs w:val="24"/>
        </w:rPr>
        <w:t xml:space="preserve">de </w:t>
      </w:r>
      <w:r w:rsidR="0081336D" w:rsidRPr="0081336D">
        <w:rPr>
          <w:rFonts w:ascii="Arial" w:hAnsi="Arial" w:cs="Arial"/>
          <w:iCs/>
          <w:sz w:val="24"/>
          <w:szCs w:val="24"/>
        </w:rPr>
        <w:t>CUATRO MIL CIENTO DIEZ Y SEIS  MILLONES  DOSCIENTOS CINCUENTA MIL PESOS M/TE ($4.116.250.000) INCLUIDO IVA.</w:t>
      </w:r>
    </w:p>
    <w:p w:rsidR="00D508D6" w:rsidRDefault="00D508D6" w:rsidP="00D508D6">
      <w:pPr>
        <w:jc w:val="both"/>
        <w:rPr>
          <w:rFonts w:ascii="Arial" w:hAnsi="Arial" w:cs="Arial"/>
          <w:iCs/>
          <w:lang w:val="es-MX"/>
        </w:rPr>
      </w:pPr>
      <w:r w:rsidRPr="0054475E">
        <w:rPr>
          <w:rFonts w:ascii="Arial" w:hAnsi="Arial" w:cs="Arial"/>
          <w:spacing w:val="-2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lang w:val="es-CO"/>
        </w:rPr>
        <w:t>l</w:t>
      </w:r>
      <w:r w:rsidRPr="006F4B2E">
        <w:rPr>
          <w:rFonts w:ascii="Arial" w:hAnsi="Arial" w:cs="Arial"/>
          <w:color w:val="000000"/>
          <w:lang w:val="es-CO"/>
        </w:rPr>
        <w:t xml:space="preserve">os </w:t>
      </w:r>
      <w:r w:rsidRPr="004E09CF">
        <w:rPr>
          <w:rFonts w:ascii="Arial" w:hAnsi="Arial" w:cs="Arial"/>
          <w:iCs/>
          <w:sz w:val="24"/>
          <w:szCs w:val="24"/>
        </w:rPr>
        <w:t>pagos que origine el contrato suscrito como consecuencia de la</w:t>
      </w:r>
      <w:r w:rsidR="0081336D">
        <w:rPr>
          <w:rFonts w:ascii="Arial" w:hAnsi="Arial" w:cs="Arial"/>
          <w:iCs/>
          <w:sz w:val="24"/>
          <w:szCs w:val="24"/>
        </w:rPr>
        <w:t xml:space="preserve"> presente invitación pública y que sean cubiertos en el año 2012, </w:t>
      </w:r>
      <w:r w:rsidRPr="004E09CF">
        <w:rPr>
          <w:rFonts w:ascii="Arial" w:hAnsi="Arial" w:cs="Arial"/>
          <w:iCs/>
          <w:sz w:val="24"/>
          <w:szCs w:val="24"/>
        </w:rPr>
        <w:t>serán cancelados con recursos propios de EMPOCALDAS S.A. E.S</w:t>
      </w:r>
      <w:r w:rsidRPr="007A3619">
        <w:rPr>
          <w:rFonts w:ascii="Arial" w:hAnsi="Arial" w:cs="Arial"/>
          <w:iCs/>
          <w:sz w:val="24"/>
          <w:szCs w:val="24"/>
        </w:rPr>
        <w:t>.P</w:t>
      </w:r>
      <w:r>
        <w:rPr>
          <w:rFonts w:ascii="Arial" w:hAnsi="Arial" w:cs="Arial"/>
          <w:iCs/>
          <w:sz w:val="24"/>
          <w:szCs w:val="24"/>
        </w:rPr>
        <w:t>.</w:t>
      </w:r>
      <w:r w:rsidRPr="007A3619">
        <w:rPr>
          <w:rFonts w:ascii="Arial" w:hAnsi="Arial" w:cs="Arial"/>
          <w:iCs/>
          <w:sz w:val="24"/>
          <w:szCs w:val="24"/>
        </w:rPr>
        <w:t>, con cargo al presupuesto vigente para el año 2012</w:t>
      </w:r>
      <w:r>
        <w:rPr>
          <w:rFonts w:ascii="Arial" w:hAnsi="Arial" w:cs="Arial"/>
          <w:iCs/>
          <w:sz w:val="24"/>
          <w:szCs w:val="24"/>
        </w:rPr>
        <w:t>,</w:t>
      </w:r>
      <w:r w:rsidRPr="007A3619">
        <w:rPr>
          <w:rFonts w:ascii="Arial" w:hAnsi="Arial" w:cs="Arial"/>
          <w:iCs/>
          <w:sz w:val="24"/>
          <w:szCs w:val="24"/>
        </w:rPr>
        <w:t xml:space="preserve"> Certificado de Disponibilidad </w:t>
      </w:r>
      <w:r>
        <w:rPr>
          <w:rFonts w:ascii="Arial" w:hAnsi="Arial" w:cs="Arial"/>
          <w:iCs/>
          <w:sz w:val="24"/>
          <w:szCs w:val="24"/>
        </w:rPr>
        <w:t>P</w:t>
      </w:r>
      <w:r w:rsidRPr="007A3619">
        <w:rPr>
          <w:rFonts w:ascii="Arial" w:hAnsi="Arial" w:cs="Arial"/>
          <w:iCs/>
          <w:sz w:val="24"/>
          <w:szCs w:val="24"/>
        </w:rPr>
        <w:t>resupuestal No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="0081336D">
        <w:rPr>
          <w:rFonts w:ascii="Arial" w:hAnsi="Arial" w:cs="Arial"/>
          <w:iCs/>
          <w:sz w:val="24"/>
          <w:szCs w:val="24"/>
        </w:rPr>
        <w:t xml:space="preserve">618 </w:t>
      </w:r>
      <w:r>
        <w:rPr>
          <w:rFonts w:ascii="Arial" w:hAnsi="Arial" w:cs="Arial"/>
          <w:iCs/>
          <w:sz w:val="24"/>
          <w:szCs w:val="24"/>
        </w:rPr>
        <w:t xml:space="preserve">de </w:t>
      </w:r>
      <w:r w:rsidR="0081336D">
        <w:rPr>
          <w:rFonts w:ascii="Arial" w:hAnsi="Arial" w:cs="Arial"/>
          <w:iCs/>
          <w:sz w:val="24"/>
          <w:szCs w:val="24"/>
        </w:rPr>
        <w:t>octubre 02</w:t>
      </w:r>
      <w:r w:rsidRPr="007A3619">
        <w:rPr>
          <w:rFonts w:ascii="Arial" w:hAnsi="Arial" w:cs="Arial"/>
          <w:iCs/>
          <w:sz w:val="24"/>
          <w:szCs w:val="24"/>
        </w:rPr>
        <w:t xml:space="preserve"> de 2012</w:t>
      </w:r>
      <w:r>
        <w:rPr>
          <w:rFonts w:ascii="Arial" w:hAnsi="Arial" w:cs="Arial"/>
          <w:iCs/>
          <w:sz w:val="24"/>
          <w:szCs w:val="24"/>
        </w:rPr>
        <w:t xml:space="preserve">, bajo el Rubro No. </w:t>
      </w:r>
      <w:r w:rsidR="0081336D">
        <w:rPr>
          <w:rFonts w:ascii="Arial" w:hAnsi="Arial" w:cs="Arial"/>
          <w:iCs/>
          <w:sz w:val="24"/>
          <w:szCs w:val="24"/>
        </w:rPr>
        <w:t>21020205</w:t>
      </w:r>
      <w:r w:rsidRPr="007A3619">
        <w:rPr>
          <w:rFonts w:ascii="Arial" w:hAnsi="Arial" w:cs="Arial"/>
          <w:iCs/>
          <w:sz w:val="24"/>
          <w:szCs w:val="24"/>
        </w:rPr>
        <w:t xml:space="preserve"> por un valor de</w:t>
      </w:r>
      <w:r w:rsidRPr="007A3619">
        <w:rPr>
          <w:rFonts w:ascii="Arial" w:hAnsi="Arial" w:cs="Arial"/>
          <w:sz w:val="24"/>
          <w:szCs w:val="24"/>
        </w:rPr>
        <w:t xml:space="preserve"> </w:t>
      </w:r>
      <w:r w:rsidR="0081336D">
        <w:rPr>
          <w:rFonts w:ascii="Arial" w:hAnsi="Arial" w:cs="Arial"/>
          <w:iCs/>
          <w:sz w:val="24"/>
          <w:szCs w:val="24"/>
        </w:rPr>
        <w:t xml:space="preserve">CIENTO ONCE MIL MILLONES DOSCIENTOS CINCUENTA MIL PESOS </w:t>
      </w:r>
      <w:r w:rsidRPr="00DA1833">
        <w:rPr>
          <w:rFonts w:ascii="Arial" w:hAnsi="Arial" w:cs="Arial"/>
          <w:iCs/>
          <w:sz w:val="24"/>
          <w:szCs w:val="24"/>
        </w:rPr>
        <w:t>($</w:t>
      </w:r>
      <w:r w:rsidR="0081336D">
        <w:rPr>
          <w:rFonts w:ascii="Arial" w:hAnsi="Arial" w:cs="Arial"/>
          <w:iCs/>
          <w:sz w:val="24"/>
          <w:szCs w:val="24"/>
        </w:rPr>
        <w:t>111.250.000</w:t>
      </w:r>
      <w:r w:rsidRPr="00DA1833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.</w:t>
      </w:r>
    </w:p>
    <w:p w:rsidR="00D508D6" w:rsidRPr="00C55438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los documentos previos y los pliegos de condiciones definitivos del presente proceso, se encuentran d</w:t>
      </w:r>
      <w:r>
        <w:rPr>
          <w:rFonts w:ascii="Arial" w:hAnsi="Arial" w:cs="Arial"/>
          <w:spacing w:val="-2"/>
          <w:sz w:val="24"/>
          <w:szCs w:val="24"/>
        </w:rPr>
        <w:t>isponibles para ser consultados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en la Secretaría General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E.S.P</w:t>
      </w:r>
      <w:r>
        <w:rPr>
          <w:rFonts w:ascii="Arial" w:hAnsi="Arial" w:cs="Arial"/>
          <w:spacing w:val="-2"/>
          <w:sz w:val="24"/>
          <w:szCs w:val="24"/>
        </w:rPr>
        <w:t xml:space="preserve">., carrera 23 No. 75 -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82 Barrio Milán en Manizales, y en la página web de la entidad </w:t>
      </w:r>
      <w:hyperlink r:id="rId4" w:history="1">
        <w:r w:rsidRPr="00C55438">
          <w:rPr>
            <w:rStyle w:val="Hipervnculo"/>
            <w:rFonts w:ascii="Arial" w:hAnsi="Arial" w:cs="Arial"/>
            <w:spacing w:val="-2"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D508D6" w:rsidRPr="00C55438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cumplidas las anteriores etapas, es procedente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continuar con el proceso de selección, ordenando su apertura.</w:t>
      </w:r>
    </w:p>
    <w:p w:rsidR="00D508D6" w:rsidRPr="00C55438" w:rsidRDefault="00D508D6" w:rsidP="00D508D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 w:rsidRPr="00FB6EFF">
        <w:rPr>
          <w:rFonts w:ascii="Arial" w:hAnsi="Arial" w:cs="Arial"/>
          <w:spacing w:val="-2"/>
          <w:sz w:val="24"/>
          <w:szCs w:val="24"/>
          <w:lang w:val="es-CO"/>
        </w:rPr>
        <w:t xml:space="preserve">En consecuencia, 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.,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en uso de sus facultades legales y estatutarias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,</w:t>
      </w:r>
    </w:p>
    <w:p w:rsidR="00D508D6" w:rsidRPr="00C55438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D508D6" w:rsidRPr="00C55438" w:rsidRDefault="00D508D6" w:rsidP="00D508D6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RESUELVE</w:t>
      </w:r>
    </w:p>
    <w:p w:rsidR="00D508D6" w:rsidRDefault="00D508D6" w:rsidP="00D508D6">
      <w:pPr>
        <w:spacing w:after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81336D" w:rsidRPr="00276EA0" w:rsidRDefault="00D508D6" w:rsidP="008133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  <w:lang w:val="es-CO" w:eastAsia="es-CO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PRIMERO: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Ordenar la apertura del </w:t>
      </w:r>
      <w:r>
        <w:rPr>
          <w:rFonts w:ascii="Arial" w:hAnsi="Arial" w:cs="Arial"/>
          <w:spacing w:val="-2"/>
          <w:sz w:val="24"/>
          <w:szCs w:val="24"/>
        </w:rPr>
        <w:t>proceso de Invitación Pública No.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</w:t>
      </w:r>
      <w:r w:rsidR="0081336D">
        <w:rPr>
          <w:rFonts w:ascii="Arial" w:hAnsi="Arial" w:cs="Arial"/>
          <w:spacing w:val="-2"/>
          <w:sz w:val="24"/>
          <w:szCs w:val="24"/>
        </w:rPr>
        <w:t>64</w:t>
      </w:r>
      <w:r>
        <w:rPr>
          <w:rFonts w:ascii="Arial" w:hAnsi="Arial" w:cs="Arial"/>
          <w:spacing w:val="-2"/>
          <w:sz w:val="24"/>
          <w:szCs w:val="24"/>
        </w:rPr>
        <w:t xml:space="preserve"> de 2012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cuyo objeto es </w:t>
      </w:r>
      <w:r w:rsidR="0081336D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="0081336D"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 w:rsidR="0081336D"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="0081336D"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</w:t>
      </w:r>
      <w:r w:rsidR="0081336D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la </w:t>
      </w:r>
      <w:r w:rsidR="0081336D" w:rsidRPr="00276EA0">
        <w:rPr>
          <w:rFonts w:ascii="Arial" w:hAnsi="Arial" w:cs="Arial"/>
          <w:sz w:val="24"/>
          <w:szCs w:val="28"/>
          <w:lang w:val="es-CO" w:eastAsia="es-CO"/>
        </w:rPr>
        <w:t>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D508D6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SEGUNDO</w:t>
      </w:r>
      <w:r w:rsidRPr="00C55438">
        <w:rPr>
          <w:rFonts w:ascii="Arial" w:hAnsi="Arial" w:cs="Arial"/>
          <w:spacing w:val="-2"/>
          <w:sz w:val="24"/>
          <w:szCs w:val="24"/>
        </w:rPr>
        <w:t>: El proceso de selección de la presente invitación pública se adelantará de acuerdo con el siguiente cronograma: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130" w:type="dxa"/>
          </w:tcPr>
          <w:p w:rsidR="0081336D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en prensa de amplia circulación regional y nacional. </w:t>
            </w:r>
          </w:p>
        </w:tc>
        <w:tc>
          <w:tcPr>
            <w:tcW w:w="2273" w:type="dxa"/>
          </w:tcPr>
          <w:p w:rsidR="0081336D" w:rsidRPr="00CB548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octubre de 2012.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 la República</w:t>
            </w: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Aviso Inicial </w:t>
            </w:r>
            <w:r w:rsidRPr="00F16AAC">
              <w:rPr>
                <w:rFonts w:ascii="Arial" w:hAnsi="Arial" w:cs="Arial"/>
              </w:rPr>
              <w:t>de Convocatoria Pública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</w:tcPr>
          <w:p w:rsidR="0081336D" w:rsidRPr="00CB548B" w:rsidRDefault="0081336D" w:rsidP="008D49F6">
            <w:pPr>
              <w:jc w:val="both"/>
              <w:rPr>
                <w:rFonts w:ascii="Arial" w:hAnsi="Arial" w:cs="Arial"/>
              </w:rPr>
            </w:pPr>
            <w:r w:rsidRPr="00CB548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CB548B">
              <w:rPr>
                <w:rFonts w:ascii="Arial" w:hAnsi="Arial" w:cs="Arial"/>
              </w:rPr>
              <w:t xml:space="preserve"> de octubre del 2012</w:t>
            </w:r>
            <w:r>
              <w:rPr>
                <w:rFonts w:ascii="Arial" w:hAnsi="Arial" w:cs="Arial"/>
              </w:rPr>
              <w:t>.</w:t>
            </w:r>
            <w:r w:rsidRPr="00CB54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  <w:r w:rsidRPr="00F16AAC">
              <w:rPr>
                <w:rFonts w:ascii="Arial" w:hAnsi="Arial" w:cs="Arial"/>
              </w:rPr>
              <w:t xml:space="preserve"> </w:t>
            </w: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81336D" w:rsidRPr="00CB548B" w:rsidRDefault="0081336D" w:rsidP="008D49F6">
            <w:pPr>
              <w:jc w:val="both"/>
              <w:rPr>
                <w:rFonts w:ascii="Arial" w:hAnsi="Arial" w:cs="Arial"/>
              </w:rPr>
            </w:pPr>
            <w:r w:rsidRPr="00CB548B">
              <w:rPr>
                <w:rFonts w:ascii="Arial" w:hAnsi="Arial" w:cs="Arial"/>
              </w:rPr>
              <w:t>Del 0</w:t>
            </w:r>
            <w:r>
              <w:rPr>
                <w:rFonts w:ascii="Arial" w:hAnsi="Arial" w:cs="Arial"/>
              </w:rPr>
              <w:t>9 al 18</w:t>
            </w:r>
            <w:r w:rsidRPr="00CB548B">
              <w:rPr>
                <w:rFonts w:ascii="Arial" w:hAnsi="Arial" w:cs="Arial"/>
              </w:rPr>
              <w:t xml:space="preserve"> de octubre del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81336D" w:rsidRPr="00CB548B" w:rsidRDefault="0081336D" w:rsidP="008D49F6">
            <w:pPr>
              <w:jc w:val="both"/>
              <w:rPr>
                <w:rFonts w:ascii="Arial" w:hAnsi="Arial" w:cs="Arial"/>
              </w:rPr>
            </w:pPr>
            <w:r w:rsidRPr="00CB548B">
              <w:rPr>
                <w:rFonts w:ascii="Arial" w:hAnsi="Arial" w:cs="Arial"/>
              </w:rPr>
              <w:t>Del 0</w:t>
            </w:r>
            <w:r>
              <w:rPr>
                <w:rFonts w:ascii="Arial" w:hAnsi="Arial" w:cs="Arial"/>
              </w:rPr>
              <w:t>9</w:t>
            </w:r>
            <w:r w:rsidRPr="00CB548B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18</w:t>
            </w:r>
            <w:r w:rsidRPr="00CB548B">
              <w:rPr>
                <w:rFonts w:ascii="Arial" w:hAnsi="Arial" w:cs="Arial"/>
              </w:rPr>
              <w:t xml:space="preserve"> de octubre del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 y en medio magnético al correo electrónico </w:t>
            </w:r>
            <w:hyperlink r:id="rId7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</w:p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Respuesta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19 al 23</w:t>
            </w:r>
            <w:r w:rsidRPr="00532AC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octubre</w:t>
            </w:r>
            <w:r w:rsidRPr="00532ACB">
              <w:rPr>
                <w:rFonts w:ascii="Arial" w:hAnsi="Arial" w:cs="Arial"/>
              </w:rPr>
              <w:t xml:space="preserve"> de 2012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Resolución de apertura de la invitación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532AC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octubre </w:t>
            </w:r>
            <w:r w:rsidRPr="00532ACB">
              <w:rPr>
                <w:rFonts w:ascii="Arial" w:hAnsi="Arial" w:cs="Arial"/>
              </w:rPr>
              <w:t>de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Publicación de los pliegos de condiciones definitivos 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 xml:space="preserve">24 de octubre </w:t>
            </w:r>
            <w:r w:rsidRPr="00532ACB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07 de noviembre</w:t>
            </w:r>
            <w:r w:rsidRPr="00532ACB">
              <w:rPr>
                <w:rFonts w:ascii="Arial" w:hAnsi="Arial" w:cs="Arial"/>
              </w:rPr>
              <w:t xml:space="preserve"> de 2012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BB418F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campo a las seccionales de Dorada, Chinchiná (sedes administrativas – plantas de tratamiento). Las  visitas serán de carácter obligatorio.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30 al 31 de octubre de 2012.</w:t>
            </w:r>
          </w:p>
        </w:tc>
        <w:tc>
          <w:tcPr>
            <w:tcW w:w="3739" w:type="dxa"/>
          </w:tcPr>
          <w:p w:rsidR="0081336D" w:rsidRPr="00BB418F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Seccionales de Dorada, Chinchiná (sedes administrativas – plantas de tratamiento).</w:t>
            </w: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BB418F" w:rsidRDefault="0081336D" w:rsidP="008D49F6">
            <w:pPr>
              <w:jc w:val="both"/>
              <w:rPr>
                <w:rFonts w:ascii="Arial" w:hAnsi="Arial" w:cs="Arial"/>
              </w:rPr>
            </w:pPr>
            <w:r w:rsidRPr="00BB418F">
              <w:rPr>
                <w:rFonts w:ascii="Arial" w:hAnsi="Arial" w:cs="Arial"/>
              </w:rPr>
              <w:t>Audiencia de tipificación, estimación y asignación de riesgos y aclaración de los pliegos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noviembre de 2012, a las 10:00 a.m.</w:t>
            </w:r>
          </w:p>
        </w:tc>
        <w:tc>
          <w:tcPr>
            <w:tcW w:w="3739" w:type="dxa"/>
          </w:tcPr>
          <w:p w:rsidR="0081336D" w:rsidRPr="00BB418F" w:rsidRDefault="0081336D" w:rsidP="008D49F6">
            <w:pPr>
              <w:jc w:val="both"/>
              <w:rPr>
                <w:rFonts w:ascii="Arial" w:hAnsi="Arial" w:cs="Arial"/>
              </w:rPr>
            </w:pPr>
            <w:r w:rsidRPr="00BB418F">
              <w:rPr>
                <w:rFonts w:ascii="Arial" w:hAnsi="Arial" w:cs="Arial"/>
              </w:rPr>
              <w:t>Auditorio de EMP</w:t>
            </w:r>
            <w:r>
              <w:rPr>
                <w:rFonts w:ascii="Arial" w:hAnsi="Arial" w:cs="Arial"/>
              </w:rPr>
              <w:t>OCALDAS S.A. E.S.P, carrera 23 No.</w:t>
            </w:r>
            <w:r w:rsidRPr="00BB418F">
              <w:rPr>
                <w:rFonts w:ascii="Arial" w:hAnsi="Arial" w:cs="Arial"/>
              </w:rPr>
              <w:t xml:space="preserve"> 75-82 Manizales.</w:t>
            </w: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 la invitación, fecha final para la e</w:t>
            </w:r>
            <w:r w:rsidRPr="00F16AAC">
              <w:rPr>
                <w:rFonts w:ascii="Arial" w:hAnsi="Arial" w:cs="Arial"/>
              </w:rPr>
              <w:t>ntrega de propuestas</w:t>
            </w:r>
            <w:r>
              <w:rPr>
                <w:rFonts w:ascii="Arial" w:hAnsi="Arial" w:cs="Arial"/>
              </w:rPr>
              <w:t>. Publicación del acta de cierre.</w:t>
            </w:r>
            <w:r w:rsidRPr="00F16A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de noviembre</w:t>
            </w:r>
            <w:r w:rsidRPr="00532ACB">
              <w:rPr>
                <w:rFonts w:ascii="Arial" w:hAnsi="Arial" w:cs="Arial"/>
              </w:rPr>
              <w:t xml:space="preserve"> de 2012 a las 1</w:t>
            </w:r>
            <w:r>
              <w:rPr>
                <w:rFonts w:ascii="Arial" w:hAnsi="Arial" w:cs="Arial"/>
              </w:rPr>
              <w:t>1</w:t>
            </w:r>
            <w:r w:rsidRPr="00532ACB">
              <w:rPr>
                <w:rFonts w:ascii="Arial" w:hAnsi="Arial" w:cs="Arial"/>
              </w:rPr>
              <w:t>:00 a.m.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 noviembre </w:t>
            </w:r>
            <w:r w:rsidRPr="00532ACB">
              <w:rPr>
                <w:rFonts w:ascii="Arial" w:hAnsi="Arial" w:cs="Arial"/>
              </w:rPr>
              <w:t>de 2012 a las 6:00 p.m.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1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Presentación de </w:t>
            </w:r>
            <w:r w:rsidRPr="00F16AAC">
              <w:rPr>
                <w:rFonts w:ascii="Arial" w:hAnsi="Arial" w:cs="Arial"/>
              </w:rPr>
              <w:t>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15</w:t>
            </w:r>
            <w:r w:rsidRPr="00532ACB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19</w:t>
            </w:r>
            <w:r w:rsidRPr="00532AC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532ACB">
              <w:rPr>
                <w:rFonts w:ascii="Arial" w:hAnsi="Arial" w:cs="Arial"/>
              </w:rPr>
              <w:t xml:space="preserve"> 2012 a las 6:00 p.m.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o al correo electrónico </w:t>
            </w:r>
            <w:hyperlink r:id="rId12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noviembre de 2012.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81336D" w:rsidRPr="00F16AAC" w:rsidTr="008D49F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ADJUDI</w:t>
            </w:r>
            <w:r>
              <w:rPr>
                <w:rFonts w:ascii="Arial" w:hAnsi="Arial" w:cs="Arial"/>
              </w:rPr>
              <w:t>CACIÓ</w:t>
            </w:r>
            <w:r w:rsidRPr="00F16AAC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81336D" w:rsidRPr="00532ACB" w:rsidRDefault="0081336D" w:rsidP="008D49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noviembre</w:t>
            </w:r>
            <w:r w:rsidRPr="00532ACB">
              <w:rPr>
                <w:rFonts w:ascii="Arial" w:hAnsi="Arial" w:cs="Arial"/>
              </w:rPr>
              <w:t xml:space="preserve"> de 2012 a las 6:00 p.m</w:t>
            </w:r>
          </w:p>
        </w:tc>
        <w:tc>
          <w:tcPr>
            <w:tcW w:w="3739" w:type="dxa"/>
          </w:tcPr>
          <w:p w:rsidR="0081336D" w:rsidRPr="00F16AAC" w:rsidRDefault="0081336D" w:rsidP="008D49F6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4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D508D6" w:rsidRPr="00BC2306" w:rsidRDefault="00D508D6" w:rsidP="00D508D6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D508D6" w:rsidRPr="00973E78" w:rsidRDefault="00D508D6" w:rsidP="00D508D6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TERCERO: </w:t>
      </w:r>
      <w:r w:rsidRPr="00C55438">
        <w:rPr>
          <w:rFonts w:ascii="Arial" w:hAnsi="Arial" w:cs="Arial"/>
          <w:iCs/>
          <w:sz w:val="24"/>
          <w:szCs w:val="24"/>
        </w:rPr>
        <w:t xml:space="preserve">Podrán participar en forma independiente, en consorcio o en unión temporal, las personas naturales o jurídicas, cuyo objeto social o actividad mercantil sea afín con el objeto de este proceso, que cumplan con los requisitos </w:t>
      </w:r>
      <w:r>
        <w:rPr>
          <w:rFonts w:ascii="Arial" w:hAnsi="Arial" w:cs="Arial"/>
          <w:iCs/>
          <w:sz w:val="24"/>
          <w:szCs w:val="24"/>
        </w:rPr>
        <w:t xml:space="preserve">necesarios </w:t>
      </w:r>
      <w:r w:rsidRPr="00C55438">
        <w:rPr>
          <w:rFonts w:ascii="Arial" w:hAnsi="Arial" w:cs="Arial"/>
          <w:iCs/>
          <w:sz w:val="24"/>
          <w:szCs w:val="24"/>
        </w:rPr>
        <w:t>para participar</w:t>
      </w:r>
      <w:r>
        <w:rPr>
          <w:rFonts w:ascii="Arial" w:hAnsi="Arial" w:cs="Arial"/>
          <w:iCs/>
          <w:sz w:val="24"/>
          <w:szCs w:val="24"/>
        </w:rPr>
        <w:t>,</w:t>
      </w:r>
      <w:r w:rsidRPr="00C5543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los cuales han sido </w:t>
      </w:r>
      <w:r w:rsidRPr="00C55438">
        <w:rPr>
          <w:rFonts w:ascii="Arial" w:hAnsi="Arial" w:cs="Arial"/>
          <w:iCs/>
          <w:sz w:val="24"/>
          <w:szCs w:val="24"/>
        </w:rPr>
        <w:t>señalados en los pliegos de condiciones.</w:t>
      </w:r>
    </w:p>
    <w:p w:rsidR="00D508D6" w:rsidRDefault="00D508D6" w:rsidP="00D508D6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iCs/>
          <w:sz w:val="24"/>
          <w:szCs w:val="24"/>
        </w:rPr>
        <w:t>CUARTO:</w:t>
      </w:r>
      <w:r w:rsidRPr="00C55438">
        <w:rPr>
          <w:rFonts w:ascii="Arial" w:hAnsi="Arial" w:cs="Arial"/>
          <w:iCs/>
          <w:sz w:val="24"/>
          <w:szCs w:val="24"/>
        </w:rPr>
        <w:t xml:space="preserve"> Ordenar la publicación de los pliegos de condiciones definitivos en la página web de EMPOCALDAS S.A.E.S.P. </w:t>
      </w:r>
      <w:hyperlink r:id="rId15" w:history="1">
        <w:r w:rsidRPr="00C55438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iCs/>
          <w:sz w:val="24"/>
          <w:szCs w:val="24"/>
        </w:rPr>
        <w:t xml:space="preserve">, y ponerlos a disposición de los interesados para su consulta, en la Secretaría General de la entidad, </w:t>
      </w:r>
      <w:r>
        <w:rPr>
          <w:rFonts w:ascii="Arial" w:hAnsi="Arial" w:cs="Arial"/>
          <w:iCs/>
          <w:sz w:val="24"/>
          <w:szCs w:val="24"/>
        </w:rPr>
        <w:t xml:space="preserve">ubicada </w:t>
      </w:r>
      <w:r w:rsidRPr="00C55438">
        <w:rPr>
          <w:rFonts w:ascii="Arial" w:hAnsi="Arial" w:cs="Arial"/>
          <w:iCs/>
          <w:sz w:val="24"/>
          <w:szCs w:val="24"/>
        </w:rPr>
        <w:t>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C55438">
        <w:rPr>
          <w:rFonts w:ascii="Arial" w:hAnsi="Arial" w:cs="Arial"/>
          <w:iCs/>
          <w:sz w:val="24"/>
          <w:szCs w:val="24"/>
        </w:rPr>
        <w:t>75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82 de la ciudad de Manizales, a partir del día </w:t>
      </w:r>
      <w:r w:rsidR="0081336D">
        <w:rPr>
          <w:rFonts w:ascii="Arial" w:hAnsi="Arial" w:cs="Arial"/>
          <w:iCs/>
          <w:sz w:val="24"/>
          <w:szCs w:val="24"/>
        </w:rPr>
        <w:t>2</w:t>
      </w:r>
      <w:r>
        <w:rPr>
          <w:rFonts w:ascii="Arial" w:hAnsi="Arial" w:cs="Arial"/>
          <w:iCs/>
          <w:sz w:val="24"/>
          <w:szCs w:val="24"/>
        </w:rPr>
        <w:t xml:space="preserve">4 </w:t>
      </w:r>
      <w:r w:rsidRPr="00C55438">
        <w:rPr>
          <w:rFonts w:ascii="Arial" w:hAnsi="Arial" w:cs="Arial"/>
          <w:iCs/>
          <w:sz w:val="24"/>
          <w:szCs w:val="24"/>
        </w:rPr>
        <w:t xml:space="preserve">de </w:t>
      </w:r>
      <w:r w:rsidR="0081336D">
        <w:rPr>
          <w:rFonts w:ascii="Arial" w:hAnsi="Arial" w:cs="Arial"/>
          <w:iCs/>
          <w:sz w:val="24"/>
          <w:szCs w:val="24"/>
        </w:rPr>
        <w:t xml:space="preserve">octubre </w:t>
      </w:r>
      <w:r>
        <w:rPr>
          <w:rFonts w:ascii="Arial" w:hAnsi="Arial" w:cs="Arial"/>
          <w:iCs/>
          <w:sz w:val="24"/>
          <w:szCs w:val="24"/>
        </w:rPr>
        <w:t>de 2012</w:t>
      </w:r>
      <w:r w:rsidRPr="00C55438">
        <w:rPr>
          <w:rFonts w:ascii="Arial" w:hAnsi="Arial" w:cs="Arial"/>
          <w:iCs/>
          <w:sz w:val="24"/>
          <w:szCs w:val="24"/>
        </w:rPr>
        <w:t>.</w:t>
      </w:r>
    </w:p>
    <w:p w:rsidR="00D508D6" w:rsidRDefault="00D508D6" w:rsidP="00D508D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t>Dada en Manizales,</w:t>
      </w:r>
      <w:r>
        <w:rPr>
          <w:rFonts w:ascii="Arial" w:hAnsi="Arial" w:cs="Arial"/>
          <w:sz w:val="24"/>
          <w:szCs w:val="24"/>
          <w:lang w:val="es-CO"/>
        </w:rPr>
        <w:t xml:space="preserve"> Caldas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 a los </w:t>
      </w:r>
      <w:r w:rsidR="0081336D">
        <w:rPr>
          <w:rFonts w:ascii="Arial" w:hAnsi="Arial" w:cs="Arial"/>
          <w:sz w:val="24"/>
          <w:szCs w:val="24"/>
          <w:lang w:val="es-CO"/>
        </w:rPr>
        <w:t>veinticuatro (2</w:t>
      </w:r>
      <w:r>
        <w:rPr>
          <w:rFonts w:ascii="Arial" w:hAnsi="Arial" w:cs="Arial"/>
          <w:sz w:val="24"/>
          <w:szCs w:val="24"/>
          <w:lang w:val="es-CO"/>
        </w:rPr>
        <w:t xml:space="preserve">4) 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días del mes de </w:t>
      </w:r>
      <w:r w:rsidR="0081336D">
        <w:rPr>
          <w:rFonts w:ascii="Arial" w:hAnsi="Arial" w:cs="Arial"/>
          <w:sz w:val="24"/>
          <w:szCs w:val="24"/>
          <w:lang w:val="es-CO"/>
        </w:rPr>
        <w:t>octu</w:t>
      </w:r>
      <w:r>
        <w:rPr>
          <w:rFonts w:ascii="Arial" w:hAnsi="Arial" w:cs="Arial"/>
          <w:sz w:val="24"/>
          <w:szCs w:val="24"/>
          <w:lang w:val="es-CO"/>
        </w:rPr>
        <w:t>bre del año dos mil doce (2012)</w:t>
      </w:r>
      <w:r w:rsidRPr="00C55438">
        <w:rPr>
          <w:rFonts w:ascii="Arial" w:hAnsi="Arial" w:cs="Arial"/>
          <w:sz w:val="24"/>
          <w:szCs w:val="24"/>
          <w:lang w:val="es-CO"/>
        </w:rPr>
        <w:t>.</w:t>
      </w:r>
    </w:p>
    <w:p w:rsidR="00D508D6" w:rsidRDefault="00D508D6" w:rsidP="00D508D6">
      <w:pPr>
        <w:jc w:val="both"/>
        <w:rPr>
          <w:rFonts w:ascii="Arial" w:hAnsi="Arial" w:cs="Arial"/>
          <w:iCs/>
          <w:sz w:val="24"/>
          <w:szCs w:val="24"/>
        </w:rPr>
      </w:pPr>
    </w:p>
    <w:p w:rsidR="00D508D6" w:rsidRPr="00017D7F" w:rsidRDefault="00D508D6" w:rsidP="00D508D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PUBLÍQUESE  Y CÚ</w:t>
      </w:r>
      <w:r w:rsidRPr="00017D7F">
        <w:rPr>
          <w:rFonts w:ascii="Arial" w:hAnsi="Arial" w:cs="Arial"/>
          <w:b/>
          <w:sz w:val="24"/>
          <w:szCs w:val="24"/>
          <w:lang w:val="es-CO"/>
        </w:rPr>
        <w:t>MPLASE</w:t>
      </w:r>
    </w:p>
    <w:p w:rsidR="00D508D6" w:rsidRDefault="00D508D6" w:rsidP="00D508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D508D6" w:rsidRDefault="00D508D6" w:rsidP="00D508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D508D6" w:rsidRDefault="00D508D6" w:rsidP="00D508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D508D6" w:rsidRDefault="00D508D6" w:rsidP="00D508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81336D" w:rsidRPr="0051408C" w:rsidRDefault="0081336D" w:rsidP="0081336D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51408C">
        <w:rPr>
          <w:rFonts w:ascii="Arial" w:hAnsi="Arial" w:cs="Arial"/>
          <w:sz w:val="24"/>
          <w:szCs w:val="24"/>
          <w:lang w:val="es-CO"/>
        </w:rPr>
        <w:t>(ORIGINAL FIRMADO)</w:t>
      </w:r>
    </w:p>
    <w:p w:rsidR="00D508D6" w:rsidRPr="00654F12" w:rsidRDefault="00D508D6" w:rsidP="00D508D6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54F12">
        <w:rPr>
          <w:rFonts w:ascii="Arial" w:hAnsi="Arial" w:cs="Arial"/>
          <w:b/>
          <w:sz w:val="24"/>
          <w:szCs w:val="24"/>
          <w:lang w:val="es-CO"/>
        </w:rPr>
        <w:t>JUAN PABLO ALZÁTE ORTEGA</w:t>
      </w:r>
    </w:p>
    <w:p w:rsidR="00D508D6" w:rsidRPr="00BC2306" w:rsidRDefault="00D508D6" w:rsidP="00D508D6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BC2306">
        <w:rPr>
          <w:rFonts w:ascii="Arial" w:hAnsi="Arial" w:cs="Arial"/>
          <w:sz w:val="24"/>
          <w:szCs w:val="24"/>
          <w:lang w:val="es-CO"/>
        </w:rPr>
        <w:t>Gerente</w:t>
      </w:r>
    </w:p>
    <w:p w:rsidR="00D508D6" w:rsidRPr="00BC2306" w:rsidRDefault="00D508D6" w:rsidP="00D508D6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BC2306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D508D6" w:rsidRDefault="00D508D6" w:rsidP="00D508D6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D508D6" w:rsidRDefault="00D508D6" w:rsidP="00D508D6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D508D6" w:rsidRDefault="00D508D6" w:rsidP="00D508D6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B40871" w:rsidRDefault="00D508D6" w:rsidP="0081336D">
      <w:pPr>
        <w:pStyle w:val="Sinespaciado"/>
      </w:pPr>
      <w:r w:rsidRPr="00601AC0">
        <w:rPr>
          <w:rFonts w:ascii="Coronet" w:hAnsi="Coronet"/>
          <w:sz w:val="20"/>
          <w:szCs w:val="20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39F5">
        <w:rPr>
          <w:rFonts w:ascii="Coronet" w:hAnsi="Coronet"/>
          <w:sz w:val="12"/>
          <w:szCs w:val="12"/>
          <w:lang w:val="es-CO"/>
        </w:rPr>
        <w:t>K.S.L.C</w:t>
      </w:r>
      <w:r>
        <w:rPr>
          <w:rFonts w:ascii="Coronet" w:hAnsi="Coronet"/>
          <w:sz w:val="12"/>
          <w:szCs w:val="12"/>
          <w:lang w:val="es-CO"/>
        </w:rPr>
        <w:t>.</w:t>
      </w:r>
    </w:p>
    <w:sectPr w:rsidR="00B40871" w:rsidSect="003E1BA7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55"/>
      <w:docPartObj>
        <w:docPartGallery w:val="Page Numbers (Bottom of Page)"/>
        <w:docPartUnique/>
      </w:docPartObj>
    </w:sdtPr>
    <w:sdtEndPr/>
    <w:sdtContent>
      <w:p w:rsidR="00692AAA" w:rsidRDefault="0081336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AAA" w:rsidRDefault="0081336D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D508D6"/>
    <w:rsid w:val="0081336D"/>
    <w:rsid w:val="00B40871"/>
    <w:rsid w:val="00D5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D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D5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D508D6"/>
    <w:rPr>
      <w:color w:val="0000FF"/>
      <w:u w:val="single"/>
    </w:rPr>
  </w:style>
  <w:style w:type="paragraph" w:styleId="Sinespaciado">
    <w:name w:val="No Spacing"/>
    <w:uiPriority w:val="1"/>
    <w:qFormat/>
    <w:rsid w:val="00D508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8D6"/>
    <w:rPr>
      <w:rFonts w:ascii="Calibri" w:eastAsia="Calibri" w:hAnsi="Calibri" w:cs="Times New Roman"/>
      <w:lang w:val="es-ES"/>
    </w:rPr>
  </w:style>
  <w:style w:type="paragraph" w:customStyle="1" w:styleId="TT">
    <w:name w:val="TT"/>
    <w:basedOn w:val="Normal"/>
    <w:rsid w:val="00D508D6"/>
    <w:pPr>
      <w:tabs>
        <w:tab w:val="left" w:pos="709"/>
        <w:tab w:val="left" w:pos="1701"/>
        <w:tab w:val="left" w:pos="2552"/>
        <w:tab w:val="left" w:pos="3119"/>
        <w:tab w:val="left" w:pos="4536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bservaciones@empocaldas.com.co" TargetMode="External"/><Relationship Id="rId12" Type="http://schemas.openxmlformats.org/officeDocument/2006/relationships/hyperlink" Target="mailto:observaciones@empocaldas.com.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2012-10-24T14:30:00Z</cp:lastPrinted>
  <dcterms:created xsi:type="dcterms:W3CDTF">2012-10-24T14:10:00Z</dcterms:created>
  <dcterms:modified xsi:type="dcterms:W3CDTF">2012-10-24T14:31:00Z</dcterms:modified>
</cp:coreProperties>
</file>