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30" w:rsidRPr="00D057D5" w:rsidRDefault="008B1B30" w:rsidP="008B1B30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8B1B30" w:rsidRPr="00D057D5" w:rsidRDefault="008B1B30" w:rsidP="008B1B30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8B1B30" w:rsidRPr="00D057D5" w:rsidRDefault="008B1B30" w:rsidP="008B1B30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AVISO </w:t>
      </w:r>
      <w:r>
        <w:rPr>
          <w:rFonts w:ascii="Arial" w:hAnsi="Arial" w:cs="Arial"/>
          <w:b/>
          <w:sz w:val="24"/>
          <w:szCs w:val="24"/>
          <w:lang w:val="es-CO"/>
        </w:rPr>
        <w:t>CONVOCATORIA PÚBLICA</w:t>
      </w:r>
    </w:p>
    <w:p w:rsidR="008B1B30" w:rsidRPr="00D057D5" w:rsidRDefault="008B1B30" w:rsidP="008B1B30">
      <w:pPr>
        <w:rPr>
          <w:rFonts w:ascii="Arial" w:hAnsi="Arial" w:cs="Arial"/>
          <w:b/>
          <w:sz w:val="24"/>
          <w:szCs w:val="24"/>
          <w:lang w:val="es-CO"/>
        </w:rPr>
      </w:pPr>
    </w:p>
    <w:p w:rsidR="008B1B30" w:rsidRPr="00D057D5" w:rsidRDefault="008B1B30" w:rsidP="008B1B30">
      <w:pPr>
        <w:rPr>
          <w:rFonts w:ascii="Arial" w:hAnsi="Arial" w:cs="Arial"/>
          <w:b/>
          <w:sz w:val="24"/>
          <w:szCs w:val="24"/>
          <w:lang w:val="es-CO"/>
        </w:rPr>
      </w:pPr>
    </w:p>
    <w:p w:rsidR="008B1B30" w:rsidRPr="00D057D5" w:rsidRDefault="008B1B30" w:rsidP="008B1B30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="005C40B0">
        <w:rPr>
          <w:rFonts w:ascii="Arial" w:hAnsi="Arial" w:cs="Arial"/>
          <w:b/>
          <w:sz w:val="28"/>
          <w:szCs w:val="24"/>
          <w:lang w:val="es-CO"/>
        </w:rPr>
        <w:t>0169</w:t>
      </w:r>
      <w:r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Pr="00D057D5">
        <w:rPr>
          <w:rFonts w:ascii="Arial" w:hAnsi="Arial" w:cs="Arial"/>
          <w:b/>
          <w:sz w:val="24"/>
          <w:szCs w:val="24"/>
          <w:lang w:val="es-CO"/>
        </w:rPr>
        <w:t>DE 2012</w:t>
      </w:r>
    </w:p>
    <w:p w:rsidR="008B1B30" w:rsidRPr="00D057D5" w:rsidRDefault="008B1B30" w:rsidP="008B1B30">
      <w:pPr>
        <w:rPr>
          <w:rFonts w:ascii="Arial" w:hAnsi="Arial" w:cs="Arial"/>
          <w:sz w:val="24"/>
          <w:szCs w:val="24"/>
          <w:lang w:val="es-CO"/>
        </w:rPr>
      </w:pPr>
    </w:p>
    <w:p w:rsidR="008B1B30" w:rsidRPr="00D057D5" w:rsidRDefault="008B1B30" w:rsidP="008B1B30">
      <w:pPr>
        <w:rPr>
          <w:rFonts w:ascii="Arial" w:hAnsi="Arial" w:cs="Arial"/>
          <w:sz w:val="24"/>
          <w:szCs w:val="24"/>
          <w:lang w:val="es-CO"/>
        </w:rPr>
      </w:pPr>
    </w:p>
    <w:p w:rsidR="008B1B30" w:rsidRPr="00D057D5" w:rsidRDefault="008B1B30" w:rsidP="008B1B30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8B1B30" w:rsidRPr="00D057D5" w:rsidRDefault="008B1B30" w:rsidP="008B1B30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8B1B30" w:rsidRPr="00D057D5" w:rsidRDefault="008B1B30" w:rsidP="008B1B30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8B1B30" w:rsidRPr="00D057D5" w:rsidRDefault="008B1B30" w:rsidP="008B1B30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</w:t>
      </w:r>
      <w:r w:rsidR="005C40B0">
        <w:rPr>
          <w:rFonts w:ascii="Arial" w:hAnsi="Arial" w:cs="Arial"/>
          <w:sz w:val="24"/>
          <w:szCs w:val="24"/>
          <w:lang w:val="es-CO"/>
        </w:rPr>
        <w:t xml:space="preserve">0169 </w:t>
      </w:r>
      <w:r w:rsidRPr="00D057D5">
        <w:rPr>
          <w:rFonts w:ascii="Arial" w:hAnsi="Arial" w:cs="Arial"/>
          <w:sz w:val="24"/>
          <w:szCs w:val="24"/>
          <w:lang w:val="es-CO"/>
        </w:rPr>
        <w:t>de 2012.</w:t>
      </w:r>
    </w:p>
    <w:p w:rsidR="008B1B30" w:rsidRPr="00D057D5" w:rsidRDefault="008B1B30" w:rsidP="008B1B30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8B1B30" w:rsidRPr="00D057D5" w:rsidRDefault="008B1B30" w:rsidP="008B1B30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8B1B30">
        <w:rPr>
          <w:rFonts w:ascii="Arial" w:hAnsi="Arial" w:cs="Arial"/>
          <w:iCs/>
          <w:sz w:val="24"/>
          <w:szCs w:val="24"/>
          <w:lang w:val="es-ES"/>
        </w:rPr>
        <w:t xml:space="preserve">Seleccionar, en aplicación de los trámites legales correspondientes al contratista para el SUMINISTRO DE TRABAJADORES EN MISIÓN PARA COLABORAR TEMPORALMENTE EN LAS DIFERENTES  ACTIVIDADES QUE  DESARROLLA EMPOCALDAS S.A. E.S.P. y de acuerdo con las especificaciones que se detallan en el Capítulo V- “ESPECIFICACIONES DEL CONTRATO”.  </w:t>
      </w:r>
    </w:p>
    <w:p w:rsidR="008B1B30" w:rsidRPr="00D057D5" w:rsidRDefault="008B1B30" w:rsidP="008B1B30">
      <w:pPr>
        <w:jc w:val="both"/>
        <w:rPr>
          <w:rFonts w:ascii="Arial" w:hAnsi="Arial" w:cs="Arial"/>
          <w:iCs/>
          <w:sz w:val="24"/>
          <w:szCs w:val="24"/>
        </w:rPr>
      </w:pPr>
    </w:p>
    <w:p w:rsidR="008B1B30" w:rsidRPr="00050635" w:rsidRDefault="008B1B30" w:rsidP="008B1B30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C806F8">
        <w:rPr>
          <w:rFonts w:ascii="Arial" w:hAnsi="Arial" w:cs="Arial"/>
          <w:iCs/>
          <w:sz w:val="22"/>
          <w:szCs w:val="22"/>
          <w:lang w:val="es-ES"/>
        </w:rPr>
        <w:t xml:space="preserve">El presupuesto </w:t>
      </w:r>
      <w:r>
        <w:rPr>
          <w:rFonts w:ascii="Arial" w:hAnsi="Arial" w:cs="Arial"/>
          <w:iCs/>
          <w:sz w:val="22"/>
          <w:szCs w:val="22"/>
          <w:lang w:val="es-ES"/>
        </w:rPr>
        <w:t xml:space="preserve">para el presente proceso asciende a la suma </w:t>
      </w:r>
      <w:r w:rsidRPr="00C806F8">
        <w:rPr>
          <w:rFonts w:ascii="Arial" w:hAnsi="Arial" w:cs="Arial"/>
          <w:iCs/>
          <w:sz w:val="22"/>
          <w:szCs w:val="22"/>
          <w:lang w:val="es-ES"/>
        </w:rPr>
        <w:t xml:space="preserve">de </w:t>
      </w:r>
      <w:r w:rsidRPr="00D76924">
        <w:rPr>
          <w:rFonts w:ascii="Arial" w:hAnsi="Arial" w:cs="Arial"/>
          <w:iCs/>
          <w:sz w:val="22"/>
          <w:szCs w:val="22"/>
          <w:lang w:val="es-ES"/>
        </w:rPr>
        <w:t xml:space="preserve">QUINCE MILLONES DE PESOS M/TE ($15.000.000) </w:t>
      </w:r>
      <w:r>
        <w:rPr>
          <w:rFonts w:ascii="Arial" w:hAnsi="Arial" w:cs="Arial"/>
          <w:iCs/>
          <w:sz w:val="22"/>
          <w:szCs w:val="22"/>
          <w:lang w:val="es-ES"/>
        </w:rPr>
        <w:t>INCLUIDO IVA SOBRE ADMINISTRACIÓ</w:t>
      </w:r>
      <w:r w:rsidRPr="00D76924">
        <w:rPr>
          <w:rFonts w:ascii="Arial" w:hAnsi="Arial" w:cs="Arial"/>
          <w:iCs/>
          <w:sz w:val="22"/>
          <w:szCs w:val="22"/>
          <w:lang w:val="es-ES"/>
        </w:rPr>
        <w:t>N.</w:t>
      </w:r>
    </w:p>
    <w:p w:rsidR="008B1B30" w:rsidRDefault="008B1B30" w:rsidP="008B1B30">
      <w:pPr>
        <w:jc w:val="both"/>
        <w:rPr>
          <w:rFonts w:ascii="Arial" w:hAnsi="Arial" w:cs="Arial"/>
          <w:sz w:val="24"/>
          <w:szCs w:val="24"/>
        </w:rPr>
      </w:pPr>
    </w:p>
    <w:p w:rsidR="008B1B30" w:rsidRPr="00D057D5" w:rsidRDefault="008B1B30" w:rsidP="008B1B30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8B1B30" w:rsidRPr="00D057D5" w:rsidRDefault="008B1B30" w:rsidP="008B1B30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8B1B30" w:rsidRPr="00D057D5" w:rsidRDefault="008B1B30" w:rsidP="008B1B30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</w:t>
      </w:r>
      <w:r>
        <w:rPr>
          <w:rFonts w:ascii="Arial" w:hAnsi="Arial" w:cs="Arial"/>
          <w:iCs/>
          <w:sz w:val="24"/>
          <w:szCs w:val="24"/>
        </w:rPr>
        <w:t>el proyecto de pliego de condiciones</w:t>
      </w:r>
      <w:r w:rsidRPr="00D057D5">
        <w:rPr>
          <w:rFonts w:ascii="Arial" w:hAnsi="Arial" w:cs="Arial"/>
          <w:iCs/>
          <w:sz w:val="24"/>
          <w:szCs w:val="24"/>
        </w:rPr>
        <w:t xml:space="preserve">, así como los estudios y documentos previos, podrán ser consultados en la página web de la entidad </w:t>
      </w:r>
      <w:hyperlink r:id="rId4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</w:t>
      </w:r>
      <w:r>
        <w:rPr>
          <w:rFonts w:ascii="Arial" w:hAnsi="Arial" w:cs="Arial"/>
          <w:iCs/>
          <w:sz w:val="24"/>
          <w:szCs w:val="24"/>
        </w:rPr>
        <w:t xml:space="preserve">o. </w:t>
      </w:r>
      <w:r w:rsidRPr="00D057D5">
        <w:rPr>
          <w:rFonts w:ascii="Arial" w:hAnsi="Arial" w:cs="Arial"/>
          <w:iCs/>
          <w:sz w:val="24"/>
          <w:szCs w:val="24"/>
        </w:rPr>
        <w:t xml:space="preserve">75 – 82 de la ciudad de Manizales, a partir del </w:t>
      </w:r>
      <w:r>
        <w:rPr>
          <w:rFonts w:ascii="Arial" w:hAnsi="Arial" w:cs="Arial"/>
          <w:iCs/>
          <w:sz w:val="24"/>
          <w:szCs w:val="24"/>
        </w:rPr>
        <w:t>19</w:t>
      </w:r>
      <w:r w:rsidRPr="00D057D5">
        <w:rPr>
          <w:rFonts w:ascii="Arial" w:hAnsi="Arial" w:cs="Arial"/>
          <w:iCs/>
          <w:sz w:val="24"/>
          <w:szCs w:val="24"/>
        </w:rPr>
        <w:t xml:space="preserve"> de </w:t>
      </w:r>
      <w:r>
        <w:rPr>
          <w:rFonts w:ascii="Arial" w:hAnsi="Arial" w:cs="Arial"/>
          <w:iCs/>
          <w:sz w:val="24"/>
          <w:szCs w:val="24"/>
        </w:rPr>
        <w:t>octubre</w:t>
      </w:r>
      <w:r w:rsidRPr="00D057D5">
        <w:rPr>
          <w:rFonts w:ascii="Arial" w:hAnsi="Arial" w:cs="Arial"/>
          <w:iCs/>
          <w:sz w:val="24"/>
          <w:szCs w:val="24"/>
        </w:rPr>
        <w:t xml:space="preserve"> de 2012.</w:t>
      </w:r>
    </w:p>
    <w:p w:rsidR="008B1B30" w:rsidRPr="00D057D5" w:rsidRDefault="008B1B30" w:rsidP="008B1B30">
      <w:pPr>
        <w:jc w:val="both"/>
        <w:rPr>
          <w:rFonts w:ascii="Arial" w:hAnsi="Arial" w:cs="Arial"/>
          <w:iCs/>
          <w:sz w:val="24"/>
          <w:szCs w:val="24"/>
        </w:rPr>
      </w:pPr>
    </w:p>
    <w:p w:rsidR="008B1B30" w:rsidRPr="00D057D5" w:rsidRDefault="008B1B30" w:rsidP="008B1B30">
      <w:pPr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>Dado en Manizales</w:t>
      </w:r>
      <w:r>
        <w:rPr>
          <w:rFonts w:ascii="Arial" w:hAnsi="Arial" w:cs="Arial"/>
          <w:iCs/>
          <w:sz w:val="24"/>
          <w:szCs w:val="24"/>
        </w:rPr>
        <w:t>, Caldas</w:t>
      </w:r>
      <w:r w:rsidRPr="00D057D5">
        <w:rPr>
          <w:rFonts w:ascii="Arial" w:hAnsi="Arial" w:cs="Arial"/>
          <w:iCs/>
          <w:sz w:val="24"/>
          <w:szCs w:val="24"/>
        </w:rPr>
        <w:t xml:space="preserve"> a los </w:t>
      </w:r>
      <w:r>
        <w:rPr>
          <w:rFonts w:ascii="Arial" w:hAnsi="Arial" w:cs="Arial"/>
          <w:iCs/>
          <w:sz w:val="24"/>
          <w:szCs w:val="24"/>
        </w:rPr>
        <w:t>diecinueve</w:t>
      </w:r>
      <w:r w:rsidRPr="00D057D5">
        <w:rPr>
          <w:rFonts w:ascii="Arial" w:hAnsi="Arial" w:cs="Arial"/>
          <w:iCs/>
          <w:sz w:val="24"/>
          <w:szCs w:val="24"/>
        </w:rPr>
        <w:t xml:space="preserve"> (</w:t>
      </w:r>
      <w:r>
        <w:rPr>
          <w:rFonts w:ascii="Arial" w:hAnsi="Arial" w:cs="Arial"/>
          <w:iCs/>
          <w:sz w:val="24"/>
          <w:szCs w:val="24"/>
        </w:rPr>
        <w:t>19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>
        <w:rPr>
          <w:rFonts w:ascii="Arial" w:hAnsi="Arial" w:cs="Arial"/>
          <w:iCs/>
          <w:sz w:val="24"/>
          <w:szCs w:val="24"/>
        </w:rPr>
        <w:t>octubre</w:t>
      </w:r>
      <w:r w:rsidRPr="00D057D5">
        <w:rPr>
          <w:rFonts w:ascii="Arial" w:hAnsi="Arial" w:cs="Arial"/>
          <w:iCs/>
          <w:sz w:val="24"/>
          <w:szCs w:val="24"/>
        </w:rPr>
        <w:t xml:space="preserve"> de</w:t>
      </w:r>
      <w:r>
        <w:rPr>
          <w:rFonts w:ascii="Arial" w:hAnsi="Arial" w:cs="Arial"/>
          <w:iCs/>
          <w:sz w:val="24"/>
          <w:szCs w:val="24"/>
        </w:rPr>
        <w:t>l año dos mil doce (</w:t>
      </w:r>
      <w:r w:rsidRPr="00D057D5">
        <w:rPr>
          <w:rFonts w:ascii="Arial" w:hAnsi="Arial" w:cs="Arial"/>
          <w:iCs/>
          <w:sz w:val="24"/>
          <w:szCs w:val="24"/>
        </w:rPr>
        <w:t>2012</w:t>
      </w:r>
      <w:r>
        <w:rPr>
          <w:rFonts w:ascii="Arial" w:hAnsi="Arial" w:cs="Arial"/>
          <w:iCs/>
          <w:sz w:val="24"/>
          <w:szCs w:val="24"/>
        </w:rPr>
        <w:t>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8B1B30" w:rsidRPr="00D057D5" w:rsidRDefault="008B1B30" w:rsidP="008B1B30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8B1B30" w:rsidRPr="00D057D5" w:rsidRDefault="008B1B30" w:rsidP="008B1B30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8B1B30" w:rsidRPr="005C40B0" w:rsidRDefault="008B1B30" w:rsidP="008B1B30">
      <w:pPr>
        <w:rPr>
          <w:rFonts w:ascii="Arial" w:hAnsi="Arial" w:cs="Arial"/>
          <w:iCs/>
          <w:sz w:val="24"/>
          <w:szCs w:val="24"/>
          <w:lang w:val="es-CO"/>
        </w:rPr>
      </w:pPr>
    </w:p>
    <w:p w:rsidR="008B1B30" w:rsidRPr="005C40B0" w:rsidRDefault="005C40B0" w:rsidP="008B1B30">
      <w:pPr>
        <w:rPr>
          <w:rFonts w:ascii="Arial" w:hAnsi="Arial" w:cs="Arial"/>
          <w:iCs/>
          <w:sz w:val="24"/>
          <w:szCs w:val="24"/>
          <w:lang w:val="es-CO"/>
        </w:rPr>
      </w:pPr>
      <w:r w:rsidRPr="005C40B0">
        <w:rPr>
          <w:rFonts w:ascii="Arial" w:hAnsi="Arial" w:cs="Arial"/>
          <w:iCs/>
          <w:sz w:val="24"/>
          <w:szCs w:val="24"/>
          <w:lang w:val="es-CO"/>
        </w:rPr>
        <w:t>(ORIGINAL FIRMADO)</w:t>
      </w:r>
    </w:p>
    <w:p w:rsidR="008B1B30" w:rsidRPr="00050635" w:rsidRDefault="008B1B30" w:rsidP="008B1B30">
      <w:pPr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JUAN PABLO ALZÁ</w:t>
      </w:r>
      <w:r w:rsidRPr="00050635">
        <w:rPr>
          <w:rFonts w:ascii="Arial" w:hAnsi="Arial" w:cs="Arial"/>
          <w:b/>
          <w:iCs/>
          <w:sz w:val="24"/>
          <w:szCs w:val="24"/>
          <w:lang w:val="es-CO"/>
        </w:rPr>
        <w:t>TE ORTEGA</w:t>
      </w:r>
    </w:p>
    <w:p w:rsidR="008B1B30" w:rsidRPr="00050635" w:rsidRDefault="008B1B30" w:rsidP="008B1B30">
      <w:pPr>
        <w:rPr>
          <w:rFonts w:ascii="Arial" w:hAnsi="Arial" w:cs="Arial"/>
          <w:iCs/>
          <w:sz w:val="24"/>
          <w:szCs w:val="24"/>
          <w:lang w:val="es-CO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Gerente</w:t>
      </w:r>
    </w:p>
    <w:p w:rsidR="008B1B30" w:rsidRDefault="008B1B30" w:rsidP="008B1B30">
      <w:r w:rsidRPr="0005063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p w:rsidR="008B1B30" w:rsidRDefault="008B1B30" w:rsidP="008B1B30"/>
    <w:p w:rsidR="008E1FF2" w:rsidRDefault="008E1FF2"/>
    <w:sectPr w:rsidR="008E1FF2" w:rsidSect="00431943">
      <w:footerReference w:type="default" r:id="rId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5C40B0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B1B30"/>
    <w:rsid w:val="005C40B0"/>
    <w:rsid w:val="008B1B30"/>
    <w:rsid w:val="008E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B1B30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8B1B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1B30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1409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2</cp:revision>
  <cp:lastPrinted>2012-10-19T20:36:00Z</cp:lastPrinted>
  <dcterms:created xsi:type="dcterms:W3CDTF">2012-10-19T20:34:00Z</dcterms:created>
  <dcterms:modified xsi:type="dcterms:W3CDTF">2012-10-19T20:36:00Z</dcterms:modified>
</cp:coreProperties>
</file>