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6B" w:rsidRDefault="0095236B" w:rsidP="0095236B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noviembre 22 de 2012. </w:t>
      </w:r>
    </w:p>
    <w:p w:rsidR="0095236B" w:rsidRDefault="0095236B" w:rsidP="0095236B">
      <w:pPr>
        <w:spacing w:after="0"/>
        <w:rPr>
          <w:rFonts w:ascii="Arial" w:hAnsi="Arial" w:cs="Arial"/>
          <w:noProof/>
          <w:lang w:eastAsia="es-CO"/>
        </w:rPr>
      </w:pPr>
    </w:p>
    <w:p w:rsidR="0095236B" w:rsidRDefault="0095236B" w:rsidP="0095236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95236B" w:rsidRDefault="0095236B" w:rsidP="0095236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95236B" w:rsidRDefault="0095236B" w:rsidP="0095236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95236B" w:rsidRDefault="0095236B" w:rsidP="0095236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95236B" w:rsidRDefault="0095236B" w:rsidP="0095236B">
      <w:pPr>
        <w:jc w:val="both"/>
        <w:rPr>
          <w:rFonts w:ascii="Arial" w:hAnsi="Arial" w:cs="Arial"/>
        </w:rPr>
      </w:pPr>
    </w:p>
    <w:p w:rsidR="0095236B" w:rsidRDefault="0095236B" w:rsidP="0095236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95236B">
        <w:rPr>
          <w:rFonts w:ascii="Arial" w:hAnsi="Arial" w:cs="Arial"/>
        </w:rPr>
        <w:t>Seleccionar, en aplicación de los trámites legales correspondientes al contratista para la REPOSICIÓN DE LA RED DE ACUEDUCTO UBICADA EN LA CARRERA 5, CALLES 10 -15 EN EL MUNICIPIO DE BELALCAZAR, CALDAS.</w:t>
      </w:r>
    </w:p>
    <w:p w:rsidR="0095236B" w:rsidRDefault="0095236B" w:rsidP="0095236B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95236B">
        <w:rPr>
          <w:rFonts w:ascii="Arial" w:hAnsi="Arial" w:cs="Arial"/>
          <w:iCs/>
          <w:lang w:val="es-ES"/>
        </w:rPr>
        <w:t>El presupuesto oficial del presente proceso de selección asciende a la suma de TREINTA Y NUEVE MILLONES SETESCIENTOS SETENTA Y DOS MIL CIEN PESOS MCTE ($39.772.100) INCLUIDO AIU E IVA SOBRE UTILIDADES.</w:t>
      </w:r>
    </w:p>
    <w:p w:rsidR="0095236B" w:rsidRDefault="0095236B" w:rsidP="0095236B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los proponentes favorecidos en el sorteo de la invitación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diecinueve (19) de noviembre de 2012</w:t>
      </w:r>
      <w:r>
        <w:rPr>
          <w:rFonts w:ascii="Arial" w:hAnsi="Arial" w:cs="Arial"/>
          <w:spacing w:val="-1"/>
          <w:lang w:val="es-ES_tradnl"/>
        </w:rPr>
        <w:t>, plazo dentro del cual se recepcionaron cinco (05) propuestas presentadas en tiempo y oportunidad:</w:t>
      </w:r>
    </w:p>
    <w:p w:rsidR="0095236B" w:rsidRDefault="0095236B" w:rsidP="0095236B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IVA es:</w:t>
      </w:r>
    </w:p>
    <w:p w:rsidR="0095236B" w:rsidRPr="00B43FDB" w:rsidRDefault="0095236B" w:rsidP="0095236B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/>
          <w:b/>
          <w:spacing w:val="-2"/>
        </w:rPr>
        <w:t>HUMBERTO HURTADO NARIÑO</w:t>
      </w:r>
      <w:r w:rsidRPr="00B43FDB">
        <w:rPr>
          <w:rFonts w:ascii="Arial" w:hAnsi="Arial"/>
          <w:spacing w:val="-2"/>
        </w:rPr>
        <w:t xml:space="preserve">: $ </w:t>
      </w:r>
      <w:r>
        <w:rPr>
          <w:rFonts w:ascii="Arial" w:hAnsi="Arial"/>
          <w:spacing w:val="-2"/>
        </w:rPr>
        <w:t>39.449.814</w:t>
      </w:r>
    </w:p>
    <w:p w:rsidR="0095236B" w:rsidRPr="0095236B" w:rsidRDefault="0095236B" w:rsidP="0095236B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JOSÉ EBERTO ARITIZABAL RODRIGUEZ</w:t>
      </w:r>
      <w:r w:rsidRPr="00E551DA">
        <w:rPr>
          <w:rFonts w:ascii="Arial" w:hAnsi="Arial" w:cs="Arial"/>
          <w:b/>
          <w:spacing w:val="-1"/>
        </w:rPr>
        <w:t xml:space="preserve">: </w:t>
      </w:r>
      <w:r w:rsidRPr="00E551DA">
        <w:rPr>
          <w:rFonts w:ascii="Arial" w:hAnsi="Arial" w:cs="Arial"/>
          <w:spacing w:val="-1"/>
        </w:rPr>
        <w:t xml:space="preserve">$ </w:t>
      </w:r>
      <w:r>
        <w:rPr>
          <w:rFonts w:ascii="Arial" w:hAnsi="Arial" w:cs="Arial"/>
          <w:spacing w:val="-1"/>
        </w:rPr>
        <w:t>39.706.940</w:t>
      </w:r>
    </w:p>
    <w:p w:rsidR="0095236B" w:rsidRDefault="0095236B" w:rsidP="0095236B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JAVIER DE JESUS GARCIA PAREJA: </w:t>
      </w:r>
      <w:r w:rsidRPr="0095236B">
        <w:rPr>
          <w:rFonts w:ascii="Arial" w:hAnsi="Arial" w:cs="Arial"/>
          <w:spacing w:val="-1"/>
        </w:rPr>
        <w:t>$ 39.275.859</w:t>
      </w:r>
    </w:p>
    <w:p w:rsidR="0095236B" w:rsidRDefault="0095236B" w:rsidP="0095236B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CONSORCIO GÓMEZ: </w:t>
      </w:r>
      <w:r w:rsidRPr="0095236B">
        <w:rPr>
          <w:rFonts w:ascii="Arial" w:hAnsi="Arial" w:cs="Arial"/>
          <w:spacing w:val="-1"/>
        </w:rPr>
        <w:t>$ 39.672.629</w:t>
      </w:r>
    </w:p>
    <w:p w:rsidR="0095236B" w:rsidRPr="00E551DA" w:rsidRDefault="0095236B" w:rsidP="0095236B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JOSÉ PIOQUINTO BRAND ECHEVERRI: </w:t>
      </w:r>
      <w:r w:rsidRPr="0095236B">
        <w:rPr>
          <w:rFonts w:ascii="Arial" w:hAnsi="Arial" w:cs="Arial"/>
          <w:spacing w:val="-1"/>
        </w:rPr>
        <w:t>$ 39.085.126</w:t>
      </w:r>
    </w:p>
    <w:p w:rsidR="0095236B" w:rsidRPr="009C798A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/>
          <w:spacing w:val="-2"/>
        </w:rPr>
        <w:t xml:space="preserve"> </w:t>
      </w: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5236B" w:rsidRPr="009C798A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las especificaciones técnicas, exigidos al momento de la presentación de las propuestas, los cuales serán factores habilitantes para continuar en el proceso de selección; posteriormente se aplicarán los criterios de calificación para finalmente realizar la recomendación de adjudicación. </w:t>
      </w:r>
    </w:p>
    <w:p w:rsidR="0095236B" w:rsidRDefault="0095236B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F95AF8" w:rsidRDefault="00F95AF8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F95AF8" w:rsidRDefault="00F95AF8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F95AF8" w:rsidRDefault="00F95AF8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F95AF8" w:rsidRDefault="00F95AF8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95236B" w:rsidRDefault="0095236B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VERIFICACIÓN DE LOS DOCUMENTOS DE LA PROPUESTA </w:t>
      </w:r>
    </w:p>
    <w:p w:rsidR="0095236B" w:rsidRDefault="0095236B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12001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3"/>
        <w:gridCol w:w="1645"/>
        <w:gridCol w:w="2125"/>
        <w:gridCol w:w="1493"/>
        <w:gridCol w:w="1732"/>
        <w:gridCol w:w="1953"/>
      </w:tblGrid>
      <w:tr w:rsidR="0095236B" w:rsidRPr="00F95AF8" w:rsidTr="00F95AF8">
        <w:trPr>
          <w:trHeight w:val="580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6B" w:rsidRPr="00F95AF8" w:rsidRDefault="0095236B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36B" w:rsidRPr="00F95AF8" w:rsidRDefault="0095236B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F95AF8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 xml:space="preserve"> HUMBERTO HURTADO NARIÑO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B" w:rsidRPr="00F95AF8" w:rsidRDefault="0095236B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  <w:p w:rsidR="0095236B" w:rsidRPr="00F95AF8" w:rsidRDefault="0095236B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F95AF8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JOSÉ EBERTO ARITIZABAL RODRIGUEZ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6B" w:rsidRPr="00F95AF8" w:rsidRDefault="0095236B" w:rsidP="006A34A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JAVIER DE JESUS GARCIA PAREJA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6B" w:rsidRPr="00F95AF8" w:rsidRDefault="0095236B" w:rsidP="006A34A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CONSORCIO GÓMEZ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6B" w:rsidRPr="00F95AF8" w:rsidRDefault="0095236B" w:rsidP="006A34A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JOSÉ PIOQUINTO BRAND ECHEVERRI</w:t>
            </w:r>
          </w:p>
        </w:tc>
      </w:tr>
      <w:tr w:rsidR="00B153AD" w:rsidRPr="00F95AF8" w:rsidTr="00F95AF8">
        <w:trPr>
          <w:trHeight w:val="27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pStyle w:val="Textoindependiente"/>
              <w:spacing w:line="276" w:lineRule="auto"/>
              <w:rPr>
                <w:rFonts w:cs="Arial"/>
                <w:sz w:val="20"/>
                <w:lang w:val="es-ES_tradnl"/>
              </w:rPr>
            </w:pPr>
            <w:r w:rsidRPr="00F95AF8">
              <w:rPr>
                <w:rFonts w:cs="Arial"/>
                <w:sz w:val="20"/>
                <w:lang w:val="es-ES_tradnl"/>
              </w:rPr>
              <w:t>Inscripción vigente en el Directorio de Proponentes de EMPOCALDAS S.A. E.S.P.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88310B" w:rsidP="0088310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  <w:r w:rsidR="00B153AD"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88310B" w:rsidP="0088310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88310B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88310B" w:rsidP="0088310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Default="0088310B" w:rsidP="0088310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040B5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</w:p>
          <w:p w:rsidR="00523F37" w:rsidRPr="001040B5" w:rsidRDefault="00523F37" w:rsidP="0088310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(Ver anexo No. 01)</w:t>
            </w:r>
          </w:p>
        </w:tc>
      </w:tr>
      <w:tr w:rsidR="00B153AD" w:rsidRPr="00F95AF8" w:rsidTr="00F95AF8">
        <w:trPr>
          <w:trHeight w:val="499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pStyle w:val="Textoindependiente"/>
              <w:spacing w:line="276" w:lineRule="auto"/>
              <w:rPr>
                <w:rFonts w:cs="Arial"/>
                <w:sz w:val="20"/>
              </w:rPr>
            </w:pPr>
            <w:r w:rsidRPr="00F95AF8">
              <w:rPr>
                <w:rFonts w:cs="Arial"/>
                <w:sz w:val="20"/>
                <w:lang w:val="es-ES_tradnl"/>
              </w:rPr>
              <w:t>Certificado de existencia y representación Legal vigente, en original y con fecha de expedición no superior a treinta días.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B153AD" w:rsidRPr="00F95AF8" w:rsidTr="00F95AF8">
        <w:trPr>
          <w:trHeight w:val="222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Carta de presentación de la propuesta.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153AD" w:rsidRPr="00F95AF8" w:rsidTr="00F95AF8">
        <w:trPr>
          <w:trHeight w:val="233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Registro Único Tributario expedido por la DIAN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(Se allega los registros de los dos consorciados)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153AD" w:rsidRPr="00F95AF8" w:rsidTr="00F95AF8">
        <w:trPr>
          <w:trHeight w:val="233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6A34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Fotocopia de la cédula de ciudadanía del representante legal o de la persona natural.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(Se allega las copias de las cedulas de los dos consorciados)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153AD" w:rsidRPr="00F95AF8" w:rsidTr="00F95AF8">
        <w:trPr>
          <w:trHeight w:val="385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Fotocopia de la matricula profesional en la cual se acredite una experiencia mayor a tres años a partir de la fecha de expedición de la mima.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(Se allega la copia de la matricula profesional de los dos consorciados)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153AD" w:rsidRPr="00F95AF8" w:rsidTr="00F95AF8">
        <w:trPr>
          <w:trHeight w:val="385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Fotocopia del certificado del COPNIA.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(Se allega los certificados de los dos 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consorciados)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</w:tr>
      <w:tr w:rsidR="00B153AD" w:rsidRPr="00F95AF8" w:rsidTr="00F95AF8">
        <w:trPr>
          <w:trHeight w:val="385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lastRenderedPageBreak/>
              <w:t>Hoja de vida en formato del Departamento Administrativo de la Función Pública, para personas naturales y jurídicas según corresponda.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(Se allega los documentos de los dos consorciados)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No allega</w:t>
            </w:r>
          </w:p>
          <w:p w:rsidR="00650CDA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B153AD" w:rsidRPr="00F95AF8" w:rsidTr="00F95AF8">
        <w:trPr>
          <w:trHeight w:val="385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Declaración de bienes y rentas y actividad económica privada en formato del Departamento Administrativo de la Función Pública, para personas naturales, o en formato DIAN para personas jurídicas.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(Se allega los documentos de los dos consorciados)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DA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No allega</w:t>
            </w:r>
          </w:p>
          <w:p w:rsidR="00B153AD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B153AD" w:rsidRPr="00F95AF8" w:rsidTr="00F95AF8">
        <w:trPr>
          <w:trHeight w:val="385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6A34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Documento de constitución del consorcio o unión temporal.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B53E3F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B53E3F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</w:tr>
      <w:tr w:rsidR="00B153AD" w:rsidRPr="00F95AF8" w:rsidTr="00F95AF8">
        <w:trPr>
          <w:trHeight w:val="385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6A34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Inscripción vigente en el Registro Único de Proponentes de la                                              Cámara de Comercio como CONSTRUCTORES, en Actividad 01, Especialidad 02, Grupo 01.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3F" w:rsidRDefault="00B53E3F" w:rsidP="00B53E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(S</w:t>
            </w: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 xml:space="preserve">i aparece inscrito como constructor con el nuevo RUP de acuerdo al </w:t>
            </w:r>
            <w:r w:rsidRPr="00B53E3F">
              <w:rPr>
                <w:rFonts w:ascii="Arial" w:hAnsi="Arial" w:cs="Arial"/>
                <w:bCs/>
                <w:sz w:val="20"/>
                <w:szCs w:val="20"/>
                <w:lang w:val="es-ES"/>
              </w:rPr>
              <w:t>Decreto 734 de 2012</w:t>
            </w: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>, en acti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v</w:t>
            </w: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>idad 4530 construcción de obras de ingeniería civil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  <w:p w:rsidR="00B153AD" w:rsidRPr="00B53E3F" w:rsidRDefault="00B53E3F" w:rsidP="00B53E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53E3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CUMPLE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(Se allega los certificados de inscripción en el Registro de los Proponentes de los dos consorciados)</w:t>
            </w:r>
          </w:p>
          <w:p w:rsidR="00B53E3F" w:rsidRDefault="00B53E3F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Default="00B53E3F" w:rsidP="00B53E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(S</w:t>
            </w: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 xml:space="preserve">i aparece inscrito como constructor con el nuevo RUP de acuerdo al </w:t>
            </w:r>
            <w:r w:rsidRPr="00B53E3F">
              <w:rPr>
                <w:rFonts w:ascii="Arial" w:hAnsi="Arial" w:cs="Arial"/>
                <w:bCs/>
                <w:sz w:val="20"/>
                <w:szCs w:val="20"/>
                <w:lang w:val="es-ES"/>
              </w:rPr>
              <w:t>Decreto 734 de 2012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>en acti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v</w:t>
            </w: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 xml:space="preserve">idad 4530 construcción de obras de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ingeniería</w:t>
            </w:r>
            <w:r w:rsidRPr="00B53E3F">
              <w:rPr>
                <w:rFonts w:ascii="Arial" w:hAnsi="Arial" w:cs="Arial"/>
                <w:sz w:val="20"/>
                <w:szCs w:val="20"/>
                <w:lang w:val="es-CO"/>
              </w:rPr>
              <w:t xml:space="preserve"> civil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  <w:p w:rsidR="00B53E3F" w:rsidRDefault="00B53E3F" w:rsidP="00B53E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B53E3F" w:rsidRPr="00B53E3F" w:rsidRDefault="00B53E3F" w:rsidP="00B53E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53E3F"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</w:tr>
      <w:tr w:rsidR="00B153AD" w:rsidRPr="00F95AF8" w:rsidTr="00F95AF8">
        <w:trPr>
          <w:trHeight w:val="510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(Se allega los certificados  de los dos consorciados)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153AD" w:rsidRPr="00F95AF8" w:rsidTr="00F95AF8">
        <w:trPr>
          <w:trHeight w:val="439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de la razón social y del representante legal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(Se allega los certificados  de 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los dos consorciados)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</w:tr>
      <w:tr w:rsidR="00B153AD" w:rsidRPr="00F95AF8" w:rsidTr="00F95AF8">
        <w:trPr>
          <w:trHeight w:val="433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lastRenderedPageBreak/>
              <w:t>Certificación de cumplimiento de pago de las obligaciones laborales y parafiscales (artículo 50 Ley 789 de 2002), para personas jurídicas.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(Allega certificado de cumplimiento del artículo 50 de la Ley 789 de 2012, aún cuando por ser persona natural, no era necesario)</w:t>
            </w:r>
          </w:p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NA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B153AD" w:rsidRPr="00F95AF8" w:rsidTr="00F95AF8">
        <w:trPr>
          <w:trHeight w:val="1316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153AD" w:rsidRPr="00F95AF8" w:rsidTr="00F95AF8">
        <w:trPr>
          <w:trHeight w:val="39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equivalente al diez por ciento (10%) del presupuesto oficial.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B153AD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AD" w:rsidRPr="00F95AF8" w:rsidRDefault="00650CDA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650CDA" w:rsidRPr="00F95AF8" w:rsidTr="00F95AF8">
        <w:trPr>
          <w:trHeight w:val="51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DA" w:rsidRPr="00F95AF8" w:rsidRDefault="00650CDA" w:rsidP="006D086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Certificación(es) que contenga(n) la experiencia mínima especifica en la construcción o reposición de acueductos por un valor mayor o igual al presupuesto oficial en máximo dos contratos, con entidades estatales o empresas de servicios públicos domiciliarios.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CDA" w:rsidRDefault="00C863A5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sz w:val="20"/>
                <w:szCs w:val="20"/>
                <w:lang w:val="es-ES"/>
              </w:rPr>
              <w:t>Contrato No. 060-2009 firmado con Aguas de Manizales, por un valor de $733.347.115</w:t>
            </w:r>
          </w:p>
          <w:p w:rsidR="00B53E3F" w:rsidRPr="00B53E3F" w:rsidRDefault="00B53E3F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DA" w:rsidRDefault="00C863A5" w:rsidP="00C863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sz w:val="20"/>
                <w:szCs w:val="20"/>
                <w:lang w:val="es-ES"/>
              </w:rPr>
              <w:t>Contrato No. 239-97 firmado con Aguas de Manizales por un valor de $56.719.758</w:t>
            </w:r>
          </w:p>
          <w:p w:rsidR="00B53E3F" w:rsidRDefault="00B53E3F" w:rsidP="00C863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53E3F" w:rsidRPr="00B53E3F" w:rsidRDefault="00B53E3F" w:rsidP="00C863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DA" w:rsidRDefault="00C863A5" w:rsidP="00C863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sz w:val="20"/>
                <w:szCs w:val="20"/>
                <w:lang w:val="es-ES"/>
              </w:rPr>
              <w:t>Contrato No. 090-2012 firmado con la Industria Licorera de  Caldas por un valor de $181.650.958,43</w:t>
            </w:r>
          </w:p>
          <w:p w:rsidR="00B53E3F" w:rsidRPr="00B53E3F" w:rsidRDefault="00B53E3F" w:rsidP="00C863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3F" w:rsidRDefault="00C863A5" w:rsidP="00C863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sz w:val="20"/>
                <w:szCs w:val="20"/>
                <w:lang w:val="es-ES"/>
              </w:rPr>
              <w:t>Contrato No.   184-2006   firmado con Aguas de Manizales por un valor de $183.658.396</w:t>
            </w:r>
          </w:p>
          <w:p w:rsidR="00650CDA" w:rsidRPr="00B53E3F" w:rsidRDefault="00B53E3F" w:rsidP="00C863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  <w:r w:rsidR="00C863A5" w:rsidRPr="00B53E3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DA" w:rsidRDefault="00C863A5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E3F">
              <w:rPr>
                <w:rFonts w:ascii="Arial" w:hAnsi="Arial" w:cs="Arial"/>
                <w:sz w:val="20"/>
                <w:szCs w:val="20"/>
                <w:lang w:val="es-ES"/>
              </w:rPr>
              <w:t>Contrato No. 089-2004 Firmado con Aguas de Manizales por un  valor de $231.620.128</w:t>
            </w:r>
          </w:p>
          <w:p w:rsidR="00B53E3F" w:rsidRDefault="00B53E3F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53E3F" w:rsidRPr="00B53E3F" w:rsidRDefault="00B53E3F" w:rsidP="00650C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B53E3F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</w:tr>
      <w:tr w:rsidR="00650CDA" w:rsidRPr="00F95AF8" w:rsidTr="00F95AF8">
        <w:trPr>
          <w:trHeight w:val="456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DA" w:rsidRPr="00F95AF8" w:rsidRDefault="00650CDA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Propuesta económica y/o cotización.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CDA" w:rsidRPr="00F95AF8" w:rsidRDefault="00DC2614" w:rsidP="00DC261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SI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DA" w:rsidRPr="00F95AF8" w:rsidRDefault="00DC2614" w:rsidP="00DC261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DA" w:rsidRPr="00F95AF8" w:rsidRDefault="00DC2614" w:rsidP="00DC261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DA" w:rsidRPr="00F95AF8" w:rsidRDefault="00DC2614" w:rsidP="00DC261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DA" w:rsidRPr="00F95AF8" w:rsidRDefault="00DC2614" w:rsidP="00DC261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153AD" w:rsidRPr="00F95AF8" w:rsidTr="00F95AF8">
        <w:trPr>
          <w:trHeight w:val="456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AD" w:rsidRPr="00F95AF8" w:rsidRDefault="00B153AD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AD" w:rsidRPr="00F95AF8" w:rsidRDefault="0088310B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HABILITADO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AD" w:rsidRPr="00F95AF8" w:rsidRDefault="0088310B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HABILTADO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D2" w:rsidRPr="00F95AF8" w:rsidRDefault="000D27D2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153AD" w:rsidRPr="00F95AF8" w:rsidRDefault="0088310B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HABILITADO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D2" w:rsidRPr="00F95AF8" w:rsidRDefault="000D27D2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153AD" w:rsidRPr="00F95AF8" w:rsidRDefault="000D27D2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HABILTADO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D2" w:rsidRPr="00F95AF8" w:rsidRDefault="000D27D2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153AD" w:rsidRPr="00F95AF8" w:rsidRDefault="000D27D2" w:rsidP="001040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  <w:r w:rsidR="00E331D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HABILITADO </w:t>
            </w:r>
          </w:p>
        </w:tc>
      </w:tr>
    </w:tbl>
    <w:p w:rsidR="000D27D2" w:rsidRDefault="0095236B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B53E3F" w:rsidRDefault="00B53E3F" w:rsidP="009523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650CDA" w:rsidRPr="00B53E3F" w:rsidRDefault="00B53E3F" w:rsidP="00B53E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sz w:val="28"/>
          <w:lang w:val="es-ES"/>
        </w:rPr>
        <w:t>EVALUACIÓN ECONÓ</w:t>
      </w:r>
      <w:r w:rsidR="00650CDA" w:rsidRPr="00650CDA">
        <w:rPr>
          <w:rFonts w:ascii="Arial" w:hAnsi="Arial" w:cs="Arial"/>
          <w:b/>
          <w:sz w:val="28"/>
          <w:lang w:val="es-ES"/>
        </w:rPr>
        <w:t>MICA</w:t>
      </w:r>
    </w:p>
    <w:p w:rsidR="00B53E3F" w:rsidRPr="00650CDA" w:rsidRDefault="00B53E3F" w:rsidP="00B53E3F">
      <w:pPr>
        <w:rPr>
          <w:rFonts w:ascii="Arial" w:hAnsi="Arial" w:cs="Arial"/>
          <w:b/>
          <w:sz w:val="28"/>
          <w:lang w:val="es-ES"/>
        </w:rPr>
      </w:pPr>
    </w:p>
    <w:tbl>
      <w:tblPr>
        <w:tblW w:w="101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0"/>
        <w:gridCol w:w="2078"/>
        <w:gridCol w:w="2126"/>
        <w:gridCol w:w="1320"/>
      </w:tblGrid>
      <w:tr w:rsidR="00781DEF" w:rsidRPr="00781DEF" w:rsidTr="00B53E3F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  <w:t>NOMBRE DEL PROPONENTE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81DEF" w:rsidRPr="00B53E3F" w:rsidRDefault="00B53E3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  <w:t xml:space="preserve">VALOR INCLUIDO </w:t>
            </w:r>
            <w:r w:rsidR="00781DEF" w:rsidRPr="00B53E3F"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  <w:t xml:space="preserve"> IVA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81DEF" w:rsidRPr="00B53E3F" w:rsidRDefault="00B53E3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  <w:t>DESVIACIÓ</w:t>
            </w:r>
            <w:r w:rsidR="00781DEF" w:rsidRPr="00B53E3F"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  <w:t>N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b/>
                <w:color w:val="000000"/>
                <w:szCs w:val="20"/>
                <w:lang w:val="es-ES" w:eastAsia="es-ES"/>
              </w:rPr>
              <w:t>PUNTOS</w:t>
            </w:r>
          </w:p>
        </w:tc>
      </w:tr>
      <w:tr w:rsidR="00781DEF" w:rsidRPr="00781DEF" w:rsidTr="00B53E3F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</w:p>
        </w:tc>
      </w:tr>
      <w:tr w:rsidR="00781DEF" w:rsidRPr="00781DEF" w:rsidTr="00B53E3F">
        <w:trPr>
          <w:trHeight w:val="300"/>
          <w:jc w:val="center"/>
        </w:trPr>
        <w:tc>
          <w:tcPr>
            <w:tcW w:w="4600" w:type="dxa"/>
            <w:shd w:val="clear" w:color="auto" w:fill="auto"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szCs w:val="20"/>
                <w:lang w:val="es-ES" w:eastAsia="es-ES"/>
              </w:rPr>
              <w:t>HUMBERTO HURTADO NARIÑO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39,449,814.00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76,108.36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1000</w:t>
            </w:r>
          </w:p>
        </w:tc>
      </w:tr>
      <w:tr w:rsidR="00781DEF" w:rsidRPr="00781DEF" w:rsidTr="00B53E3F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JOSE EBERTO ARISTIZABAL RODRIGUEZ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39,706,940.00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181,017.64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990</w:t>
            </w:r>
          </w:p>
        </w:tc>
      </w:tr>
      <w:tr w:rsidR="00781DEF" w:rsidRPr="00781DEF" w:rsidTr="00B53E3F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JAVIER DE JESUS GARCIA PAREJA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39,275,859.00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250,063.36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985</w:t>
            </w:r>
          </w:p>
        </w:tc>
      </w:tr>
      <w:tr w:rsidR="00781DEF" w:rsidRPr="00781DEF" w:rsidTr="00B53E3F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CONSORCIO GOMEZ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39,672,629.00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146,706.64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  <w:t>995</w:t>
            </w:r>
          </w:p>
        </w:tc>
      </w:tr>
      <w:tr w:rsidR="00781DEF" w:rsidRPr="00781DEF" w:rsidTr="00B53E3F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81DEF" w:rsidRPr="00B53E3F" w:rsidRDefault="00781DE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</w:p>
        </w:tc>
      </w:tr>
      <w:tr w:rsidR="00B53E3F" w:rsidRPr="00781DEF" w:rsidTr="00B53E3F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B53E3F" w:rsidRPr="00523F37" w:rsidRDefault="00B53E3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523F37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MEDIA GEOMÉTRICA</w:t>
            </w:r>
          </w:p>
        </w:tc>
        <w:tc>
          <w:tcPr>
            <w:tcW w:w="5524" w:type="dxa"/>
            <w:gridSpan w:val="3"/>
            <w:shd w:val="clear" w:color="auto" w:fill="auto"/>
            <w:noWrap/>
            <w:vAlign w:val="center"/>
            <w:hideMark/>
          </w:tcPr>
          <w:p w:rsidR="00B53E3F" w:rsidRPr="00B53E3F" w:rsidRDefault="00B53E3F" w:rsidP="00B5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 w:rsidRPr="00B53E3F">
              <w:rPr>
                <w:rFonts w:ascii="Arial" w:eastAsia="Times New Roman" w:hAnsi="Arial" w:cs="Arial"/>
                <w:szCs w:val="20"/>
                <w:lang w:val="es-ES" w:eastAsia="es-ES"/>
              </w:rPr>
              <w:t>$ 39,525,922.36</w:t>
            </w:r>
          </w:p>
        </w:tc>
      </w:tr>
    </w:tbl>
    <w:p w:rsidR="00650CDA" w:rsidRDefault="00650CDA" w:rsidP="0095236B">
      <w:pPr>
        <w:jc w:val="both"/>
        <w:rPr>
          <w:rFonts w:ascii="Arial" w:hAnsi="Arial" w:cs="Arial"/>
          <w:lang w:val="es-ES"/>
        </w:rPr>
      </w:pPr>
    </w:p>
    <w:p w:rsidR="0095236B" w:rsidRDefault="0095236B" w:rsidP="0095236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consecuencia, el comité evaluador designado para tal efecto, recomienda adjudicar la Invitación Pública No. 017</w:t>
      </w:r>
      <w:r w:rsidR="00781DEF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 de 2012 cuyo objeto es s</w:t>
      </w:r>
      <w:r w:rsidRPr="002E7BDB">
        <w:rPr>
          <w:rFonts w:ascii="Arial" w:hAnsi="Arial" w:cs="Arial"/>
          <w:iCs/>
          <w:lang w:val="es-ES"/>
        </w:rPr>
        <w:t>eleccionar en aplicación de los trámites legales correspondientes al contratista para l</w:t>
      </w:r>
      <w:r w:rsidR="00F95AF8">
        <w:rPr>
          <w:rFonts w:ascii="Arial" w:hAnsi="Arial" w:cs="Arial"/>
          <w:iCs/>
          <w:lang w:val="es-ES"/>
        </w:rPr>
        <w:t>a</w:t>
      </w:r>
      <w:r w:rsidRPr="002E7BDB">
        <w:rPr>
          <w:rFonts w:ascii="Arial" w:hAnsi="Arial" w:cs="Arial"/>
          <w:iCs/>
          <w:lang w:val="es-ES"/>
        </w:rPr>
        <w:t xml:space="preserve"> </w:t>
      </w:r>
      <w:r w:rsidR="00523F37" w:rsidRPr="0095236B">
        <w:rPr>
          <w:rFonts w:ascii="Arial" w:hAnsi="Arial" w:cs="Arial"/>
        </w:rPr>
        <w:t xml:space="preserve">REPOSICIÓN DE LA RED DE </w:t>
      </w:r>
      <w:r w:rsidR="00523F37" w:rsidRPr="0095236B">
        <w:rPr>
          <w:rFonts w:ascii="Arial" w:hAnsi="Arial" w:cs="Arial"/>
        </w:rPr>
        <w:lastRenderedPageBreak/>
        <w:t>ACUEDUCTO UBICADA EN LA CARRERA 5, CALLES 10 -15 EN EL MUNICIPIO DE BELALCAZAR, CALDAS</w:t>
      </w:r>
      <w:r>
        <w:rPr>
          <w:rFonts w:ascii="Arial" w:hAnsi="Arial" w:cs="Arial"/>
          <w:lang w:val="es-ES"/>
        </w:rPr>
        <w:t xml:space="preserve">, al proponente  </w:t>
      </w:r>
      <w:r w:rsidR="00781DEF">
        <w:rPr>
          <w:rFonts w:ascii="Arial" w:hAnsi="Arial" w:cs="Arial"/>
          <w:lang w:val="es-ES"/>
        </w:rPr>
        <w:t>HUMBERTO HURTADO NARIÑO</w:t>
      </w:r>
      <w:r>
        <w:rPr>
          <w:rFonts w:ascii="Arial" w:hAnsi="Arial" w:cs="Arial"/>
          <w:b/>
          <w:spacing w:val="-1"/>
        </w:rPr>
        <w:t>,</w:t>
      </w:r>
      <w:r>
        <w:rPr>
          <w:rFonts w:ascii="Arial" w:hAnsi="Arial" w:cs="Arial"/>
          <w:lang w:val="es-ES"/>
        </w:rPr>
        <w:t xml:space="preserve"> con número de identificación tributaria </w:t>
      </w:r>
      <w:r w:rsidR="00781DEF">
        <w:rPr>
          <w:rFonts w:ascii="Arial" w:hAnsi="Arial" w:cs="Arial"/>
          <w:lang w:val="es-ES"/>
        </w:rPr>
        <w:t>10232511-4</w:t>
      </w:r>
      <w:r>
        <w:rPr>
          <w:rFonts w:ascii="Arial" w:hAnsi="Arial" w:cs="Arial"/>
          <w:lang w:val="es-ES"/>
        </w:rPr>
        <w:t xml:space="preserve">, por cumplir con los requisitos y especificaciones </w:t>
      </w:r>
      <w:r w:rsidR="00523F37">
        <w:rPr>
          <w:rFonts w:ascii="Arial" w:hAnsi="Arial" w:cs="Arial"/>
          <w:lang w:val="es-ES"/>
        </w:rPr>
        <w:t xml:space="preserve">técnicas </w:t>
      </w:r>
      <w:r>
        <w:rPr>
          <w:rFonts w:ascii="Arial" w:hAnsi="Arial" w:cs="Arial"/>
          <w:lang w:val="es-ES"/>
        </w:rPr>
        <w:t>exigidos en los plie</w:t>
      </w:r>
      <w:r w:rsidR="00523F37">
        <w:rPr>
          <w:rFonts w:ascii="Arial" w:hAnsi="Arial" w:cs="Arial"/>
          <w:lang w:val="es-ES"/>
        </w:rPr>
        <w:t xml:space="preserve">gos de condiciones definitivos y por obtener el mayor puntaje dentro de la evaluación económica, </w:t>
      </w:r>
      <w:r>
        <w:rPr>
          <w:rFonts w:ascii="Arial" w:hAnsi="Arial" w:cs="Arial"/>
          <w:lang w:val="es-ES"/>
        </w:rPr>
        <w:t xml:space="preserve">por un valor de </w:t>
      </w:r>
      <w:r w:rsidR="00781DEF">
        <w:rPr>
          <w:rFonts w:ascii="Arial" w:hAnsi="Arial" w:cs="Arial"/>
          <w:lang w:val="es-ES"/>
        </w:rPr>
        <w:t xml:space="preserve">TREINTA Y NUEVE MILLONES CUATROCIENTOS </w:t>
      </w:r>
      <w:r>
        <w:rPr>
          <w:rFonts w:ascii="Arial" w:hAnsi="Arial" w:cs="Arial"/>
          <w:lang w:val="es-ES"/>
        </w:rPr>
        <w:t xml:space="preserve">CUARENTA Y NUEVE  MIL </w:t>
      </w:r>
      <w:r w:rsidR="00781DEF">
        <w:rPr>
          <w:rFonts w:ascii="Arial" w:hAnsi="Arial" w:cs="Arial"/>
          <w:lang w:val="es-ES"/>
        </w:rPr>
        <w:t xml:space="preserve">OCHOCIENTOS CATORCE </w:t>
      </w:r>
      <w:r>
        <w:rPr>
          <w:rFonts w:ascii="Arial" w:hAnsi="Arial" w:cs="Arial"/>
          <w:lang w:val="es-ES"/>
        </w:rPr>
        <w:t xml:space="preserve">PESOS ($ </w:t>
      </w:r>
      <w:r w:rsidR="00781DEF">
        <w:rPr>
          <w:rFonts w:ascii="Arial" w:hAnsi="Arial" w:cs="Arial"/>
          <w:lang w:val="es-ES"/>
        </w:rPr>
        <w:t>39.449.814</w:t>
      </w:r>
      <w:r>
        <w:rPr>
          <w:rFonts w:ascii="Arial" w:hAnsi="Arial" w:cs="Arial"/>
          <w:lang w:val="es-ES"/>
        </w:rPr>
        <w:t xml:space="preserve"> </w:t>
      </w:r>
      <w:r w:rsidRPr="00681144">
        <w:rPr>
          <w:rFonts w:ascii="Arial" w:hAnsi="Arial" w:cs="Arial"/>
          <w:lang w:val="es-ES"/>
        </w:rPr>
        <w:t xml:space="preserve">), incluido </w:t>
      </w:r>
      <w:r w:rsidR="00781DEF">
        <w:rPr>
          <w:rFonts w:ascii="Arial" w:hAnsi="Arial" w:cs="Arial"/>
          <w:lang w:val="es-ES"/>
        </w:rPr>
        <w:t xml:space="preserve">AIU E </w:t>
      </w:r>
      <w:r w:rsidRPr="00681144">
        <w:rPr>
          <w:rFonts w:ascii="Arial" w:hAnsi="Arial" w:cs="Arial"/>
          <w:lang w:val="es-ES"/>
        </w:rPr>
        <w:t>IVA</w:t>
      </w:r>
      <w:r w:rsidR="00523F37">
        <w:rPr>
          <w:rFonts w:ascii="Arial" w:hAnsi="Arial" w:cs="Arial"/>
          <w:lang w:val="es-ES"/>
        </w:rPr>
        <w:t xml:space="preserve"> SOBRE UTILIDADES</w:t>
      </w:r>
      <w:r w:rsidR="00781DEF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con un plazo de ejecución de </w:t>
      </w:r>
      <w:r w:rsidR="00781DEF">
        <w:rPr>
          <w:rFonts w:ascii="Arial" w:hAnsi="Arial" w:cs="Arial"/>
          <w:lang w:val="es-ES"/>
        </w:rPr>
        <w:t>HASTA EL 31 DE DICIE</w:t>
      </w:r>
      <w:r w:rsidR="00523F37">
        <w:rPr>
          <w:rFonts w:ascii="Arial" w:hAnsi="Arial" w:cs="Arial"/>
          <w:lang w:val="es-ES"/>
        </w:rPr>
        <w:t>MBRE DEL 2012,</w:t>
      </w:r>
      <w:r>
        <w:rPr>
          <w:rFonts w:ascii="Arial" w:hAnsi="Arial" w:cs="Arial"/>
          <w:lang w:val="es-ES"/>
        </w:rPr>
        <w:t xml:space="preserve"> partir de la suscripción del acta de inicio del contrato derivado de la presente invitación </w:t>
      </w:r>
      <w:r w:rsidR="00781DEF">
        <w:rPr>
          <w:rFonts w:ascii="Arial" w:hAnsi="Arial" w:cs="Arial"/>
          <w:lang w:val="es-ES"/>
        </w:rPr>
        <w:t>pública</w:t>
      </w:r>
      <w:r>
        <w:rPr>
          <w:rFonts w:ascii="Arial" w:hAnsi="Arial" w:cs="Arial"/>
          <w:lang w:val="es-ES"/>
        </w:rPr>
        <w:t>.</w:t>
      </w: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NOTA:</w:t>
      </w:r>
      <w:r>
        <w:rPr>
          <w:rFonts w:ascii="Arial" w:hAnsi="Arial" w:cs="Arial"/>
          <w:lang w:val="es-ES"/>
        </w:rPr>
        <w:t xml:space="preserve"> Es importante señalar, tal y como se indica en los pliegos de condiciones del presente proceso de selección, que </w:t>
      </w:r>
      <w:r>
        <w:rPr>
          <w:rFonts w:ascii="Arial" w:hAnsi="Arial" w:cs="Arial"/>
          <w:b/>
          <w:lang w:val="es-ES"/>
        </w:rPr>
        <w:t>TODOS LOS REQUISITOS FORMALES</w:t>
      </w:r>
      <w:r>
        <w:rPr>
          <w:rFonts w:ascii="Arial" w:hAnsi="Arial" w:cs="Arial"/>
          <w:lang w:val="es-ES"/>
        </w:rPr>
        <w:t xml:space="preserve"> son susceptibles de ser </w:t>
      </w:r>
      <w:r>
        <w:rPr>
          <w:rFonts w:ascii="Arial" w:hAnsi="Arial" w:cs="Arial"/>
          <w:b/>
          <w:lang w:val="es-ES"/>
        </w:rPr>
        <w:t>SUBSANADOS</w:t>
      </w:r>
      <w:r>
        <w:rPr>
          <w:rFonts w:ascii="Arial" w:hAnsi="Arial" w:cs="Arial"/>
          <w:lang w:val="es-ES"/>
        </w:rPr>
        <w:t xml:space="preserve"> por </w:t>
      </w:r>
      <w:r>
        <w:rPr>
          <w:rFonts w:ascii="Arial" w:hAnsi="Arial" w:cs="Arial"/>
          <w:b/>
          <w:lang w:val="es-ES"/>
        </w:rPr>
        <w:t>LOS PROPONENTES DENTRO DEL TÉRMINO CONCEDIDO PARA LA PRESENTACIÓN DE OBSERVACIONES AL PRESENTE INFORME DE EVALUACIÓN</w:t>
      </w:r>
      <w:r>
        <w:rPr>
          <w:rFonts w:ascii="Arial" w:hAnsi="Arial" w:cs="Arial"/>
          <w:lang w:val="es-ES"/>
        </w:rPr>
        <w:t>, siempre y cuando estos no se constituyan como requisito indispensable para la comparación de ofertas.</w:t>
      </w: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523F37" w:rsidRP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523F37">
        <w:rPr>
          <w:rFonts w:ascii="Arial" w:hAnsi="Arial" w:cs="Arial"/>
          <w:lang w:val="es-ES"/>
        </w:rPr>
        <w:t>(ORIGINAL FIRMADO)</w:t>
      </w:r>
    </w:p>
    <w:p w:rsidR="0095236B" w:rsidRPr="00F873AF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ANGELA MARÍA ZULUAGA MUÑOZ</w:t>
      </w:r>
      <w:r>
        <w:rPr>
          <w:rFonts w:ascii="Arial" w:hAnsi="Arial" w:cs="Arial"/>
          <w:b/>
          <w:lang w:val="es-ES"/>
        </w:rPr>
        <w:tab/>
        <w:t xml:space="preserve">              </w:t>
      </w: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Profesional Unidad Jurídica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</w:t>
      </w: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</w:t>
      </w: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5236B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523F3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Pr="00523F37" w:rsidRDefault="00523F37" w:rsidP="00523F3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523F37">
        <w:rPr>
          <w:rFonts w:ascii="Arial" w:hAnsi="Arial" w:cs="Arial"/>
          <w:lang w:val="es-ES"/>
        </w:rPr>
        <w:t>(ORIGINAL FIRMADO)</w:t>
      </w:r>
    </w:p>
    <w:p w:rsidR="00781DEF" w:rsidRDefault="00781DEF" w:rsidP="0095236B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SERGIO HUMBERTO LOPERA PROAÑOS </w:t>
      </w:r>
    </w:p>
    <w:p w:rsidR="00781DEF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Jefe Departamento de </w:t>
      </w:r>
      <w:r w:rsidR="00781DEF">
        <w:rPr>
          <w:rFonts w:ascii="Arial" w:hAnsi="Arial" w:cs="Arial"/>
          <w:lang w:val="es-ES"/>
        </w:rPr>
        <w:t xml:space="preserve">Planeación y Proyectos </w:t>
      </w:r>
    </w:p>
    <w:p w:rsidR="00523F37" w:rsidRDefault="0095236B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95236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23F37" w:rsidRDefault="00523F37" w:rsidP="00523F3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lang w:val="es-ES"/>
        </w:rPr>
        <w:sectPr w:rsidR="00523F37" w:rsidSect="0095236B">
          <w:pgSz w:w="15840" w:h="12240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523F37" w:rsidRDefault="00523F37" w:rsidP="00523F3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lang w:val="es-ES"/>
        </w:rPr>
      </w:pPr>
      <w:r w:rsidRPr="00523F37">
        <w:rPr>
          <w:rFonts w:ascii="Arial" w:hAnsi="Arial" w:cs="Arial"/>
          <w:b/>
          <w:sz w:val="28"/>
          <w:lang w:val="es-ES"/>
        </w:rPr>
        <w:lastRenderedPageBreak/>
        <w:t>ANEXO No. 01</w:t>
      </w:r>
    </w:p>
    <w:p w:rsidR="00523F37" w:rsidRDefault="00523F37" w:rsidP="00523F3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lang w:val="es-ES"/>
        </w:rPr>
      </w:pPr>
    </w:p>
    <w:p w:rsidR="00523F37" w:rsidRPr="00523F37" w:rsidRDefault="00523F37" w:rsidP="00523F3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noProof/>
          <w:sz w:val="28"/>
          <w:lang w:eastAsia="es-CO"/>
        </w:rPr>
        <w:drawing>
          <wp:inline distT="0" distB="0" distL="0" distR="0">
            <wp:extent cx="6033727" cy="7813964"/>
            <wp:effectExtent l="19050" t="0" r="5123" b="0"/>
            <wp:docPr id="2" name="Imagen 2" descr="C:\Users\linam\Documents\Scanned Documents\Imagen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am\Documents\Scanned Documents\Imagen (1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256" r="5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27" cy="781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F37" w:rsidRPr="00523F37" w:rsidSect="00523F37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666DD1E"/>
    <w:lvl w:ilvl="0" w:tplc="408CB5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36B"/>
    <w:rsid w:val="00044A8C"/>
    <w:rsid w:val="0009503D"/>
    <w:rsid w:val="000D27D2"/>
    <w:rsid w:val="001040B5"/>
    <w:rsid w:val="00187075"/>
    <w:rsid w:val="001C33CB"/>
    <w:rsid w:val="00315288"/>
    <w:rsid w:val="00450D31"/>
    <w:rsid w:val="00466F2D"/>
    <w:rsid w:val="00523F37"/>
    <w:rsid w:val="00650CDA"/>
    <w:rsid w:val="006A34AF"/>
    <w:rsid w:val="006D086C"/>
    <w:rsid w:val="006D3351"/>
    <w:rsid w:val="0070343B"/>
    <w:rsid w:val="00717F18"/>
    <w:rsid w:val="00735607"/>
    <w:rsid w:val="00781DEF"/>
    <w:rsid w:val="008252D8"/>
    <w:rsid w:val="0088310B"/>
    <w:rsid w:val="008A58C8"/>
    <w:rsid w:val="008A7A03"/>
    <w:rsid w:val="0095236B"/>
    <w:rsid w:val="00971FE8"/>
    <w:rsid w:val="00AA2497"/>
    <w:rsid w:val="00B153AD"/>
    <w:rsid w:val="00B36C55"/>
    <w:rsid w:val="00B53E3F"/>
    <w:rsid w:val="00B60D9C"/>
    <w:rsid w:val="00BC2C13"/>
    <w:rsid w:val="00C1185E"/>
    <w:rsid w:val="00C863A5"/>
    <w:rsid w:val="00CC5FA8"/>
    <w:rsid w:val="00DA7568"/>
    <w:rsid w:val="00DC2614"/>
    <w:rsid w:val="00E331DD"/>
    <w:rsid w:val="00F24E41"/>
    <w:rsid w:val="00F741C8"/>
    <w:rsid w:val="00F9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95236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23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52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95236B"/>
    <w:rPr>
      <w:rFonts w:ascii="Cambria" w:eastAsia="Times New Roman" w:hAnsi="Cambria"/>
      <w:color w:val="00000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A71C-1B21-488D-BFE7-847F351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2012-11-22T21:59:00Z</cp:lastPrinted>
  <dcterms:created xsi:type="dcterms:W3CDTF">2012-11-22T22:02:00Z</dcterms:created>
  <dcterms:modified xsi:type="dcterms:W3CDTF">2012-11-22T22:02:00Z</dcterms:modified>
</cp:coreProperties>
</file>