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D6" w:rsidRDefault="002858D6" w:rsidP="002858D6">
      <w:pPr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 xml:space="preserve">Manizales, noviembre 30 de 2012. </w:t>
      </w:r>
      <w:bookmarkStart w:id="0" w:name="_GoBack"/>
      <w:bookmarkEnd w:id="0"/>
    </w:p>
    <w:p w:rsidR="002858D6" w:rsidRDefault="002858D6" w:rsidP="002858D6">
      <w:pPr>
        <w:spacing w:after="0"/>
        <w:rPr>
          <w:rFonts w:ascii="Arial" w:hAnsi="Arial" w:cs="Arial"/>
          <w:noProof/>
          <w:lang w:eastAsia="es-CO"/>
        </w:rPr>
      </w:pPr>
    </w:p>
    <w:p w:rsidR="002858D6" w:rsidRDefault="002858D6" w:rsidP="002858D6">
      <w:pPr>
        <w:pStyle w:val="Sinespaciado"/>
        <w:spacing w:line="276" w:lineRule="auto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 xml:space="preserve">Doctor </w:t>
      </w:r>
    </w:p>
    <w:p w:rsidR="002858D6" w:rsidRDefault="002858D6" w:rsidP="002858D6">
      <w:pPr>
        <w:pStyle w:val="Sinespaciado"/>
        <w:spacing w:line="276" w:lineRule="auto"/>
        <w:rPr>
          <w:rFonts w:ascii="Arial" w:hAnsi="Arial" w:cs="Arial"/>
          <w:b/>
          <w:noProof/>
          <w:lang w:eastAsia="es-CO"/>
        </w:rPr>
      </w:pPr>
      <w:r>
        <w:rPr>
          <w:rFonts w:ascii="Arial" w:hAnsi="Arial" w:cs="Arial"/>
          <w:b/>
          <w:noProof/>
          <w:lang w:eastAsia="es-CO"/>
        </w:rPr>
        <w:t>JUAN PABLO ALZÁTE ORTEGA</w:t>
      </w:r>
    </w:p>
    <w:p w:rsidR="002858D6" w:rsidRDefault="002858D6" w:rsidP="002858D6">
      <w:pPr>
        <w:pStyle w:val="Sinespaciado"/>
        <w:spacing w:line="276" w:lineRule="auto"/>
        <w:rPr>
          <w:rFonts w:ascii="Arial" w:hAnsi="Arial" w:cs="Arial"/>
          <w:b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 xml:space="preserve">Gerente </w:t>
      </w:r>
    </w:p>
    <w:p w:rsidR="002858D6" w:rsidRDefault="002858D6" w:rsidP="002858D6">
      <w:pPr>
        <w:pStyle w:val="Sinespaciado"/>
        <w:spacing w:line="276" w:lineRule="auto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EMPOCALDAS S.A. E.S.P.</w:t>
      </w:r>
    </w:p>
    <w:p w:rsidR="002858D6" w:rsidRDefault="002858D6" w:rsidP="002858D6">
      <w:pPr>
        <w:jc w:val="both"/>
        <w:rPr>
          <w:rFonts w:ascii="Arial" w:hAnsi="Arial" w:cs="Arial"/>
        </w:rPr>
      </w:pPr>
    </w:p>
    <w:p w:rsidR="002858D6" w:rsidRDefault="002858D6" w:rsidP="002858D6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Referencia:</w:t>
      </w:r>
      <w:r>
        <w:rPr>
          <w:rFonts w:ascii="Arial" w:hAnsi="Arial" w:cs="Arial"/>
        </w:rPr>
        <w:t xml:space="preserve"> informe de evaluación de las propuestas presentadas dentro de la Invitación Pública No. 0175 cuyo objeto es seleccionar </w:t>
      </w:r>
      <w:r w:rsidRPr="002858D6">
        <w:rPr>
          <w:rFonts w:ascii="Arial" w:hAnsi="Arial" w:cs="Arial"/>
        </w:rPr>
        <w:t>en aplicación de los trámites legales correspondientes al contratista para el SUMINISTRO DE TUBERIA Y ACCESORIOS DE ALCANTARILLADO PARA LA REPOSICIÓN DE LAS REDES DE ALCANTARILLADO EN EL BARRIO LA FRONTERA EN EL MUNICIPIO DE CHINCHINÁ, CALDAS, Y PARA LA REPOSICIÓN DE LAS REDES DE ALCANTARILLADO UBICADAS EN EL BARRIO LA FRONTERA EN EL MISMO MUNICIPIO.</w:t>
      </w:r>
    </w:p>
    <w:p w:rsidR="002858D6" w:rsidRDefault="002858D6" w:rsidP="002858D6">
      <w:pPr>
        <w:jc w:val="both"/>
        <w:rPr>
          <w:rFonts w:ascii="Arial" w:hAnsi="Arial" w:cs="Arial"/>
          <w:iCs/>
          <w:lang w:val="es-ES"/>
        </w:rPr>
      </w:pPr>
      <w:r>
        <w:rPr>
          <w:rFonts w:ascii="Arial" w:hAnsi="Arial" w:cs="Arial"/>
          <w:b/>
          <w:spacing w:val="-1"/>
          <w:lang w:val="es-ES_tradnl"/>
        </w:rPr>
        <w:t>Presupuesto Oficial:</w:t>
      </w:r>
      <w:r>
        <w:rPr>
          <w:rFonts w:ascii="Arial" w:hAnsi="Arial" w:cs="Arial"/>
          <w:spacing w:val="-1"/>
          <w:lang w:val="es-ES_tradnl"/>
        </w:rPr>
        <w:t xml:space="preserve"> </w:t>
      </w:r>
      <w:r w:rsidRPr="002858D6">
        <w:rPr>
          <w:rFonts w:ascii="Arial" w:hAnsi="Arial" w:cs="Arial"/>
          <w:iCs/>
          <w:lang w:val="es-ES"/>
        </w:rPr>
        <w:t>El presupuesto oficial para el presente proceso de contratación asciende a la suma de SETENTA Y CUATRO MILLONES SEISCIENTOS TREINTA Y SIETE MIL OCHOCIENT</w:t>
      </w:r>
      <w:r>
        <w:rPr>
          <w:rFonts w:ascii="Arial" w:hAnsi="Arial" w:cs="Arial"/>
          <w:iCs/>
          <w:lang w:val="es-ES"/>
        </w:rPr>
        <w:t>OS OCHENTA Y TRES PESOS M/TE ($</w:t>
      </w:r>
      <w:r w:rsidRPr="002858D6">
        <w:rPr>
          <w:rFonts w:ascii="Arial" w:hAnsi="Arial" w:cs="Arial"/>
          <w:iCs/>
          <w:lang w:val="es-ES"/>
        </w:rPr>
        <w:t>74.637.883), incluido IVA y la entrega de los suministros en el municipio de Chinchiná, Caldas.</w:t>
      </w:r>
    </w:p>
    <w:p w:rsidR="002858D6" w:rsidRDefault="002858D6" w:rsidP="00873D6B">
      <w:pPr>
        <w:spacing w:after="0"/>
        <w:jc w:val="both"/>
        <w:rPr>
          <w:rFonts w:ascii="Arial" w:hAnsi="Arial" w:cs="Arial"/>
          <w:lang w:val="es-ES"/>
        </w:rPr>
      </w:pPr>
    </w:p>
    <w:p w:rsidR="002858D6" w:rsidRDefault="002858D6" w:rsidP="00873D6B">
      <w:pPr>
        <w:spacing w:after="0"/>
        <w:jc w:val="both"/>
        <w:rPr>
          <w:rFonts w:ascii="Arial" w:hAnsi="Arial" w:cs="Arial"/>
          <w:spacing w:val="-1"/>
          <w:lang w:val="es-ES_tradnl"/>
        </w:rPr>
      </w:pPr>
      <w:r>
        <w:rPr>
          <w:rFonts w:ascii="Arial" w:hAnsi="Arial" w:cs="Arial"/>
          <w:lang w:val="es-ES"/>
        </w:rPr>
        <w:t xml:space="preserve">La fecha de cierre programada para la entrega de propuestas de la invitación de la referencia fue </w:t>
      </w:r>
      <w:r>
        <w:rPr>
          <w:rFonts w:ascii="Arial" w:hAnsi="Arial" w:cs="Arial"/>
          <w:spacing w:val="-1"/>
          <w:lang w:val="es-ES_tradnl"/>
        </w:rPr>
        <w:t xml:space="preserve">el día </w:t>
      </w:r>
      <w:r>
        <w:rPr>
          <w:rFonts w:ascii="Arial" w:hAnsi="Arial" w:cs="Arial"/>
          <w:b/>
          <w:spacing w:val="-1"/>
          <w:lang w:val="es-ES_tradnl"/>
        </w:rPr>
        <w:t>veintisiete (27) de noviembre de 2012</w:t>
      </w:r>
      <w:r>
        <w:rPr>
          <w:rFonts w:ascii="Arial" w:hAnsi="Arial" w:cs="Arial"/>
          <w:spacing w:val="-1"/>
          <w:lang w:val="es-ES_tradnl"/>
        </w:rPr>
        <w:t>, plazo dentro del cual se recepcionaron dos (02) propuestas presentadas en tiempo y oportunidad:</w:t>
      </w:r>
    </w:p>
    <w:p w:rsidR="002858D6" w:rsidRDefault="002858D6" w:rsidP="002858D6">
      <w:pPr>
        <w:tabs>
          <w:tab w:val="left" w:pos="-720"/>
        </w:tabs>
        <w:jc w:val="both"/>
        <w:rPr>
          <w:rFonts w:ascii="Arial" w:hAnsi="Arial" w:cs="Arial"/>
          <w:spacing w:val="-1"/>
          <w:lang w:val="es-ES_tradnl"/>
        </w:rPr>
      </w:pPr>
      <w:r>
        <w:rPr>
          <w:rFonts w:ascii="Arial" w:hAnsi="Arial" w:cs="Arial"/>
          <w:spacing w:val="-1"/>
          <w:lang w:val="es-ES_tradnl"/>
        </w:rPr>
        <w:t>El valor de las propuestas INCLUIDO IVA es:</w:t>
      </w:r>
    </w:p>
    <w:p w:rsidR="002858D6" w:rsidRPr="00B75900" w:rsidRDefault="002858D6" w:rsidP="002858D6">
      <w:pPr>
        <w:numPr>
          <w:ilvl w:val="0"/>
          <w:numId w:val="1"/>
        </w:num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pacing w:val="-1"/>
        </w:rPr>
      </w:pPr>
      <w:r w:rsidRPr="00B75900">
        <w:rPr>
          <w:rFonts w:ascii="Arial" w:hAnsi="Arial"/>
          <w:b/>
          <w:spacing w:val="-2"/>
        </w:rPr>
        <w:t>EQUIPOS Y HERRAMIENTAS INDUSTRIALES S.A.S.</w:t>
      </w:r>
      <w:r w:rsidRPr="00B75900">
        <w:rPr>
          <w:rFonts w:ascii="Arial" w:hAnsi="Arial"/>
          <w:spacing w:val="-2"/>
        </w:rPr>
        <w:t xml:space="preserve">: $ 71.192.246. </w:t>
      </w:r>
    </w:p>
    <w:p w:rsidR="002858D6" w:rsidRPr="00B75900" w:rsidRDefault="002858D6" w:rsidP="002858D6">
      <w:pPr>
        <w:numPr>
          <w:ilvl w:val="0"/>
          <w:numId w:val="1"/>
        </w:num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pacing w:val="-1"/>
        </w:rPr>
      </w:pPr>
      <w:r w:rsidRPr="00B75900">
        <w:rPr>
          <w:rFonts w:ascii="Arial" w:hAnsi="Arial"/>
          <w:b/>
          <w:spacing w:val="-2"/>
        </w:rPr>
        <w:t>ALMACÉN PARIS</w:t>
      </w:r>
      <w:r w:rsidR="001B7B93">
        <w:rPr>
          <w:rFonts w:ascii="Arial" w:hAnsi="Arial"/>
          <w:b/>
          <w:spacing w:val="-2"/>
        </w:rPr>
        <w:t xml:space="preserve"> S.A.</w:t>
      </w:r>
      <w:r w:rsidRPr="00B75900">
        <w:rPr>
          <w:rFonts w:ascii="Arial" w:hAnsi="Arial"/>
          <w:b/>
          <w:spacing w:val="-2"/>
        </w:rPr>
        <w:t xml:space="preserve">: </w:t>
      </w:r>
      <w:r w:rsidRPr="00B75900">
        <w:rPr>
          <w:rFonts w:ascii="Arial" w:hAnsi="Arial"/>
          <w:spacing w:val="-2"/>
        </w:rPr>
        <w:t xml:space="preserve">$ </w:t>
      </w:r>
      <w:r>
        <w:rPr>
          <w:rFonts w:ascii="Arial" w:hAnsi="Arial"/>
          <w:spacing w:val="-2"/>
        </w:rPr>
        <w:t>47.691.544</w:t>
      </w:r>
      <w:r w:rsidRPr="00B75900">
        <w:rPr>
          <w:rFonts w:ascii="Arial" w:hAnsi="Arial"/>
          <w:spacing w:val="-2"/>
        </w:rPr>
        <w:t xml:space="preserve">. </w:t>
      </w:r>
    </w:p>
    <w:p w:rsidR="002858D6" w:rsidRPr="002858D6" w:rsidRDefault="002858D6" w:rsidP="002858D6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858D6" w:rsidRPr="009C798A" w:rsidRDefault="002858D6" w:rsidP="002858D6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9C798A">
        <w:rPr>
          <w:rFonts w:ascii="Arial" w:hAnsi="Arial" w:cs="Arial"/>
          <w:lang w:val="es-ES_tradnl"/>
        </w:rPr>
        <w:t>En virtud</w:t>
      </w:r>
      <w:r w:rsidRPr="009C798A">
        <w:rPr>
          <w:rFonts w:ascii="Arial" w:hAnsi="Arial" w:cs="Arial"/>
          <w:lang w:val="es-ES"/>
        </w:rPr>
        <w:t xml:space="preserve"> al CAPÍTULO II de los PLIEGOS DE CONDICIONES, en la primera etapa de selección de los proponentes, se verificará el cumplimento de los requisitos relacionados con la capacidad jurídica y las especificaciones técnicas, exigidos al momento de la presentación de las propuestas, los cuales serán factores habilitantes para continuar en el proceso de selección; posteriormente se aplicarán los criterios de calificación para finalmente realizar la recomendación de adjudicación. </w:t>
      </w:r>
    </w:p>
    <w:p w:rsidR="002858D6" w:rsidRDefault="002858D6" w:rsidP="002858D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ascii="Arial" w:hAnsi="Arial" w:cs="Arial"/>
          <w:b/>
          <w:lang w:val="es-ES"/>
        </w:rPr>
      </w:pPr>
    </w:p>
    <w:p w:rsidR="002858D6" w:rsidRDefault="002858D6" w:rsidP="002858D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VERIFICACIÓN DE LOS DOCUMENTOS DE LA PROPUESTA </w:t>
      </w:r>
    </w:p>
    <w:p w:rsidR="002858D6" w:rsidRDefault="002858D6" w:rsidP="002858D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center"/>
        <w:rPr>
          <w:rFonts w:ascii="Arial" w:hAnsi="Arial" w:cs="Arial"/>
          <w:b/>
          <w:lang w:val="es-ES"/>
        </w:rPr>
      </w:pPr>
    </w:p>
    <w:tbl>
      <w:tblPr>
        <w:tblW w:w="7920" w:type="dxa"/>
        <w:jc w:val="center"/>
        <w:tblInd w:w="-1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50"/>
        <w:gridCol w:w="2141"/>
        <w:gridCol w:w="1629"/>
      </w:tblGrid>
      <w:tr w:rsidR="002858D6" w:rsidRPr="009F6E47" w:rsidTr="002858D6">
        <w:trPr>
          <w:trHeight w:val="580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D6" w:rsidRDefault="002858D6" w:rsidP="007D43B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DOCUMENTOS EXIGIDOS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8D6" w:rsidRPr="002858D6" w:rsidRDefault="002858D6" w:rsidP="007D43B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CO" w:eastAsia="es-ES"/>
              </w:rPr>
            </w:pPr>
            <w:r w:rsidRPr="002858D6">
              <w:rPr>
                <w:rFonts w:ascii="Arial" w:hAnsi="Arial"/>
                <w:b/>
                <w:spacing w:val="-2"/>
                <w:sz w:val="20"/>
                <w:lang w:val="es-CO"/>
              </w:rPr>
              <w:t>EQUIPOS Y HERRAMIENTAS INDUSTRIALES S.A.S.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8D6" w:rsidRDefault="002858D6" w:rsidP="007D43B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CO" w:eastAsia="es-ES"/>
              </w:rPr>
            </w:pPr>
          </w:p>
          <w:p w:rsidR="002858D6" w:rsidRPr="00E551DA" w:rsidRDefault="002858D6" w:rsidP="007D43B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CO" w:eastAsia="es-ES"/>
              </w:rPr>
            </w:pPr>
            <w:r w:rsidRPr="002858D6">
              <w:rPr>
                <w:rFonts w:ascii="Arial" w:hAnsi="Arial"/>
                <w:b/>
                <w:spacing w:val="-2"/>
                <w:lang w:val="es-CO"/>
              </w:rPr>
              <w:t>ALMACÉN PARIS</w:t>
            </w:r>
            <w:r w:rsidR="001B7B93">
              <w:rPr>
                <w:rFonts w:ascii="Arial" w:hAnsi="Arial"/>
                <w:b/>
                <w:spacing w:val="-2"/>
                <w:lang w:val="es-CO"/>
              </w:rPr>
              <w:t xml:space="preserve"> S.A.</w:t>
            </w:r>
          </w:p>
        </w:tc>
      </w:tr>
      <w:tr w:rsidR="002858D6" w:rsidRPr="00E3671A" w:rsidTr="002858D6">
        <w:trPr>
          <w:trHeight w:val="278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D6" w:rsidRDefault="002858D6" w:rsidP="007D43BF">
            <w:pPr>
              <w:pStyle w:val="Textoindependiente"/>
              <w:spacing w:line="276" w:lineRule="auto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Inscripción vigente en el Directorio de Proponentes de EMPOCALDAS S.A. E.S.P.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8D6" w:rsidRPr="007D43BF" w:rsidRDefault="007D43BF" w:rsidP="007D43B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D43BF"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D6" w:rsidRPr="007D43BF" w:rsidRDefault="007D43BF" w:rsidP="007D43B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D43BF"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2858D6" w:rsidTr="002858D6">
        <w:trPr>
          <w:trHeight w:val="499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D6" w:rsidRDefault="002858D6" w:rsidP="007D43BF">
            <w:pPr>
              <w:pStyle w:val="Textoindependiente"/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Certificado de existencia y representación Legal vigente, en original y con fecha de expedición no superior a treinta días.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8D6" w:rsidRPr="00C367EC" w:rsidRDefault="0095556D" w:rsidP="007D43B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D6" w:rsidRPr="00C367EC" w:rsidRDefault="001B7B93" w:rsidP="007D43B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2858D6" w:rsidTr="002858D6">
        <w:trPr>
          <w:trHeight w:val="222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D6" w:rsidRDefault="002858D6" w:rsidP="007D43B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Carta de presentación de la propuesta.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8D6" w:rsidRPr="00C367EC" w:rsidRDefault="0095556D" w:rsidP="007D43B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D6" w:rsidRPr="00C367EC" w:rsidRDefault="001B7B93" w:rsidP="007D43B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2858D6" w:rsidTr="0095556D">
        <w:trPr>
          <w:trHeight w:val="86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D6" w:rsidRDefault="002858D6" w:rsidP="007D43B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Propuesta económica y / o cotización.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8D6" w:rsidRPr="004B65EF" w:rsidRDefault="004B65EF" w:rsidP="007D43B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B65EF">
              <w:rPr>
                <w:rFonts w:ascii="Arial" w:hAnsi="Arial" w:cs="Arial"/>
                <w:sz w:val="18"/>
                <w:szCs w:val="18"/>
                <w:lang w:val="es-ES"/>
              </w:rPr>
              <w:t>S</w:t>
            </w:r>
            <w:r w:rsidR="00873D6B">
              <w:rPr>
                <w:rFonts w:ascii="Arial" w:hAnsi="Arial" w:cs="Arial"/>
                <w:sz w:val="18"/>
                <w:szCs w:val="18"/>
                <w:lang w:val="es-ES"/>
              </w:rPr>
              <w:t>I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D6" w:rsidRDefault="004B65EF" w:rsidP="00873D6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Valor presentado</w:t>
            </w:r>
            <w:r w:rsidR="001D017E">
              <w:rPr>
                <w:rFonts w:ascii="Arial" w:hAnsi="Arial" w:cs="Arial"/>
                <w:sz w:val="18"/>
                <w:szCs w:val="18"/>
                <w:lang w:val="es-ES"/>
              </w:rPr>
              <w:t xml:space="preserve"> $ 47.691.544 valor corregido $ </w:t>
            </w:r>
            <w:r w:rsidR="001D017E" w:rsidRPr="001D017E">
              <w:rPr>
                <w:rFonts w:ascii="Arial" w:hAnsi="Arial" w:cs="Arial"/>
                <w:sz w:val="18"/>
                <w:szCs w:val="18"/>
                <w:lang w:val="es-ES"/>
              </w:rPr>
              <w:t>47</w:t>
            </w:r>
            <w:r w:rsidR="001D017E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="001D017E" w:rsidRPr="001D017E">
              <w:rPr>
                <w:rFonts w:ascii="Arial" w:hAnsi="Arial" w:cs="Arial"/>
                <w:sz w:val="18"/>
                <w:szCs w:val="18"/>
                <w:lang w:val="es-ES"/>
              </w:rPr>
              <w:t>691</w:t>
            </w:r>
            <w:r w:rsidR="001D017E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="001D017E" w:rsidRPr="001D017E">
              <w:rPr>
                <w:rFonts w:ascii="Arial" w:hAnsi="Arial" w:cs="Arial"/>
                <w:sz w:val="18"/>
                <w:szCs w:val="18"/>
                <w:lang w:val="es-ES"/>
              </w:rPr>
              <w:t>459</w:t>
            </w:r>
          </w:p>
          <w:p w:rsidR="00873D6B" w:rsidRPr="00873D6B" w:rsidRDefault="00873D6B" w:rsidP="00873D6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73D6B">
              <w:rPr>
                <w:rFonts w:ascii="Arial" w:hAnsi="Arial" w:cs="Arial"/>
                <w:b/>
                <w:sz w:val="18"/>
                <w:szCs w:val="18"/>
                <w:lang w:val="es-ES"/>
              </w:rPr>
              <w:t>CUMPLE</w:t>
            </w:r>
          </w:p>
        </w:tc>
      </w:tr>
      <w:tr w:rsidR="002858D6" w:rsidTr="002858D6">
        <w:trPr>
          <w:trHeight w:val="233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D6" w:rsidRDefault="002858D6" w:rsidP="007D43B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Registro Único Tributario expedido por la DIAN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8D6" w:rsidRPr="00C367EC" w:rsidRDefault="0095556D" w:rsidP="007D43B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D6" w:rsidRPr="00C367EC" w:rsidRDefault="001B7B93" w:rsidP="007D43B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2858D6" w:rsidTr="002858D6">
        <w:trPr>
          <w:trHeight w:val="233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D6" w:rsidRDefault="002858D6" w:rsidP="007D43B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Hoja de vida en formato del Departamento Administrativo de la Función Pública (para personas naturales y jurídicas).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8D6" w:rsidRPr="00C367EC" w:rsidRDefault="0095556D" w:rsidP="007D43B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D6" w:rsidRPr="00C367EC" w:rsidRDefault="001B7B93" w:rsidP="007D43B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2858D6" w:rsidTr="002858D6">
        <w:trPr>
          <w:trHeight w:val="385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D6" w:rsidRDefault="002858D6" w:rsidP="007D43B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Fotocopia de la cédula de ciudadanía del representante legal o de la persona natural.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8D6" w:rsidRPr="00C367EC" w:rsidRDefault="0095556D" w:rsidP="007D43B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D6" w:rsidRPr="00C367EC" w:rsidRDefault="001B7B93" w:rsidP="007D43B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2858D6" w:rsidTr="002858D6">
        <w:trPr>
          <w:trHeight w:val="385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D6" w:rsidRDefault="002858D6" w:rsidP="007D43B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Declaración de bienes y rentas y actividad económica privada, para personas naturales.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8D6" w:rsidRPr="00C367EC" w:rsidRDefault="0095556D" w:rsidP="007D43B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NA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D6" w:rsidRPr="00C367EC" w:rsidRDefault="001B7B93" w:rsidP="007D43B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NA</w:t>
            </w:r>
          </w:p>
        </w:tc>
      </w:tr>
      <w:tr w:rsidR="002858D6" w:rsidTr="002858D6">
        <w:trPr>
          <w:trHeight w:val="385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D6" w:rsidRDefault="002858D6" w:rsidP="00EF419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Inscripción vigente en el Registro Único de Proponentes de la                                              Cámara de Comercio</w:t>
            </w:r>
            <w:r w:rsidR="00EF4195">
              <w:rPr>
                <w:rFonts w:ascii="Arial" w:hAnsi="Arial" w:cs="Arial"/>
                <w:sz w:val="18"/>
                <w:szCs w:val="18"/>
              </w:rPr>
              <w:t xml:space="preserve"> en Actividad 03, Especialidad 07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F4195">
              <w:rPr>
                <w:rFonts w:ascii="Arial" w:hAnsi="Arial" w:cs="Arial"/>
                <w:sz w:val="18"/>
                <w:szCs w:val="18"/>
              </w:rPr>
              <w:t xml:space="preserve">Grupo </w:t>
            </w:r>
            <w:r>
              <w:rPr>
                <w:rFonts w:ascii="Arial" w:hAnsi="Arial" w:cs="Arial"/>
                <w:sz w:val="18"/>
                <w:szCs w:val="18"/>
              </w:rPr>
              <w:t xml:space="preserve">01, con una capacidad de contratación mínima residual </w:t>
            </w:r>
            <w:r w:rsidR="00EF4195">
              <w:rPr>
                <w:rFonts w:ascii="Arial" w:hAnsi="Arial" w:cs="Arial"/>
                <w:sz w:val="18"/>
                <w:szCs w:val="18"/>
              </w:rPr>
              <w:t>como proveedor igual o superior a 87</w:t>
            </w:r>
            <w:r>
              <w:rPr>
                <w:rFonts w:ascii="Arial" w:hAnsi="Arial" w:cs="Arial"/>
                <w:sz w:val="18"/>
                <w:szCs w:val="18"/>
              </w:rPr>
              <w:t xml:space="preserve"> SMLMV.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8D6" w:rsidRDefault="002858D6" w:rsidP="007D43B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(Allega certificado de inscripción en el Registro Único de Proponentes </w:t>
            </w:r>
            <w:r w:rsidR="0095556D">
              <w:rPr>
                <w:rFonts w:ascii="Arial" w:hAnsi="Arial" w:cs="Arial"/>
                <w:sz w:val="18"/>
                <w:szCs w:val="18"/>
                <w:lang w:val="es-CO"/>
              </w:rPr>
              <w:t>en Actividad 03 empero no cumple con la especialidad solicitada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)</w:t>
            </w:r>
          </w:p>
          <w:p w:rsidR="002858D6" w:rsidRPr="00625A62" w:rsidRDefault="002858D6" w:rsidP="001D017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es-CO"/>
              </w:rPr>
            </w:pPr>
            <w:r w:rsidRPr="00625A62">
              <w:rPr>
                <w:rFonts w:ascii="Arial" w:hAnsi="Arial" w:cs="Arial"/>
                <w:b/>
                <w:color w:val="auto"/>
                <w:sz w:val="18"/>
                <w:szCs w:val="18"/>
                <w:lang w:val="es-CO"/>
              </w:rPr>
              <w:t>NO CUMPLE</w:t>
            </w:r>
            <w:r w:rsidR="0095556D" w:rsidRPr="00625A62">
              <w:rPr>
                <w:rFonts w:ascii="Arial" w:hAnsi="Arial" w:cs="Arial"/>
                <w:b/>
                <w:color w:val="auto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D6" w:rsidRPr="003036AA" w:rsidRDefault="001B7B93" w:rsidP="007D43B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CUMPLE</w:t>
            </w:r>
          </w:p>
        </w:tc>
      </w:tr>
      <w:tr w:rsidR="002858D6" w:rsidTr="002858D6">
        <w:trPr>
          <w:trHeight w:val="510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D6" w:rsidRDefault="002858D6" w:rsidP="007D43B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Certificado de antecedentes disciplinarios de la persona natural o de la razón social y del representante legal, expedido por la Procuraduría General de la Nación.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8D6" w:rsidRPr="00C367EC" w:rsidRDefault="0095556D" w:rsidP="007D43B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D6" w:rsidRDefault="001B7B93" w:rsidP="007D43B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No allega </w:t>
            </w:r>
          </w:p>
          <w:p w:rsidR="001B7B93" w:rsidRPr="001B7B93" w:rsidRDefault="001B7B93" w:rsidP="007D43B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B7B93">
              <w:rPr>
                <w:rFonts w:ascii="Arial" w:hAnsi="Arial" w:cs="Arial"/>
                <w:b/>
                <w:sz w:val="18"/>
                <w:szCs w:val="18"/>
                <w:lang w:val="es-ES"/>
              </w:rPr>
              <w:t>NO CUMPLE</w:t>
            </w:r>
          </w:p>
        </w:tc>
      </w:tr>
      <w:tr w:rsidR="002858D6" w:rsidTr="002858D6">
        <w:trPr>
          <w:trHeight w:val="439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D6" w:rsidRDefault="002858D6" w:rsidP="007D43B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Certificado de antecedentes fiscales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de la persona natural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o de la razón social y del representante legal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expedido por la Contraloría General de la República.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8D6" w:rsidRPr="00C367EC" w:rsidRDefault="0095556D" w:rsidP="007D43B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D6" w:rsidRPr="00C367EC" w:rsidRDefault="001B7B93" w:rsidP="007D43B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2858D6" w:rsidRPr="00E3671A" w:rsidTr="002858D6">
        <w:trPr>
          <w:trHeight w:val="433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D6" w:rsidRDefault="002858D6" w:rsidP="007D43B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Certificación de cumplimiento de pago de las obligaciones laborales y parafiscales (artículo 50 Ley 789 de 2002), para personas jurídicas.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8D6" w:rsidRPr="00C367EC" w:rsidRDefault="0095556D" w:rsidP="007D43B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D6" w:rsidRPr="00C367EC" w:rsidRDefault="001B7B93" w:rsidP="007D43B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2858D6" w:rsidTr="002858D6">
        <w:trPr>
          <w:trHeight w:val="1316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D6" w:rsidRDefault="002858D6" w:rsidP="007D43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Declaración escrita en la que el oferente manifieste que no se encuentra comprendido dentro de alguna de las inhabilidades e incompatibilidades consagradas en las normas legales, en razón a que su incursión dará lugar a las sanciones previstas en la ley. Dicha declaración deberá realizarse en la carta de presentación de la propuesta.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8D6" w:rsidRPr="00C367EC" w:rsidRDefault="0095556D" w:rsidP="007D43B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D6" w:rsidRPr="00C367EC" w:rsidRDefault="001B7B93" w:rsidP="007D43B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2858D6" w:rsidTr="002858D6">
        <w:trPr>
          <w:trHeight w:val="397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D6" w:rsidRDefault="002858D6" w:rsidP="007D43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Póliza de seriedad de la oferta, otorgada por un banco o compañía de seguros legalmente establecida para operar en Colombia y con sucursal en Manizales, constituida en formato entre particulares y a favor de EMPOCALDAS S.A. E.S.P. con una vigencia de sesenta (60) días calendario contados a partir de la fecha de cierre de la invitación pública, por cuantía equivalente al diez por ciento (10%) del presupuesto oficial.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8D6" w:rsidRPr="00C367EC" w:rsidRDefault="0095556D" w:rsidP="007D43B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D6" w:rsidRPr="00C367EC" w:rsidRDefault="001B7B93" w:rsidP="007D43B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2858D6" w:rsidRPr="00E3671A" w:rsidTr="002858D6">
        <w:trPr>
          <w:trHeight w:val="518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D6" w:rsidRDefault="002858D6" w:rsidP="00EF419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  <w:highlight w:val="green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Certificación(es) que contenga(n) la experiencia mínima especifica </w:t>
            </w:r>
            <w:r w:rsidR="00EF4195" w:rsidRPr="00EF4195">
              <w:rPr>
                <w:rFonts w:ascii="Arial" w:hAnsi="Arial" w:cs="Arial"/>
                <w:sz w:val="18"/>
                <w:szCs w:val="18"/>
                <w:lang w:val="es-CO"/>
              </w:rPr>
              <w:t>en el suministro de tubería y accesorios de alcantarillado para empresas de servicios públicos domiciliarios por un valor igual o superior al presupuesto oficial establecido para la presente invitación pública, en máximo dos (2) contratos.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8D6" w:rsidRPr="00625A62" w:rsidRDefault="001D017E" w:rsidP="001D017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625A62">
              <w:rPr>
                <w:rFonts w:ascii="Arial" w:hAnsi="Arial" w:cs="Arial"/>
                <w:sz w:val="18"/>
                <w:szCs w:val="18"/>
                <w:lang w:val="es-CO"/>
              </w:rPr>
              <w:t>Anexa certificado de Encali por un valor $96.487.209</w:t>
            </w:r>
          </w:p>
          <w:p w:rsidR="001D017E" w:rsidRPr="00EF4195" w:rsidRDefault="001D017E" w:rsidP="00625A6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es-CO"/>
              </w:rPr>
            </w:pPr>
            <w:r w:rsidRPr="001D017E">
              <w:rPr>
                <w:rFonts w:ascii="Arial" w:hAnsi="Arial" w:cs="Arial"/>
                <w:b/>
                <w:sz w:val="18"/>
                <w:szCs w:val="18"/>
                <w:lang w:val="es-CO"/>
              </w:rPr>
              <w:t>C</w:t>
            </w:r>
            <w:r w:rsidR="00625A62">
              <w:rPr>
                <w:rFonts w:ascii="Arial" w:hAnsi="Arial" w:cs="Arial"/>
                <w:b/>
                <w:sz w:val="18"/>
                <w:szCs w:val="18"/>
                <w:lang w:val="es-CO"/>
              </w:rPr>
              <w:t>UMPLE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A62" w:rsidRDefault="00625A62" w:rsidP="007D43B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2858D6" w:rsidRDefault="001D017E" w:rsidP="007D43B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625A62">
              <w:rPr>
                <w:rFonts w:ascii="Arial" w:hAnsi="Arial" w:cs="Arial"/>
                <w:sz w:val="18"/>
                <w:szCs w:val="18"/>
                <w:lang w:val="es-CO"/>
              </w:rPr>
              <w:t xml:space="preserve">Anexa certificado de </w:t>
            </w:r>
            <w:proofErr w:type="spellStart"/>
            <w:r w:rsidRPr="00625A62">
              <w:rPr>
                <w:rFonts w:ascii="Arial" w:hAnsi="Arial" w:cs="Arial"/>
                <w:sz w:val="18"/>
                <w:szCs w:val="18"/>
                <w:lang w:val="es-CO"/>
              </w:rPr>
              <w:t>G</w:t>
            </w:r>
            <w:r w:rsidR="00625A62">
              <w:rPr>
                <w:rFonts w:ascii="Arial" w:hAnsi="Arial" w:cs="Arial"/>
                <w:sz w:val="18"/>
                <w:szCs w:val="18"/>
                <w:lang w:val="es-CO"/>
              </w:rPr>
              <w:t>enz</w:t>
            </w:r>
            <w:r w:rsidR="0048061F" w:rsidRPr="00625A62">
              <w:rPr>
                <w:rFonts w:ascii="Arial" w:hAnsi="Arial" w:cs="Arial"/>
                <w:sz w:val="18"/>
                <w:szCs w:val="18"/>
                <w:lang w:val="es-CO"/>
              </w:rPr>
              <w:t>a</w:t>
            </w:r>
            <w:proofErr w:type="spellEnd"/>
            <w:r w:rsidR="0048061F" w:rsidRPr="00625A62">
              <w:rPr>
                <w:rFonts w:ascii="Arial" w:hAnsi="Arial" w:cs="Arial"/>
                <w:sz w:val="18"/>
                <w:szCs w:val="18"/>
                <w:lang w:val="es-CO"/>
              </w:rPr>
              <w:t xml:space="preserve"> por un valor de $90.000.843</w:t>
            </w:r>
          </w:p>
          <w:p w:rsidR="00625A62" w:rsidRDefault="00625A62" w:rsidP="007D43B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D017E">
              <w:rPr>
                <w:rFonts w:ascii="Arial" w:hAnsi="Arial" w:cs="Arial"/>
                <w:b/>
                <w:sz w:val="18"/>
                <w:szCs w:val="18"/>
                <w:lang w:val="es-CO"/>
              </w:rPr>
              <w:t>C</w:t>
            </w: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UMPLE</w:t>
            </w:r>
          </w:p>
          <w:p w:rsidR="00625A62" w:rsidRPr="00625A62" w:rsidRDefault="00625A62" w:rsidP="007D43B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48061F" w:rsidRPr="00EF4195" w:rsidRDefault="0048061F" w:rsidP="007D43B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es-ES"/>
              </w:rPr>
            </w:pPr>
          </w:p>
        </w:tc>
      </w:tr>
      <w:tr w:rsidR="002858D6" w:rsidTr="002858D6">
        <w:trPr>
          <w:trHeight w:val="456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D6" w:rsidRDefault="002858D6" w:rsidP="007D43B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Fichas técnicas de los suministros</w:t>
            </w:r>
            <w:r w:rsidR="00EF4195">
              <w:rPr>
                <w:rFonts w:ascii="Arial" w:hAnsi="Arial" w:cs="Arial"/>
                <w:sz w:val="18"/>
                <w:szCs w:val="18"/>
                <w:lang w:val="es-ES"/>
              </w:rPr>
              <w:t xml:space="preserve"> en idioma castellano o su traducción.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8D6" w:rsidRPr="00625A62" w:rsidRDefault="0048061F" w:rsidP="007D43B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25A62">
              <w:rPr>
                <w:rFonts w:ascii="Arial" w:hAnsi="Arial" w:cs="Arial"/>
                <w:sz w:val="18"/>
                <w:szCs w:val="18"/>
                <w:lang w:val="es-CO"/>
              </w:rPr>
              <w:t>SI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8D6" w:rsidRPr="00625A62" w:rsidRDefault="0048061F" w:rsidP="007D43B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25A62">
              <w:rPr>
                <w:rFonts w:ascii="Arial" w:hAnsi="Arial" w:cs="Arial"/>
                <w:sz w:val="18"/>
                <w:szCs w:val="18"/>
                <w:lang w:val="es-CO"/>
              </w:rPr>
              <w:t>SI</w:t>
            </w:r>
          </w:p>
        </w:tc>
      </w:tr>
      <w:tr w:rsidR="002858D6" w:rsidRPr="00AB6470" w:rsidTr="002858D6">
        <w:trPr>
          <w:trHeight w:val="456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D6" w:rsidRDefault="002858D6" w:rsidP="007D43B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HABILITADO PARA CONTINUAR EN EL PROCESO DE SELECCIÓN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8D6" w:rsidRDefault="00625A62" w:rsidP="007D43B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NO HABILITADO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D6" w:rsidRDefault="00625A62" w:rsidP="007D43B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NO HABILITADO</w:t>
            </w:r>
          </w:p>
        </w:tc>
      </w:tr>
    </w:tbl>
    <w:p w:rsidR="002858D6" w:rsidRPr="002E7BDB" w:rsidRDefault="002858D6" w:rsidP="002858D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lang w:val="es-ES"/>
        </w:rPr>
        <w:t xml:space="preserve"> </w:t>
      </w:r>
    </w:p>
    <w:p w:rsidR="002858D6" w:rsidRDefault="002858D6" w:rsidP="002858D6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EF4195" w:rsidRPr="0095556D" w:rsidRDefault="0095556D" w:rsidP="0095556D">
      <w:pPr>
        <w:jc w:val="center"/>
        <w:rPr>
          <w:rFonts w:ascii="Arial" w:hAnsi="Arial" w:cs="Arial"/>
          <w:b/>
          <w:sz w:val="28"/>
          <w:lang w:val="es-ES"/>
        </w:rPr>
      </w:pPr>
      <w:r w:rsidRPr="0095556D">
        <w:rPr>
          <w:rFonts w:ascii="Arial" w:hAnsi="Arial" w:cs="Arial"/>
          <w:b/>
          <w:sz w:val="28"/>
          <w:lang w:val="es-ES"/>
        </w:rPr>
        <w:t>EVALUACIÓN ECONÓMICA</w:t>
      </w:r>
    </w:p>
    <w:p w:rsidR="0095556D" w:rsidRDefault="00625A62" w:rsidP="002858D6">
      <w:pPr>
        <w:jc w:val="both"/>
        <w:rPr>
          <w:rFonts w:ascii="Arial" w:hAnsi="Arial" w:cs="Arial"/>
          <w:highlight w:val="yellow"/>
          <w:lang w:val="es-ES"/>
        </w:rPr>
      </w:pPr>
      <w:r>
        <w:rPr>
          <w:rFonts w:ascii="Arial" w:hAnsi="Arial" w:cs="Arial"/>
          <w:lang w:val="es-ES"/>
        </w:rPr>
        <w:t>Debido a que ninguno de los proponentes resulta habilitado para continuar en el proceso de evaluación se prescindirá de la evaluación económica de las propuestas.</w:t>
      </w:r>
    </w:p>
    <w:p w:rsidR="002858D6" w:rsidRDefault="002858D6" w:rsidP="002858D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 xml:space="preserve">En consecuencia, el </w:t>
      </w:r>
      <w:r w:rsidR="00873D6B">
        <w:rPr>
          <w:rFonts w:ascii="Arial" w:hAnsi="Arial" w:cs="Arial"/>
          <w:lang w:val="es-ES"/>
        </w:rPr>
        <w:t xml:space="preserve">Comité </w:t>
      </w:r>
      <w:r w:rsidR="00625A62">
        <w:rPr>
          <w:rFonts w:ascii="Arial" w:hAnsi="Arial" w:cs="Arial"/>
          <w:lang w:val="es-ES"/>
        </w:rPr>
        <w:t xml:space="preserve">Evaluador </w:t>
      </w:r>
      <w:r>
        <w:rPr>
          <w:rFonts w:ascii="Arial" w:hAnsi="Arial" w:cs="Arial"/>
          <w:lang w:val="es-ES"/>
        </w:rPr>
        <w:t xml:space="preserve">designado para tal efecto, recomienda </w:t>
      </w:r>
      <w:r w:rsidR="00625A62">
        <w:rPr>
          <w:rFonts w:ascii="Arial" w:hAnsi="Arial" w:cs="Arial"/>
          <w:lang w:val="es-ES"/>
        </w:rPr>
        <w:t>declarar desierta la Invitación Pública No. 0175</w:t>
      </w:r>
      <w:r>
        <w:rPr>
          <w:rFonts w:ascii="Arial" w:hAnsi="Arial" w:cs="Arial"/>
          <w:lang w:val="es-ES"/>
        </w:rPr>
        <w:t xml:space="preserve"> de 2012</w:t>
      </w:r>
      <w:r w:rsidR="00625A62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cuyo objeto es </w:t>
      </w:r>
      <w:r w:rsidR="00625A62">
        <w:rPr>
          <w:rFonts w:ascii="Arial" w:hAnsi="Arial" w:cs="Arial"/>
        </w:rPr>
        <w:t xml:space="preserve">seleccionar </w:t>
      </w:r>
      <w:r w:rsidR="00625A62" w:rsidRPr="002858D6">
        <w:rPr>
          <w:rFonts w:ascii="Arial" w:hAnsi="Arial" w:cs="Arial"/>
        </w:rPr>
        <w:t>en aplicación de los trámites legales correspondientes al contratista para el SUMINISTRO DE TUBERIA Y ACCESORIOS DE ALCANTARILLADO PARA LA REPOSICIÓN DE LAS REDES DE ALCANTARILLADO EN EL BARRIO LA FRONTERA EN EL MUNICIPIO DE CHINCHINÁ, CALDAS, Y PARA LA REPOSICIÓN DE LAS REDES DE ALCANTARILLADO UBICADAS EN EL BARRIO LA</w:t>
      </w:r>
      <w:r w:rsidR="00625A62">
        <w:rPr>
          <w:rFonts w:ascii="Arial" w:hAnsi="Arial" w:cs="Arial"/>
        </w:rPr>
        <w:t xml:space="preserve"> FRONTERA EN EL MISMO MUNICIPIO</w:t>
      </w:r>
      <w:r w:rsidR="00873D6B">
        <w:rPr>
          <w:rFonts w:ascii="Arial" w:hAnsi="Arial" w:cs="Arial"/>
          <w:lang w:val="es-ES"/>
        </w:rPr>
        <w:t>, lo anterior en razón a que ninguno de los proponentes resulto habilitado para continuar en el proceso de evaluación.</w:t>
      </w:r>
    </w:p>
    <w:p w:rsidR="002858D6" w:rsidRDefault="002858D6" w:rsidP="002858D6">
      <w:pPr>
        <w:tabs>
          <w:tab w:val="left" w:pos="-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lang w:val="es-ES"/>
        </w:rPr>
      </w:pPr>
    </w:p>
    <w:p w:rsidR="002858D6" w:rsidRPr="00873D6B" w:rsidRDefault="002858D6" w:rsidP="002858D6">
      <w:pPr>
        <w:tabs>
          <w:tab w:val="left" w:pos="-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4"/>
          <w:lang w:val="es-ES"/>
        </w:rPr>
      </w:pPr>
      <w:r w:rsidRPr="00873D6B">
        <w:rPr>
          <w:rFonts w:ascii="Arial" w:hAnsi="Arial" w:cs="Arial"/>
          <w:b/>
          <w:sz w:val="24"/>
          <w:lang w:val="es-ES"/>
        </w:rPr>
        <w:t>NOTA:</w:t>
      </w:r>
      <w:r w:rsidRPr="00873D6B">
        <w:rPr>
          <w:rFonts w:ascii="Arial" w:hAnsi="Arial" w:cs="Arial"/>
          <w:sz w:val="24"/>
          <w:lang w:val="es-ES"/>
        </w:rPr>
        <w:t xml:space="preserve"> Es importante señalar, tal y como se indica en los pliegos de condiciones del presente proceso de selección, que </w:t>
      </w:r>
      <w:r w:rsidRPr="00873D6B">
        <w:rPr>
          <w:rFonts w:ascii="Arial" w:hAnsi="Arial" w:cs="Arial"/>
          <w:b/>
          <w:sz w:val="24"/>
          <w:lang w:val="es-ES"/>
        </w:rPr>
        <w:t>TODOS LOS REQUISITOS FORMALES</w:t>
      </w:r>
      <w:r w:rsidRPr="00873D6B">
        <w:rPr>
          <w:rFonts w:ascii="Arial" w:hAnsi="Arial" w:cs="Arial"/>
          <w:sz w:val="24"/>
          <w:lang w:val="es-ES"/>
        </w:rPr>
        <w:t xml:space="preserve"> son susceptibles de ser </w:t>
      </w:r>
      <w:r w:rsidRPr="00873D6B">
        <w:rPr>
          <w:rFonts w:ascii="Arial" w:hAnsi="Arial" w:cs="Arial"/>
          <w:b/>
          <w:sz w:val="24"/>
          <w:lang w:val="es-ES"/>
        </w:rPr>
        <w:t>SUBSANADOS</w:t>
      </w:r>
      <w:r w:rsidRPr="00873D6B">
        <w:rPr>
          <w:rFonts w:ascii="Arial" w:hAnsi="Arial" w:cs="Arial"/>
          <w:sz w:val="24"/>
          <w:lang w:val="es-ES"/>
        </w:rPr>
        <w:t xml:space="preserve"> por </w:t>
      </w:r>
      <w:r w:rsidRPr="00873D6B">
        <w:rPr>
          <w:rFonts w:ascii="Arial" w:hAnsi="Arial" w:cs="Arial"/>
          <w:b/>
          <w:sz w:val="24"/>
          <w:lang w:val="es-ES"/>
        </w:rPr>
        <w:t>LOS PROPONENTES DENTRO DEL TÉRMINO CONCEDIDO PARA LA PRESENTACIÓN DE OBSERVACIONES AL PRESENTE INFORME DE EVALUACIÓN</w:t>
      </w:r>
      <w:r w:rsidRPr="00873D6B">
        <w:rPr>
          <w:rFonts w:ascii="Arial" w:hAnsi="Arial" w:cs="Arial"/>
          <w:sz w:val="24"/>
          <w:lang w:val="es-ES"/>
        </w:rPr>
        <w:t>, siempre y cuando estos no se constituyan como requisito indispensable para la comparación de ofertas.</w:t>
      </w:r>
    </w:p>
    <w:p w:rsidR="002858D6" w:rsidRDefault="002858D6" w:rsidP="002858D6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2858D6" w:rsidRDefault="002858D6" w:rsidP="002858D6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Atentamente, </w:t>
      </w:r>
    </w:p>
    <w:p w:rsidR="002858D6" w:rsidRDefault="002858D6" w:rsidP="002858D6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2858D6" w:rsidRDefault="002858D6" w:rsidP="002858D6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lang w:val="es-ES"/>
        </w:rPr>
      </w:pPr>
    </w:p>
    <w:p w:rsidR="00705BB2" w:rsidRDefault="00705BB2" w:rsidP="002858D6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873D6B" w:rsidRPr="00705BB2" w:rsidRDefault="00705BB2" w:rsidP="002858D6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705BB2">
        <w:rPr>
          <w:rFonts w:ascii="Arial" w:hAnsi="Arial" w:cs="Arial"/>
          <w:lang w:val="es-ES"/>
        </w:rPr>
        <w:t>(ORIGINAL FIRMADO)</w:t>
      </w:r>
    </w:p>
    <w:p w:rsidR="002858D6" w:rsidRPr="00F873AF" w:rsidRDefault="002858D6" w:rsidP="002858D6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ANGELA MARÍA ZULUAGA MUÑOZ</w:t>
      </w:r>
      <w:r>
        <w:rPr>
          <w:rFonts w:ascii="Arial" w:hAnsi="Arial" w:cs="Arial"/>
          <w:b/>
          <w:lang w:val="es-ES"/>
        </w:rPr>
        <w:tab/>
        <w:t xml:space="preserve">              </w:t>
      </w:r>
    </w:p>
    <w:p w:rsidR="002858D6" w:rsidRDefault="002858D6" w:rsidP="002858D6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Profesional Unidad Jurídica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 xml:space="preserve">                         </w:t>
      </w:r>
    </w:p>
    <w:p w:rsidR="002858D6" w:rsidRDefault="002858D6" w:rsidP="002858D6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EMPOCALDAS S.A. E.S.P.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 xml:space="preserve">              </w:t>
      </w:r>
    </w:p>
    <w:p w:rsidR="002858D6" w:rsidRDefault="002858D6" w:rsidP="002858D6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2858D6" w:rsidRDefault="002858D6" w:rsidP="002858D6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2858D6" w:rsidRDefault="002858D6" w:rsidP="002858D6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705BB2" w:rsidRPr="00705BB2" w:rsidRDefault="00705BB2" w:rsidP="00705BB2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705BB2">
        <w:rPr>
          <w:rFonts w:ascii="Arial" w:hAnsi="Arial" w:cs="Arial"/>
          <w:lang w:val="es-ES"/>
        </w:rPr>
        <w:t>(ORIGINAL FIRMADO)</w:t>
      </w:r>
    </w:p>
    <w:p w:rsidR="002858D6" w:rsidRDefault="00705BB2" w:rsidP="002858D6">
      <w:pPr>
        <w:tabs>
          <w:tab w:val="left" w:pos="-720"/>
          <w:tab w:val="center" w:pos="504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JOSÉ LUIS ARIAS CA</w:t>
      </w:r>
      <w:r w:rsidR="002858D6" w:rsidRPr="00F873AF">
        <w:rPr>
          <w:rFonts w:ascii="Arial" w:hAnsi="Arial" w:cs="Arial"/>
          <w:b/>
          <w:lang w:val="es-ES"/>
        </w:rPr>
        <w:t>RDONA</w:t>
      </w:r>
      <w:r w:rsidR="002858D6">
        <w:rPr>
          <w:rFonts w:ascii="Arial" w:hAnsi="Arial" w:cs="Arial"/>
          <w:lang w:val="es-ES"/>
        </w:rPr>
        <w:tab/>
        <w:t xml:space="preserve">                                                          </w:t>
      </w:r>
      <w:r w:rsidR="002858D6">
        <w:rPr>
          <w:rFonts w:ascii="Arial" w:hAnsi="Arial" w:cs="Arial"/>
          <w:lang w:val="es-ES"/>
        </w:rPr>
        <w:tab/>
      </w:r>
    </w:p>
    <w:p w:rsidR="002858D6" w:rsidRDefault="002858D6" w:rsidP="002858D6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Jefe Departamento de Operación y Mantenimiento</w:t>
      </w:r>
    </w:p>
    <w:p w:rsidR="002858D6" w:rsidRDefault="002858D6" w:rsidP="002858D6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EMPOCALDAS S.A. E.S.P.</w:t>
      </w:r>
    </w:p>
    <w:p w:rsidR="002858D6" w:rsidRDefault="002858D6" w:rsidP="002858D6">
      <w:pPr>
        <w:jc w:val="center"/>
        <w:rPr>
          <w:rFonts w:ascii="Coronet" w:hAnsi="Coronet"/>
          <w:sz w:val="16"/>
          <w:szCs w:val="16"/>
        </w:rPr>
      </w:pPr>
    </w:p>
    <w:p w:rsidR="00705BB2" w:rsidRDefault="00705BB2" w:rsidP="00705BB2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b/>
          <w:sz w:val="28"/>
          <w:szCs w:val="28"/>
          <w:lang w:val="es-ES" w:eastAsia="ar-SA"/>
        </w:rPr>
      </w:pPr>
    </w:p>
    <w:p w:rsidR="00705BB2" w:rsidRPr="00705BB2" w:rsidRDefault="00705BB2" w:rsidP="00705BB2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705BB2">
        <w:rPr>
          <w:rFonts w:ascii="Arial" w:hAnsi="Arial" w:cs="Arial"/>
          <w:lang w:val="es-ES"/>
        </w:rPr>
        <w:t>(ORIGINAL FIRMADO)</w:t>
      </w:r>
    </w:p>
    <w:p w:rsidR="002858D6" w:rsidRPr="00F873AF" w:rsidRDefault="00EF4195" w:rsidP="002858D6">
      <w:pPr>
        <w:suppressAutoHyphens/>
        <w:spacing w:after="0"/>
        <w:rPr>
          <w:rFonts w:ascii="Arial" w:eastAsia="Times New Roman" w:hAnsi="Arial"/>
          <w:b/>
          <w:szCs w:val="28"/>
          <w:lang w:val="es-ES" w:eastAsia="ar-SA"/>
        </w:rPr>
      </w:pPr>
      <w:r>
        <w:rPr>
          <w:rFonts w:ascii="Arial" w:eastAsia="Times New Roman" w:hAnsi="Arial"/>
          <w:b/>
          <w:szCs w:val="28"/>
          <w:lang w:val="es-ES" w:eastAsia="ar-SA"/>
        </w:rPr>
        <w:t>SERGIO HUMBERTO LOPERA PROAÑOS</w:t>
      </w:r>
    </w:p>
    <w:p w:rsidR="002858D6" w:rsidRPr="00F873AF" w:rsidRDefault="002858D6" w:rsidP="002858D6">
      <w:pPr>
        <w:suppressAutoHyphens/>
        <w:spacing w:after="0"/>
        <w:rPr>
          <w:rFonts w:ascii="Arial" w:eastAsia="Times New Roman" w:hAnsi="Arial"/>
          <w:szCs w:val="28"/>
          <w:lang w:val="es-ES" w:eastAsia="ar-SA"/>
        </w:rPr>
      </w:pPr>
      <w:r w:rsidRPr="00F873AF">
        <w:rPr>
          <w:rFonts w:ascii="Arial" w:eastAsia="Times New Roman" w:hAnsi="Arial"/>
          <w:szCs w:val="28"/>
          <w:lang w:val="es-ES" w:eastAsia="ar-SA"/>
        </w:rPr>
        <w:t xml:space="preserve">Jefe </w:t>
      </w:r>
      <w:r w:rsidR="00EF4195">
        <w:rPr>
          <w:rFonts w:ascii="Arial" w:eastAsia="Times New Roman" w:hAnsi="Arial"/>
          <w:szCs w:val="28"/>
          <w:lang w:val="es-ES" w:eastAsia="ar-SA"/>
        </w:rPr>
        <w:t>Departamento de Planeación y Proyectos</w:t>
      </w:r>
    </w:p>
    <w:p w:rsidR="002858D6" w:rsidRDefault="002858D6" w:rsidP="002858D6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EMPOCALDAS S.A. E.S.P.</w:t>
      </w:r>
    </w:p>
    <w:p w:rsidR="002858D6" w:rsidRDefault="002858D6" w:rsidP="002858D6">
      <w:pPr>
        <w:suppressAutoHyphens/>
        <w:spacing w:after="0"/>
        <w:rPr>
          <w:rFonts w:ascii="Arial" w:eastAsia="Times New Roman" w:hAnsi="Arial"/>
          <w:b/>
          <w:sz w:val="28"/>
          <w:szCs w:val="28"/>
          <w:lang w:val="es-ES" w:eastAsia="ar-SA"/>
        </w:rPr>
      </w:pPr>
    </w:p>
    <w:p w:rsidR="002858D6" w:rsidRDefault="002858D6" w:rsidP="002858D6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oronet" w:hAnsi="Coronet"/>
          <w:sz w:val="16"/>
          <w:szCs w:val="16"/>
        </w:rPr>
      </w:pPr>
    </w:p>
    <w:p w:rsidR="002858D6" w:rsidRDefault="002858D6" w:rsidP="002858D6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</w:pPr>
      <w:r>
        <w:rPr>
          <w:rFonts w:ascii="Coronet" w:hAnsi="Coronet"/>
          <w:sz w:val="16"/>
          <w:szCs w:val="16"/>
        </w:rPr>
        <w:t>K.S.L.C.</w:t>
      </w:r>
    </w:p>
    <w:p w:rsidR="00FD3155" w:rsidRDefault="00FD3155"/>
    <w:sectPr w:rsidR="00FD3155" w:rsidSect="00873D6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E6A58"/>
    <w:multiLevelType w:val="hybridMultilevel"/>
    <w:tmpl w:val="EA6A61FE"/>
    <w:lvl w:ilvl="0" w:tplc="DB10AEF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58D6"/>
    <w:rsid w:val="000260A8"/>
    <w:rsid w:val="001B7B93"/>
    <w:rsid w:val="001D017E"/>
    <w:rsid w:val="002858D6"/>
    <w:rsid w:val="0048061F"/>
    <w:rsid w:val="004B65EF"/>
    <w:rsid w:val="00625A62"/>
    <w:rsid w:val="00705BB2"/>
    <w:rsid w:val="007D43BF"/>
    <w:rsid w:val="00873D6B"/>
    <w:rsid w:val="0095556D"/>
    <w:rsid w:val="00EF4195"/>
    <w:rsid w:val="00FD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2858D6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858D6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2858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Text">
    <w:name w:val="Default Text"/>
    <w:basedOn w:val="Normal"/>
    <w:rsid w:val="002858D6"/>
    <w:rPr>
      <w:rFonts w:ascii="Cambria" w:eastAsia="Times New Roman" w:hAnsi="Cambria"/>
      <w:color w:val="00000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1037</Words>
  <Characters>5581</Characters>
  <Application>Microsoft Office Word</Application>
  <DocSecurity>0</DocSecurity>
  <Lines>206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3</cp:revision>
  <cp:lastPrinted>2012-11-30T21:31:00Z</cp:lastPrinted>
  <dcterms:created xsi:type="dcterms:W3CDTF">2012-11-30T21:31:00Z</dcterms:created>
  <dcterms:modified xsi:type="dcterms:W3CDTF">2012-11-30T21:34:00Z</dcterms:modified>
</cp:coreProperties>
</file>