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PROYECTO DE PLIEGO DE CONDICIONES</w:t>
      </w: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0175 DE 2012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554FB0">
        <w:rPr>
          <w:rFonts w:ascii="Arial" w:hAnsi="Arial" w:cs="Arial"/>
          <w:iCs/>
          <w:sz w:val="24"/>
          <w:lang w:val="es-ES"/>
        </w:rPr>
        <w:t>Seleccionar, 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  <w:r w:rsidRPr="00271F7A"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  <w:t>PRESUPUESTO OFICIAL:</w:t>
      </w:r>
      <w:r w:rsidRPr="00271F7A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 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El presupuesto oficial para el presente proceso de contratación asciende a la suma de SETENTA Y CUATRO MILLONES SEISCIENTOS TREINTA Y SIETE MIL OCHOCIENTOS OCHENTA Y TRES PESOS M/TE ($ 74.637.883), incluido IVA y la entrega de los suministros en el municipio de Chinchiná, Caldas.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Entidad se pronuncia frente a las observaciones presentadas dentr</w:t>
      </w:r>
      <w:r w:rsidR="00D07C18">
        <w:rPr>
          <w:rFonts w:ascii="Arial" w:hAnsi="Arial" w:cs="Arial"/>
          <w:sz w:val="24"/>
          <w:szCs w:val="24"/>
          <w:lang w:val="es-ES"/>
        </w:rPr>
        <w:t xml:space="preserve">o del término concedido 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D07C18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la Invitación Pública No. 0175 de 2012</w:t>
      </w:r>
      <w:r w:rsidR="00C656DD">
        <w:rPr>
          <w:rFonts w:ascii="Arial" w:hAnsi="Arial" w:cs="Arial"/>
          <w:sz w:val="24"/>
          <w:szCs w:val="24"/>
          <w:lang w:val="es-ES"/>
        </w:rPr>
        <w:t xml:space="preserve">, las cuales se resuelven el día de hoy veinte </w:t>
      </w:r>
      <w:r w:rsidR="00D07C18">
        <w:rPr>
          <w:rFonts w:ascii="Arial" w:hAnsi="Arial" w:cs="Arial"/>
          <w:sz w:val="24"/>
          <w:szCs w:val="24"/>
          <w:lang w:val="es-ES"/>
        </w:rPr>
        <w:t xml:space="preserve">(20) </w:t>
      </w:r>
      <w:r w:rsidR="00C656DD">
        <w:rPr>
          <w:rFonts w:ascii="Arial" w:hAnsi="Arial" w:cs="Arial"/>
          <w:sz w:val="24"/>
          <w:szCs w:val="24"/>
          <w:lang w:val="es-ES"/>
        </w:rPr>
        <w:t>de noviembre de 2012 e</w:t>
      </w:r>
      <w:r w:rsidR="00D07C18">
        <w:rPr>
          <w:rFonts w:ascii="Arial" w:hAnsi="Arial" w:cs="Arial"/>
          <w:sz w:val="24"/>
          <w:szCs w:val="24"/>
          <w:lang w:val="es-ES"/>
        </w:rPr>
        <w:t xml:space="preserve">n </w:t>
      </w:r>
      <w:r w:rsidR="00C656DD">
        <w:rPr>
          <w:rFonts w:ascii="Arial" w:hAnsi="Arial" w:cs="Arial"/>
          <w:sz w:val="24"/>
          <w:szCs w:val="24"/>
          <w:lang w:val="es-ES"/>
        </w:rPr>
        <w:t xml:space="preserve">razón </w:t>
      </w:r>
      <w:r w:rsidR="00D07C18">
        <w:rPr>
          <w:rFonts w:ascii="Arial" w:hAnsi="Arial" w:cs="Arial"/>
          <w:sz w:val="24"/>
          <w:szCs w:val="24"/>
          <w:lang w:val="es-ES"/>
        </w:rPr>
        <w:t>a las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fallas técnicas </w:t>
      </w:r>
      <w:r w:rsidR="00D07C18">
        <w:rPr>
          <w:rFonts w:ascii="Arial" w:hAnsi="Arial" w:cs="Arial"/>
          <w:sz w:val="24"/>
          <w:szCs w:val="24"/>
          <w:lang w:val="es-ES"/>
        </w:rPr>
        <w:t>presentadas en el sistema, las cuales imposibilitaron el acceso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al correo corporativo</w:t>
      </w:r>
      <w:r w:rsidR="00D07C18">
        <w:rPr>
          <w:rFonts w:ascii="Arial" w:hAnsi="Arial" w:cs="Arial"/>
          <w:sz w:val="24"/>
          <w:szCs w:val="24"/>
          <w:lang w:val="es-ES"/>
        </w:rPr>
        <w:t xml:space="preserve"> de la Entidad, observaciones@empocaldas.com.co, al cual debían enviarse dichas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observaciones</w:t>
      </w:r>
      <w:r w:rsidR="00D07C18">
        <w:rPr>
          <w:rFonts w:ascii="Arial" w:hAnsi="Arial" w:cs="Arial"/>
          <w:sz w:val="24"/>
          <w:szCs w:val="24"/>
          <w:lang w:val="es-ES"/>
        </w:rPr>
        <w:t>,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las cuales se resuelven </w:t>
      </w:r>
      <w:r>
        <w:rPr>
          <w:rFonts w:ascii="Arial" w:hAnsi="Arial" w:cs="Arial"/>
          <w:sz w:val="24"/>
          <w:szCs w:val="24"/>
          <w:lang w:val="es-ES"/>
        </w:rPr>
        <w:t xml:space="preserve">en los siguientes términos: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OBSERVACIÓN No. 01</w:t>
      </w: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4D7112" w:rsidP="004D7112">
      <w:pPr>
        <w:pStyle w:val="Sinespaciado"/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lang w:eastAsia="es-CO"/>
        </w:rPr>
        <w:t>EQUIPOS Y HERRAMIENTAS INDUSTRIALES S.A.S.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bCs/>
          <w:color w:val="000000"/>
          <w:lang w:eastAsia="es-CO"/>
        </w:rPr>
      </w:pPr>
    </w:p>
    <w:p w:rsidR="00554FB0" w:rsidRDefault="004D7112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>“(…) Estamos interesados en participar en la INVITACIÓN PÚBLICA DE OFERTAS No. 0175 DE 2012, las inquietudes que tenemos para esta oferta son las siguientes</w:t>
      </w:r>
      <w:r w:rsidR="00554FB0">
        <w:rPr>
          <w:rFonts w:ascii="Arial" w:hAnsi="Arial" w:cs="Arial"/>
          <w:i/>
          <w:sz w:val="24"/>
          <w:szCs w:val="24"/>
          <w:lang w:val="es-ES" w:eastAsia="es-ES"/>
        </w:rPr>
        <w:t>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 xml:space="preserve">1. </w:t>
      </w:r>
      <w:r w:rsidR="004D7112">
        <w:rPr>
          <w:rFonts w:ascii="Arial" w:hAnsi="Arial" w:cs="Arial"/>
          <w:i/>
          <w:sz w:val="24"/>
          <w:szCs w:val="24"/>
          <w:lang w:val="es-ES" w:eastAsia="es-ES"/>
        </w:rPr>
        <w:t>Estando inscritos actualmente en el registro de proponentes es necesario volver a inscribirse para este proceso</w:t>
      </w:r>
      <w:r>
        <w:rPr>
          <w:rFonts w:ascii="Arial" w:hAnsi="Arial" w:cs="Arial"/>
          <w:i/>
          <w:sz w:val="24"/>
          <w:szCs w:val="24"/>
          <w:lang w:val="es-ES" w:eastAsia="es-ES"/>
        </w:rPr>
        <w:t>.”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4D7112" w:rsidP="00554FB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554FB0">
        <w:rPr>
          <w:rFonts w:ascii="Arial" w:hAnsi="Arial" w:cs="Arial"/>
          <w:sz w:val="24"/>
          <w:szCs w:val="24"/>
          <w:lang w:val="es-ES"/>
        </w:rPr>
        <w:t xml:space="preserve">Entidad se permite manifestar que </w:t>
      </w:r>
      <w:r>
        <w:rPr>
          <w:rFonts w:ascii="Arial" w:hAnsi="Arial" w:cs="Arial"/>
          <w:sz w:val="24"/>
          <w:szCs w:val="24"/>
          <w:lang w:val="es-ES"/>
        </w:rPr>
        <w:t xml:space="preserve">los proponentes que ya se encuentren inscritos en </w:t>
      </w:r>
      <w:r w:rsidR="007C6948">
        <w:rPr>
          <w:rFonts w:ascii="Arial" w:hAnsi="Arial" w:cs="Arial"/>
          <w:sz w:val="24"/>
          <w:szCs w:val="24"/>
          <w:lang w:val="es-ES"/>
        </w:rPr>
        <w:t>su</w:t>
      </w:r>
      <w:r>
        <w:rPr>
          <w:rFonts w:ascii="Arial" w:hAnsi="Arial" w:cs="Arial"/>
          <w:sz w:val="24"/>
          <w:szCs w:val="24"/>
          <w:lang w:val="es-ES"/>
        </w:rPr>
        <w:t xml:space="preserve"> Directorio de Proponentes no deberán inscribirse nuevamente. En el caso particular de </w:t>
      </w:r>
      <w:r w:rsidRPr="004D7112">
        <w:rPr>
          <w:rFonts w:ascii="Arial" w:hAnsi="Arial" w:cs="Arial"/>
          <w:sz w:val="24"/>
          <w:szCs w:val="24"/>
          <w:lang w:val="es-ES"/>
        </w:rPr>
        <w:t>EQUIPOS Y HERRAMIENTAS INDUSTRIALES S.A.S.</w:t>
      </w:r>
      <w:r>
        <w:rPr>
          <w:rFonts w:ascii="Arial" w:hAnsi="Arial" w:cs="Arial"/>
          <w:sz w:val="24"/>
          <w:szCs w:val="24"/>
          <w:lang w:val="es-ES"/>
        </w:rPr>
        <w:t xml:space="preserve">, nos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permitimos confirmar </w:t>
      </w:r>
      <w:r w:rsidR="007C6948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la empresa se encuentra inscrita en dicho directorio hasta el 21 de agosto de 2012.</w:t>
      </w:r>
    </w:p>
    <w:p w:rsidR="00554FB0" w:rsidRPr="0047613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54FB0" w:rsidRPr="0047613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54FB0" w:rsidRDefault="007C6948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2. </w:t>
      </w:r>
      <w:r w:rsidR="00554FB0" w:rsidRPr="00476130">
        <w:rPr>
          <w:rFonts w:ascii="Arial" w:hAnsi="Arial" w:cs="Arial"/>
          <w:i/>
          <w:sz w:val="24"/>
          <w:szCs w:val="24"/>
          <w:lang w:val="es-ES"/>
        </w:rPr>
        <w:t>“</w:t>
      </w:r>
      <w:r w:rsidR="004D7112">
        <w:rPr>
          <w:rFonts w:ascii="Arial" w:hAnsi="Arial" w:cs="Arial"/>
          <w:i/>
          <w:sz w:val="24"/>
          <w:szCs w:val="24"/>
          <w:lang w:val="es-ES"/>
        </w:rPr>
        <w:t>El kit silla yee</w:t>
      </w:r>
      <w:r>
        <w:rPr>
          <w:rFonts w:ascii="Arial" w:hAnsi="Arial" w:cs="Arial"/>
          <w:i/>
          <w:sz w:val="24"/>
          <w:szCs w:val="24"/>
          <w:lang w:val="es-ES"/>
        </w:rPr>
        <w:t xml:space="preserve"> se cotiza para cada uno de los tubos incluidos en los ítems mencionados o son solo para los ítems 3, 4 y 5</w:t>
      </w:r>
      <w:r w:rsidR="00554FB0">
        <w:rPr>
          <w:rFonts w:ascii="Arial" w:hAnsi="Arial" w:cs="Arial"/>
          <w:i/>
          <w:sz w:val="24"/>
          <w:szCs w:val="24"/>
          <w:lang w:val="es-ES"/>
        </w:rPr>
        <w:t>.”</w:t>
      </w:r>
    </w:p>
    <w:p w:rsidR="007C6948" w:rsidRDefault="007C6948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7C6948" w:rsidRDefault="007C6948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3. “En total cuantos kit silla yee habría que cotizar</w:t>
      </w:r>
      <w:proofErr w:type="gramStart"/>
      <w:r>
        <w:rPr>
          <w:rFonts w:ascii="Arial" w:hAnsi="Arial" w:cs="Arial"/>
          <w:i/>
          <w:sz w:val="24"/>
          <w:szCs w:val="24"/>
          <w:lang w:val="es-ES"/>
        </w:rPr>
        <w:t>?</w:t>
      </w:r>
      <w:proofErr w:type="gramEnd"/>
      <w:r>
        <w:rPr>
          <w:rFonts w:ascii="Arial" w:hAnsi="Arial" w:cs="Arial"/>
          <w:i/>
          <w:sz w:val="24"/>
          <w:szCs w:val="24"/>
          <w:lang w:val="es-ES"/>
        </w:rPr>
        <w:t>”</w:t>
      </w:r>
    </w:p>
    <w:p w:rsidR="007C6948" w:rsidRDefault="007C6948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Una vez analizada la </w:t>
      </w:r>
      <w:r w:rsidR="007C6948">
        <w:rPr>
          <w:rFonts w:ascii="Arial" w:hAnsi="Arial" w:cs="Arial"/>
          <w:sz w:val="24"/>
          <w:szCs w:val="24"/>
          <w:lang w:val="es-ES"/>
        </w:rPr>
        <w:t>observación</w:t>
      </w:r>
      <w:r>
        <w:rPr>
          <w:rFonts w:ascii="Arial" w:hAnsi="Arial" w:cs="Arial"/>
          <w:sz w:val="24"/>
          <w:szCs w:val="24"/>
          <w:lang w:val="es-ES"/>
        </w:rPr>
        <w:t>, la</w:t>
      </w:r>
      <w:r w:rsidR="007C6948">
        <w:rPr>
          <w:rFonts w:ascii="Arial" w:hAnsi="Arial" w:cs="Arial"/>
          <w:sz w:val="24"/>
          <w:szCs w:val="24"/>
          <w:lang w:val="es-ES"/>
        </w:rPr>
        <w:t xml:space="preserve"> Entidad determina que el kit silla yee no ha sido solicitado dentro de la Invitación de la referencia y por tal razón no resulta necesario que se cotice.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Caldas a los </w:t>
      </w:r>
      <w:r w:rsidR="007C6948">
        <w:rPr>
          <w:rFonts w:ascii="Arial" w:hAnsi="Arial" w:cs="Arial"/>
          <w:sz w:val="24"/>
          <w:szCs w:val="24"/>
          <w:lang w:val="es-ES"/>
        </w:rPr>
        <w:t>veinte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7C6948"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  <w:lang w:val="es-ES"/>
        </w:rPr>
        <w:t>) días del mes de noviembre del año dos mil doce (2012).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D07C18" w:rsidRDefault="00D07C18" w:rsidP="00D07C1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JOSÉ LUIS ARIAS CARDONA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Jefe Departamento Operación y Mantenimiento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</w:pPr>
      <w:r>
        <w:rPr>
          <w:rFonts w:ascii="Coronet" w:hAnsi="Coronet"/>
          <w:sz w:val="16"/>
          <w:szCs w:val="16"/>
          <w:lang w:val="es-ES"/>
        </w:rPr>
        <w:t>K.S.L.C.</w:t>
      </w:r>
    </w:p>
    <w:p w:rsidR="00951D42" w:rsidRPr="00554FB0" w:rsidRDefault="00951D42" w:rsidP="00554FB0">
      <w:pPr>
        <w:pStyle w:val="Sinespaciado"/>
        <w:jc w:val="both"/>
      </w:pPr>
    </w:p>
    <w:sectPr w:rsidR="00951D42" w:rsidRPr="00554FB0" w:rsidSect="0095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54FB0"/>
    <w:rsid w:val="004D7112"/>
    <w:rsid w:val="00554FB0"/>
    <w:rsid w:val="007C6948"/>
    <w:rsid w:val="00951D42"/>
    <w:rsid w:val="00C656DD"/>
    <w:rsid w:val="00D0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554F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styleId="Sinespaciado">
    <w:name w:val="No Spacing"/>
    <w:uiPriority w:val="1"/>
    <w:qFormat/>
    <w:rsid w:val="00554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2012-11-20T21:18:00Z</cp:lastPrinted>
  <dcterms:created xsi:type="dcterms:W3CDTF">2012-11-20T20:23:00Z</dcterms:created>
  <dcterms:modified xsi:type="dcterms:W3CDTF">2012-11-20T21:18:00Z</dcterms:modified>
</cp:coreProperties>
</file>