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64" w:rsidRDefault="00230864" w:rsidP="00230864">
      <w:pPr>
        <w:tabs>
          <w:tab w:val="center" w:pos="4752"/>
        </w:tabs>
        <w:jc w:val="center"/>
        <w:rPr>
          <w:rFonts w:ascii="Arial" w:hAnsi="Arial" w:cs="Arial"/>
          <w:b/>
        </w:rPr>
      </w:pPr>
    </w:p>
    <w:p w:rsidR="00230864" w:rsidRPr="0044443F" w:rsidRDefault="00230864" w:rsidP="00230864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ACTA  DE  CIERRE</w:t>
      </w:r>
    </w:p>
    <w:p w:rsidR="00230864" w:rsidRPr="0044443F" w:rsidRDefault="00230864" w:rsidP="00230864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INVITACIÓN PÚBLICA No. 01</w:t>
      </w:r>
      <w:r>
        <w:rPr>
          <w:rFonts w:ascii="Arial" w:hAnsi="Arial" w:cs="Arial"/>
          <w:b/>
        </w:rPr>
        <w:t>76</w:t>
      </w:r>
      <w:r w:rsidRPr="0044443F">
        <w:rPr>
          <w:rFonts w:ascii="Arial" w:hAnsi="Arial" w:cs="Arial"/>
          <w:b/>
        </w:rPr>
        <w:t xml:space="preserve"> - 2012</w:t>
      </w:r>
    </w:p>
    <w:p w:rsidR="00230864" w:rsidRPr="008B4421" w:rsidRDefault="00230864" w:rsidP="00230864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</w:p>
    <w:p w:rsidR="00230864" w:rsidRPr="008B4421" w:rsidRDefault="00230864" w:rsidP="00230864">
      <w:pPr>
        <w:rPr>
          <w:rFonts w:ascii="Arial" w:hAnsi="Arial" w:cs="Arial"/>
          <w:sz w:val="22"/>
          <w:szCs w:val="22"/>
          <w:lang w:val="es-MX"/>
        </w:rPr>
      </w:pPr>
    </w:p>
    <w:p w:rsidR="00230864" w:rsidRPr="001A14DB" w:rsidRDefault="00230864" w:rsidP="00230864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  <w:r w:rsidRPr="00AA7C43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Pr="00230864">
        <w:rPr>
          <w:rFonts w:ascii="Arial" w:hAnsi="Arial" w:cs="Arial"/>
          <w:iCs/>
        </w:rPr>
        <w:t>Seleccionar, en aplicación de los trámites legales correspondientes al contratista para el SUMINISTRO  DE  TUBERIA Y ACCESORIOS CON DESTINO A LAS OBRAS DE CONDUCCIÓN LA CRISTALINA SECTOR BALMORAL FINCA DE JOSE ABEL GIRALDO EN EL MUNICIPIO DE FILADELFIA, CALDAS.</w:t>
      </w:r>
    </w:p>
    <w:p w:rsidR="00230864" w:rsidRPr="00AA7C43" w:rsidRDefault="00230864" w:rsidP="00230864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230864" w:rsidRPr="001A14DB" w:rsidRDefault="00230864" w:rsidP="00230864">
      <w:pPr>
        <w:jc w:val="both"/>
        <w:rPr>
          <w:rFonts w:ascii="Arial" w:hAnsi="Arial" w:cs="Arial"/>
          <w:iCs/>
          <w:sz w:val="22"/>
          <w:szCs w:val="22"/>
        </w:rPr>
      </w:pPr>
      <w:r w:rsidRPr="00AA7C43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Pr="00230864">
        <w:rPr>
          <w:rFonts w:ascii="Arial" w:hAnsi="Arial" w:cs="Arial"/>
          <w:iCs/>
        </w:rPr>
        <w:t>El presupuesto oficial para el presente proceso asciende a la suma de VEINTITRES MILLONES OCHOCIENTOS QUINCE MIL SETESCIENTOS NUEVE PESOS M7TE ($23.815.709), incluido IVA y la entrega de los suministros en el municipio de  Filadelfia, Caldas.</w:t>
      </w:r>
    </w:p>
    <w:p w:rsidR="00230864" w:rsidRPr="004A6B00" w:rsidRDefault="00230864" w:rsidP="00230864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230864" w:rsidRDefault="00230864" w:rsidP="00230864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230864" w:rsidRPr="008B4421" w:rsidRDefault="00230864" w:rsidP="00230864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diez (10:00) a.m. del día veintiocho (28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) de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noviembre del año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2012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hora y fecha programada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s para el cierre de la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Invitación Pública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o.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0176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de 2012, en las instalaciones 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>de EMPOCALDAS S.A. E.S.P., se procede a cerrar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la citada invitación, sin contar con ninguna propuesta presentada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en tiempo y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oportunidad.</w:t>
      </w:r>
    </w:p>
    <w:p w:rsidR="00230864" w:rsidRPr="004A7F94" w:rsidRDefault="00230864" w:rsidP="00230864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230864" w:rsidRDefault="00230864" w:rsidP="0023086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l presente cierre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se hicieron  presentes en representa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ción de EMPOCALDAS S.A. E.S.P, la doctora ANGÉLA MARÍA ZULUAGA MUÑOZ, Profesional Universitaria Unida Jurídica y el ingeniero SERGIO HUMBERTO LOPERA PROAÑOS, Jefe del Departamento de Planeación y Proyectos de la Entidad.</w:t>
      </w:r>
    </w:p>
    <w:p w:rsidR="00230864" w:rsidRDefault="00230864" w:rsidP="0023086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230864" w:rsidRPr="008B4421" w:rsidRDefault="00230864" w:rsidP="0023086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230864" w:rsidRPr="008B4421" w:rsidRDefault="00230864" w:rsidP="0023086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No siendo otro el motivo de la presente se firma po</w:t>
      </w:r>
      <w:r>
        <w:rPr>
          <w:rFonts w:ascii="Arial" w:hAnsi="Arial" w:cs="Arial"/>
          <w:sz w:val="22"/>
          <w:szCs w:val="22"/>
        </w:rPr>
        <w:t>r los que en ella intervinieron.</w:t>
      </w:r>
    </w:p>
    <w:p w:rsidR="00230864" w:rsidRPr="008B4421" w:rsidRDefault="00230864" w:rsidP="00230864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230864" w:rsidRDefault="00230864" w:rsidP="00230864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230864" w:rsidRDefault="00230864" w:rsidP="00230864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230864" w:rsidRDefault="00230864" w:rsidP="00230864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230864" w:rsidRDefault="00230864" w:rsidP="00230864">
      <w:pPr>
        <w:tabs>
          <w:tab w:val="left" w:pos="-720"/>
          <w:tab w:val="center" w:pos="3969"/>
        </w:tabs>
        <w:jc w:val="both"/>
        <w:rPr>
          <w:rFonts w:ascii="Arial" w:hAnsi="Arial" w:cs="Arial"/>
          <w:sz w:val="20"/>
          <w:szCs w:val="20"/>
        </w:rPr>
      </w:pPr>
    </w:p>
    <w:p w:rsidR="00230864" w:rsidRDefault="00230864" w:rsidP="00230864">
      <w:pPr>
        <w:tabs>
          <w:tab w:val="left" w:pos="-720"/>
          <w:tab w:val="center" w:pos="3969"/>
        </w:tabs>
        <w:jc w:val="both"/>
        <w:rPr>
          <w:rFonts w:ascii="Arial" w:hAnsi="Arial" w:cs="Arial"/>
          <w:sz w:val="20"/>
          <w:szCs w:val="20"/>
        </w:rPr>
      </w:pPr>
    </w:p>
    <w:p w:rsidR="00230864" w:rsidRDefault="00230864" w:rsidP="00230864">
      <w:pPr>
        <w:tabs>
          <w:tab w:val="left" w:pos="-720"/>
          <w:tab w:val="center" w:pos="3969"/>
        </w:tabs>
        <w:jc w:val="both"/>
        <w:rPr>
          <w:rFonts w:ascii="Arial" w:hAnsi="Arial" w:cs="Arial"/>
          <w:sz w:val="20"/>
          <w:szCs w:val="20"/>
        </w:rPr>
      </w:pPr>
    </w:p>
    <w:p w:rsidR="00230864" w:rsidRPr="00EE4C13" w:rsidRDefault="00230864" w:rsidP="00230864">
      <w:pPr>
        <w:tabs>
          <w:tab w:val="left" w:pos="-720"/>
          <w:tab w:val="center" w:pos="39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 FIRMADO)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(ORIGINAL FIRMADO)</w:t>
      </w:r>
    </w:p>
    <w:p w:rsidR="00230864" w:rsidRDefault="00230864" w:rsidP="00230864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 w:rsidRPr="004A7F94">
        <w:rPr>
          <w:rFonts w:ascii="Arial" w:hAnsi="Arial" w:cs="Arial"/>
          <w:b/>
          <w:spacing w:val="-1"/>
          <w:sz w:val="22"/>
          <w:szCs w:val="22"/>
          <w:lang w:val="es-ES_tradnl"/>
        </w:rPr>
        <w:t xml:space="preserve">ANGÉLA MARÍA ZULUAGA MUÑOZ </w:t>
      </w:r>
      <w:r>
        <w:rPr>
          <w:rFonts w:ascii="Arial" w:hAnsi="Arial" w:cs="Arial"/>
          <w:b/>
          <w:spacing w:val="-1"/>
          <w:sz w:val="22"/>
          <w:szCs w:val="22"/>
          <w:lang w:val="es-ES_tradnl"/>
        </w:rPr>
        <w:t xml:space="preserve">                                                 SERGIO HUMBERTO LOPERA P</w:t>
      </w:r>
    </w:p>
    <w:p w:rsidR="00230864" w:rsidRPr="008B4421" w:rsidRDefault="00230864" w:rsidP="0023086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Profesional Universitaria Unida Jurídica</w:t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Jefe </w:t>
      </w:r>
      <w:proofErr w:type="spellStart"/>
      <w:r>
        <w:rPr>
          <w:rFonts w:ascii="Arial" w:hAnsi="Arial" w:cs="Arial"/>
          <w:spacing w:val="-1"/>
          <w:sz w:val="22"/>
          <w:szCs w:val="22"/>
          <w:lang w:val="es-ES_tradnl"/>
        </w:rPr>
        <w:t>Dpto</w:t>
      </w:r>
      <w:proofErr w:type="spellEnd"/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Planeación y Proyectos </w:t>
      </w:r>
      <w:r w:rsidRPr="004A7F94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  <w:r w:rsidRPr="008B4421">
        <w:rPr>
          <w:rFonts w:ascii="Arial" w:hAnsi="Arial" w:cs="Arial"/>
          <w:sz w:val="22"/>
          <w:szCs w:val="22"/>
        </w:rPr>
        <w:tab/>
        <w:t xml:space="preserve">         </w:t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</w:p>
    <w:p w:rsidR="00230864" w:rsidRPr="008B4421" w:rsidRDefault="00230864" w:rsidP="00230864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230864" w:rsidRDefault="00230864" w:rsidP="00230864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230864" w:rsidRDefault="00230864" w:rsidP="00230864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230864" w:rsidRDefault="00230864" w:rsidP="00230864">
      <w:pPr>
        <w:tabs>
          <w:tab w:val="left" w:pos="-720"/>
          <w:tab w:val="left" w:pos="529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ab/>
      </w:r>
    </w:p>
    <w:p w:rsidR="00230864" w:rsidRDefault="00230864" w:rsidP="00230864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230864" w:rsidRDefault="00230864" w:rsidP="00230864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230864" w:rsidRDefault="00230864" w:rsidP="00230864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</w:p>
    <w:p w:rsidR="00230864" w:rsidRDefault="00230864" w:rsidP="00230864"/>
    <w:p w:rsidR="00230864" w:rsidRDefault="00230864" w:rsidP="00230864"/>
    <w:p w:rsidR="00230864" w:rsidRDefault="00230864" w:rsidP="00230864"/>
    <w:p w:rsidR="0079354A" w:rsidRDefault="0079354A"/>
    <w:sectPr w:rsidR="0079354A" w:rsidSect="006F3935">
      <w:pgSz w:w="11907" w:h="16840" w:code="9"/>
      <w:pgMar w:top="720" w:right="720" w:bottom="720" w:left="720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864"/>
    <w:rsid w:val="00230864"/>
    <w:rsid w:val="007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2012-11-28T22:02:00Z</cp:lastPrinted>
  <dcterms:created xsi:type="dcterms:W3CDTF">2012-11-28T21:57:00Z</dcterms:created>
  <dcterms:modified xsi:type="dcterms:W3CDTF">2012-11-28T22:11:00Z</dcterms:modified>
</cp:coreProperties>
</file>