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F" w:rsidRPr="0044443F" w:rsidRDefault="00022E9F" w:rsidP="00022E9F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022E9F" w:rsidRPr="0044443F" w:rsidRDefault="00022E9F" w:rsidP="00022E9F">
      <w:pPr>
        <w:tabs>
          <w:tab w:val="center" w:pos="475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INVITACIÓN PÚBLICA No. 0007 - 2013</w:t>
      </w:r>
    </w:p>
    <w:p w:rsidR="00022E9F" w:rsidRPr="008B4421" w:rsidRDefault="00022E9F" w:rsidP="00022E9F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022E9F" w:rsidRPr="008B4421" w:rsidRDefault="00022E9F" w:rsidP="00022E9F">
      <w:pPr>
        <w:rPr>
          <w:rFonts w:ascii="Arial" w:hAnsi="Arial" w:cs="Arial"/>
          <w:sz w:val="22"/>
          <w:szCs w:val="22"/>
          <w:lang w:val="es-MX"/>
        </w:rPr>
      </w:pPr>
    </w:p>
    <w:p w:rsidR="00022E9F" w:rsidRDefault="00022E9F" w:rsidP="00022E9F">
      <w:pPr>
        <w:jc w:val="both"/>
        <w:rPr>
          <w:rFonts w:ascii="Arial" w:hAnsi="Arial" w:cs="Arial"/>
          <w:iCs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022E9F">
        <w:rPr>
          <w:rFonts w:ascii="Arial" w:hAnsi="Arial" w:cs="Arial"/>
          <w:iCs/>
        </w:rPr>
        <w:t>Seleccionar, en aplicación de los trámites legales correspondientes al contratista para el TRANSPORTE DE INSUMOS QUÍMICOS, TUBERÍA Y ACCESORIOS HACIA LAS DIFERENTES SECCIONALES DE EMPOCALDAS S.A. E.S.P., de acuerdo con las especificaciones que se detallan en el Capítulo V - CONDICIONES DEL CONTRATO Y ESPECIFICACIONES DEL SERVICIO.</w:t>
      </w:r>
    </w:p>
    <w:p w:rsidR="00022E9F" w:rsidRPr="00AA7C43" w:rsidRDefault="00022E9F" w:rsidP="00022E9F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022E9F" w:rsidRPr="00985A6D" w:rsidRDefault="00022E9F" w:rsidP="00022E9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022E9F">
        <w:rPr>
          <w:rFonts w:ascii="Arial" w:hAnsi="Arial" w:cs="Arial"/>
          <w:iCs/>
        </w:rPr>
        <w:t>El presupuesto oficial para el presente proceso es la suma de CINCUENTA Y CINCO MILLONES DE PESOS ($55.000.000) INCLUIDO IVA, CARGUE Y DESCARGUE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022E9F" w:rsidRPr="008B4421" w:rsidRDefault="00022E9F" w:rsidP="00022E9F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diez (10:00) a.m. del día treinta y uno (31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enero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3,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0007 de 2013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de EMPOCALDAS S.A. E.S.P., se procede a cerrar la citada invitación, contando con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DOS (02)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 PROPUESTAS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presentadas en tiempo y oportunidad así:</w:t>
      </w:r>
    </w:p>
    <w:p w:rsidR="00022E9F" w:rsidRPr="008B4421" w:rsidRDefault="00022E9F" w:rsidP="00022E9F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022E9F" w:rsidRPr="008B4421" w:rsidRDefault="00022E9F" w:rsidP="00022E9F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El valor de las propuestas será leído IVA INCLUIDO:</w:t>
      </w:r>
    </w:p>
    <w:p w:rsidR="00022E9F" w:rsidRPr="008B4421" w:rsidRDefault="00022E9F" w:rsidP="00022E9F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022E9F" w:rsidRPr="00985A6D" w:rsidRDefault="00022E9F" w:rsidP="00022E9F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/>
          <w:b/>
          <w:spacing w:val="-2"/>
        </w:rPr>
        <w:t>CONEXIONES S.A.S.</w:t>
      </w:r>
      <w:r w:rsidRPr="003F42FC">
        <w:rPr>
          <w:rFonts w:ascii="Arial" w:hAnsi="Arial"/>
          <w:spacing w:val="-2"/>
        </w:rPr>
        <w:t xml:space="preserve">: $ </w:t>
      </w:r>
      <w:r>
        <w:rPr>
          <w:rFonts w:ascii="Arial" w:hAnsi="Arial"/>
          <w:spacing w:val="-2"/>
        </w:rPr>
        <w:t>55.000.000</w:t>
      </w:r>
      <w:r w:rsidRPr="00985A6D">
        <w:rPr>
          <w:rFonts w:ascii="Arial" w:hAnsi="Arial"/>
          <w:spacing w:val="-2"/>
        </w:rPr>
        <w:t xml:space="preserve">. Folios: </w:t>
      </w:r>
      <w:r>
        <w:rPr>
          <w:rFonts w:ascii="Arial" w:hAnsi="Arial"/>
          <w:spacing w:val="-2"/>
        </w:rPr>
        <w:t>60</w:t>
      </w:r>
      <w:r w:rsidRPr="00985A6D">
        <w:rPr>
          <w:rFonts w:ascii="Arial" w:hAnsi="Arial"/>
          <w:spacing w:val="-2"/>
        </w:rPr>
        <w:t xml:space="preserve"> numerados.</w:t>
      </w:r>
      <w:r>
        <w:rPr>
          <w:rFonts w:ascii="Arial" w:hAnsi="Arial"/>
          <w:spacing w:val="-2"/>
        </w:rPr>
        <w:t xml:space="preserve"> </w:t>
      </w:r>
    </w:p>
    <w:p w:rsidR="00022E9F" w:rsidRPr="00985A6D" w:rsidRDefault="00022E9F" w:rsidP="00022E9F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/>
          <w:b/>
          <w:spacing w:val="-2"/>
        </w:rPr>
        <w:t>COOPERATIVA DE TRANSPORTADORES DE RISARALDA LTDA</w:t>
      </w:r>
      <w:r w:rsidRPr="00985A6D">
        <w:rPr>
          <w:rFonts w:ascii="Arial" w:hAnsi="Arial"/>
          <w:b/>
          <w:spacing w:val="-2"/>
        </w:rPr>
        <w:t xml:space="preserve">: </w:t>
      </w:r>
      <w:r w:rsidR="007E01A9">
        <w:rPr>
          <w:rFonts w:ascii="Arial" w:hAnsi="Arial"/>
          <w:spacing w:val="-2"/>
        </w:rPr>
        <w:t xml:space="preserve">NO SE REFERENCIA UN VALOR TOTAL. Folios: 76 </w:t>
      </w:r>
      <w:r w:rsidRPr="00985A6D">
        <w:rPr>
          <w:rFonts w:ascii="Arial" w:hAnsi="Arial"/>
          <w:spacing w:val="-2"/>
        </w:rPr>
        <w:t xml:space="preserve">numerados. </w:t>
      </w:r>
      <w:r w:rsidR="007E01A9">
        <w:rPr>
          <w:rFonts w:ascii="Arial" w:hAnsi="Arial"/>
          <w:spacing w:val="-2"/>
        </w:rPr>
        <w:t>Los folios 3, 4, 5, 6, 15, 16, 17 y 24 tienen contenido a su respaldo sin numerar.</w:t>
      </w:r>
    </w:p>
    <w:p w:rsidR="00022E9F" w:rsidRPr="00985A6D" w:rsidRDefault="00022E9F" w:rsidP="00022E9F">
      <w:p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pacing w:val="-1"/>
          <w:sz w:val="22"/>
          <w:szCs w:val="22"/>
        </w:rPr>
      </w:pPr>
    </w:p>
    <w:p w:rsidR="00022E9F" w:rsidRPr="00676016" w:rsidRDefault="00022E9F" w:rsidP="00022E9F">
      <w:p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A la apertura de las propuestas presentadas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en la i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nvitación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de la referencia, se hicieron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presentes en representa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ción de EMPOCALDAS S.A. E.S.P, el ingeniero SERGIO HUMBERTO LOPERA PROAÑOS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Jefe del Departamento de Planeación y Proyectos y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la doctora ANGELA MARIA ZULUAGA MUÑOZ, Profesional Unidad Jurídica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, y en representación de</w:t>
      </w:r>
      <w:r w:rsidR="007E01A9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l</w:t>
      </w:r>
      <w:r w:rsidR="007E01A9">
        <w:rPr>
          <w:rFonts w:ascii="Arial" w:hAnsi="Arial" w:cs="Arial"/>
          <w:spacing w:val="-1"/>
          <w:sz w:val="22"/>
          <w:szCs w:val="22"/>
          <w:lang w:val="es-ES_tradnl"/>
        </w:rPr>
        <w:t>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7E01A9" w:rsidRPr="007E01A9">
        <w:rPr>
          <w:rFonts w:ascii="Arial" w:hAnsi="Arial" w:cs="Arial"/>
          <w:spacing w:val="-1"/>
          <w:sz w:val="22"/>
          <w:szCs w:val="22"/>
          <w:lang w:val="es-ES_tradnl"/>
        </w:rPr>
        <w:t>COOPERATIVA DE TRANSPORTADORES DE RISARALDA LTDA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="007E01A9">
        <w:rPr>
          <w:rFonts w:ascii="Arial" w:hAnsi="Arial" w:cs="Arial"/>
          <w:spacing w:val="-1"/>
          <w:sz w:val="22"/>
          <w:szCs w:val="22"/>
          <w:lang w:val="es-ES_tradnl"/>
        </w:rPr>
        <w:t>la señora LUZ MARÍA PATIÑO</w:t>
      </w:r>
      <w:r w:rsidR="006877F0">
        <w:rPr>
          <w:rFonts w:ascii="Arial" w:hAnsi="Arial" w:cs="Arial"/>
          <w:spacing w:val="-1"/>
          <w:sz w:val="22"/>
          <w:szCs w:val="22"/>
          <w:lang w:val="es-ES_tradnl"/>
        </w:rPr>
        <w:t xml:space="preserve"> a la cual se le hace entrega de la copia simple de la propuesta económica del otro proponente.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022E9F" w:rsidRPr="008B4421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022E9F" w:rsidRPr="008B4421" w:rsidRDefault="00022E9F" w:rsidP="00022E9F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022E9F" w:rsidRPr="00F321E9" w:rsidRDefault="00F321E9" w:rsidP="00022E9F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F321E9"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7D4914">
        <w:rPr>
          <w:rFonts w:ascii="Arial" w:hAnsi="Arial" w:cs="Arial"/>
          <w:b/>
          <w:spacing w:val="-1"/>
          <w:sz w:val="22"/>
          <w:szCs w:val="22"/>
          <w:lang w:val="es-ES_tradnl"/>
        </w:rPr>
        <w:t>ANGELA MARIA ZULUAGA MUÑOZ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8B4421">
        <w:rPr>
          <w:rFonts w:ascii="Arial" w:hAnsi="Arial" w:cs="Arial"/>
          <w:sz w:val="22"/>
          <w:szCs w:val="22"/>
        </w:rPr>
        <w:t>Profesional Unidad Jurídica</w:t>
      </w:r>
      <w:r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E.S.P.</w:t>
      </w:r>
      <w:r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</w:t>
      </w:r>
      <w:r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F321E9" w:rsidRPr="00F321E9" w:rsidRDefault="00F321E9" w:rsidP="00F321E9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F321E9"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985A6D"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SERGIO HUMBERTO LOPERA PROAÑOS 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Jefe Departamento de Planeación y Proyectos</w:t>
      </w:r>
      <w:r w:rsidRPr="008B4421">
        <w:rPr>
          <w:rFonts w:ascii="Arial" w:hAnsi="Arial" w:cs="Arial"/>
          <w:sz w:val="22"/>
          <w:szCs w:val="22"/>
        </w:rPr>
        <w:t xml:space="preserve"> 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F321E9" w:rsidRPr="00F321E9" w:rsidRDefault="00F321E9" w:rsidP="00F321E9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F321E9"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</w:p>
    <w:p w:rsidR="007E01A9" w:rsidRPr="007E01A9" w:rsidRDefault="007E01A9" w:rsidP="00022E9F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0"/>
        </w:rPr>
      </w:pPr>
      <w:r w:rsidRPr="007E01A9">
        <w:rPr>
          <w:rFonts w:ascii="Arial" w:hAnsi="Arial" w:cs="Arial"/>
          <w:b/>
          <w:spacing w:val="-1"/>
          <w:sz w:val="22"/>
          <w:szCs w:val="22"/>
          <w:lang w:val="es-ES_tradnl"/>
        </w:rPr>
        <w:t>LUZ MARÍA PATIÑO</w:t>
      </w:r>
      <w:r w:rsidRPr="007E01A9">
        <w:rPr>
          <w:rFonts w:ascii="Arial" w:hAnsi="Arial" w:cs="Arial"/>
          <w:b/>
          <w:sz w:val="22"/>
          <w:szCs w:val="20"/>
        </w:rPr>
        <w:t xml:space="preserve"> </w:t>
      </w:r>
    </w:p>
    <w:p w:rsidR="00022E9F" w:rsidRPr="00985A6D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0"/>
        </w:rPr>
      </w:pPr>
      <w:r w:rsidRPr="00985A6D">
        <w:rPr>
          <w:rFonts w:ascii="Arial" w:hAnsi="Arial" w:cs="Arial"/>
          <w:sz w:val="22"/>
          <w:szCs w:val="20"/>
        </w:rPr>
        <w:t>Representante</w:t>
      </w:r>
    </w:p>
    <w:p w:rsidR="00022E9F" w:rsidRPr="00985A6D" w:rsidRDefault="007E01A9" w:rsidP="00022E9F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0"/>
        </w:rPr>
      </w:pPr>
      <w:r w:rsidRPr="007E01A9">
        <w:rPr>
          <w:rFonts w:ascii="Arial" w:hAnsi="Arial" w:cs="Arial"/>
          <w:spacing w:val="-1"/>
          <w:sz w:val="22"/>
          <w:szCs w:val="22"/>
          <w:lang w:val="es-ES_tradnl"/>
        </w:rPr>
        <w:t>COOPERATIVA DE TRANSPORTADORES DE RISARALDA LTDA</w:t>
      </w:r>
    </w:p>
    <w:p w:rsidR="00022E9F" w:rsidRPr="008B4421" w:rsidRDefault="00022E9F" w:rsidP="00022E9F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022E9F" w:rsidRDefault="00022E9F" w:rsidP="00022E9F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022E9F" w:rsidRDefault="00022E9F" w:rsidP="00022E9F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p w:rsidR="00F673E0" w:rsidRDefault="00F673E0"/>
    <w:sectPr w:rsidR="00F673E0" w:rsidSect="002D09C1">
      <w:pgSz w:w="11907" w:h="16840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29809D0"/>
    <w:lvl w:ilvl="0" w:tplc="EEACF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2E9F"/>
    <w:rsid w:val="00022E9F"/>
    <w:rsid w:val="006877F0"/>
    <w:rsid w:val="007E01A9"/>
    <w:rsid w:val="00F321E9"/>
    <w:rsid w:val="00F6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2013-01-31T15:50:00Z</cp:lastPrinted>
  <dcterms:created xsi:type="dcterms:W3CDTF">2013-01-31T14:59:00Z</dcterms:created>
  <dcterms:modified xsi:type="dcterms:W3CDTF">2013-01-31T16:16:00Z</dcterms:modified>
</cp:coreProperties>
</file>