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3D9" w:rsidRDefault="008C13D9" w:rsidP="008C13D9">
      <w:pPr>
        <w:jc w:val="center"/>
        <w:rPr>
          <w:rFonts w:ascii="Arial" w:hAnsi="Arial" w:cs="Arial"/>
          <w:b/>
          <w:iCs/>
          <w:sz w:val="28"/>
          <w:szCs w:val="24"/>
        </w:rPr>
      </w:pPr>
    </w:p>
    <w:p w:rsidR="008C13D9" w:rsidRPr="00D43A41" w:rsidRDefault="008C13D9" w:rsidP="008C13D9">
      <w:pPr>
        <w:jc w:val="center"/>
        <w:rPr>
          <w:rFonts w:ascii="Arial" w:hAnsi="Arial" w:cs="Arial"/>
          <w:b/>
          <w:iCs/>
          <w:sz w:val="28"/>
          <w:szCs w:val="24"/>
        </w:rPr>
      </w:pPr>
      <w:r w:rsidRPr="00D43A41">
        <w:rPr>
          <w:rFonts w:ascii="Arial" w:hAnsi="Arial" w:cs="Arial"/>
          <w:b/>
          <w:iCs/>
          <w:sz w:val="28"/>
          <w:szCs w:val="24"/>
        </w:rPr>
        <w:t>RESPUESTA OBSERVACIONES</w:t>
      </w:r>
    </w:p>
    <w:p w:rsidR="008C13D9" w:rsidRPr="00D43A41" w:rsidRDefault="008C13D9" w:rsidP="008C13D9">
      <w:pPr>
        <w:jc w:val="center"/>
        <w:rPr>
          <w:rFonts w:ascii="Arial" w:hAnsi="Arial" w:cs="Arial"/>
          <w:b/>
          <w:iCs/>
          <w:sz w:val="28"/>
          <w:szCs w:val="24"/>
        </w:rPr>
      </w:pPr>
    </w:p>
    <w:p w:rsidR="008C13D9" w:rsidRPr="00D43A41" w:rsidRDefault="008C13D9" w:rsidP="008C13D9">
      <w:pPr>
        <w:jc w:val="center"/>
        <w:rPr>
          <w:rFonts w:ascii="Arial" w:hAnsi="Arial" w:cs="Arial"/>
          <w:b/>
          <w:iCs/>
          <w:sz w:val="28"/>
          <w:szCs w:val="24"/>
        </w:rPr>
      </w:pPr>
      <w:r w:rsidRPr="00D43A41">
        <w:rPr>
          <w:rFonts w:ascii="Arial" w:hAnsi="Arial" w:cs="Arial"/>
          <w:b/>
          <w:iCs/>
          <w:sz w:val="28"/>
          <w:szCs w:val="24"/>
        </w:rPr>
        <w:t xml:space="preserve">INFORME DE EVALUACIÓN DE PROPUESTAS </w:t>
      </w:r>
    </w:p>
    <w:p w:rsidR="008C13D9" w:rsidRPr="00D43A41" w:rsidRDefault="008C13D9" w:rsidP="008C13D9">
      <w:pPr>
        <w:jc w:val="center"/>
        <w:rPr>
          <w:rFonts w:ascii="Arial" w:hAnsi="Arial" w:cs="Arial"/>
          <w:b/>
          <w:sz w:val="28"/>
          <w:szCs w:val="24"/>
        </w:rPr>
      </w:pPr>
    </w:p>
    <w:p w:rsidR="008C13D9" w:rsidRPr="00D43A41" w:rsidRDefault="008C13D9" w:rsidP="008C13D9">
      <w:pPr>
        <w:jc w:val="center"/>
        <w:rPr>
          <w:rFonts w:ascii="Arial" w:hAnsi="Arial" w:cs="Arial"/>
          <w:b/>
          <w:iCs/>
          <w:sz w:val="28"/>
          <w:szCs w:val="24"/>
        </w:rPr>
      </w:pPr>
      <w:r>
        <w:rPr>
          <w:rFonts w:ascii="Arial" w:hAnsi="Arial" w:cs="Arial"/>
          <w:b/>
          <w:iCs/>
          <w:sz w:val="28"/>
          <w:szCs w:val="24"/>
        </w:rPr>
        <w:t>INVITACIÓN  PÚBLICA No.  0018 DE 2013</w:t>
      </w:r>
    </w:p>
    <w:p w:rsidR="008C13D9" w:rsidRDefault="008C13D9" w:rsidP="008C13D9">
      <w:pPr>
        <w:rPr>
          <w:rFonts w:ascii="Arial" w:hAnsi="Arial" w:cs="Arial"/>
          <w:b/>
          <w:iCs/>
          <w:sz w:val="24"/>
          <w:szCs w:val="24"/>
        </w:rPr>
      </w:pPr>
    </w:p>
    <w:p w:rsidR="008C13D9" w:rsidRDefault="008C13D9" w:rsidP="008C13D9">
      <w:pPr>
        <w:rPr>
          <w:rFonts w:ascii="Arial" w:hAnsi="Arial" w:cs="Arial"/>
          <w:b/>
          <w:iCs/>
          <w:sz w:val="24"/>
          <w:szCs w:val="24"/>
        </w:rPr>
      </w:pPr>
    </w:p>
    <w:p w:rsidR="008C13D9" w:rsidRDefault="008C13D9" w:rsidP="008C13D9">
      <w:pPr>
        <w:jc w:val="both"/>
        <w:rPr>
          <w:rFonts w:ascii="Arial" w:hAnsi="Arial" w:cs="Arial"/>
          <w:b/>
          <w:iCs/>
          <w:sz w:val="24"/>
          <w:szCs w:val="24"/>
          <w:lang w:val="es-ES"/>
        </w:rPr>
      </w:pPr>
    </w:p>
    <w:p w:rsidR="008C13D9" w:rsidRPr="008C13D9" w:rsidRDefault="008C13D9" w:rsidP="008C13D9">
      <w:pPr>
        <w:jc w:val="both"/>
        <w:rPr>
          <w:rFonts w:ascii="Arial" w:hAnsi="Arial" w:cs="Arial"/>
          <w:color w:val="000000"/>
          <w:sz w:val="24"/>
          <w:szCs w:val="24"/>
          <w:lang w:eastAsia="ar-SA"/>
        </w:rPr>
      </w:pPr>
      <w:r>
        <w:rPr>
          <w:rFonts w:ascii="Arial" w:hAnsi="Arial" w:cs="Arial"/>
          <w:b/>
          <w:iCs/>
          <w:sz w:val="24"/>
          <w:szCs w:val="24"/>
          <w:lang w:val="es-ES"/>
        </w:rPr>
        <w:t>OBJETO:</w:t>
      </w:r>
      <w:r>
        <w:rPr>
          <w:rFonts w:ascii="Arial" w:hAnsi="Arial" w:cs="Arial"/>
          <w:iCs/>
          <w:sz w:val="24"/>
          <w:szCs w:val="24"/>
          <w:lang w:val="es-ES"/>
        </w:rPr>
        <w:t xml:space="preserve"> </w:t>
      </w:r>
      <w:r w:rsidRPr="008C13D9">
        <w:rPr>
          <w:rFonts w:ascii="Arial" w:hAnsi="Arial" w:cs="Arial"/>
          <w:iCs/>
          <w:sz w:val="24"/>
          <w:lang w:val="es-ES"/>
        </w:rPr>
        <w:t>Seleccionar, en aplicación de los trámites legales correspondientes al contratista para REALIZAR EL ESTUDIO PARA EL DISEÑO DE UNA PLANTA DE TRATAMIENTO DE AGUA POTABLE PARA ABASTECER LA DEMANDA FUTURA DE LOS CASCOS URBANOS Y RURALES ALEDAÑOS AL SISTEMA DE ACUEDUCTO DE LOS MUNICIPIOS DE ANSERMA, RISARALDA, SAN JOSÉ Y BELALCAZAR UBICADOS EN EL DEPARTAMENTO DE CALDAS.</w:t>
      </w:r>
    </w:p>
    <w:p w:rsidR="008C13D9" w:rsidRDefault="008C13D9" w:rsidP="008C13D9">
      <w:pPr>
        <w:jc w:val="both"/>
        <w:rPr>
          <w:rFonts w:ascii="Arial" w:hAnsi="Arial" w:cs="Arial"/>
          <w:color w:val="000000"/>
          <w:sz w:val="24"/>
          <w:szCs w:val="24"/>
          <w:lang w:val="es-ES" w:eastAsia="ar-SA"/>
        </w:rPr>
      </w:pPr>
    </w:p>
    <w:p w:rsidR="008C13D9" w:rsidRDefault="008C13D9" w:rsidP="008C13D9">
      <w:pPr>
        <w:jc w:val="both"/>
        <w:rPr>
          <w:rFonts w:ascii="Arial" w:hAnsi="Arial" w:cs="Arial"/>
          <w:iCs/>
          <w:color w:val="000000"/>
          <w:sz w:val="24"/>
          <w:szCs w:val="24"/>
          <w:lang w:val="es-ES" w:eastAsia="ar-SA"/>
        </w:rPr>
      </w:pPr>
      <w:r w:rsidRPr="00F74DF7">
        <w:rPr>
          <w:rFonts w:ascii="Arial" w:hAnsi="Arial" w:cs="Arial"/>
          <w:b/>
          <w:color w:val="000000"/>
          <w:sz w:val="24"/>
          <w:szCs w:val="24"/>
          <w:lang w:val="es-ES" w:eastAsia="ar-SA"/>
        </w:rPr>
        <w:t>PRESUPUESTO OFICIAL:</w:t>
      </w:r>
      <w:r w:rsidRPr="00F74DF7">
        <w:rPr>
          <w:rFonts w:ascii="Arial" w:hAnsi="Arial" w:cs="Arial"/>
          <w:color w:val="000000"/>
          <w:sz w:val="24"/>
          <w:szCs w:val="24"/>
          <w:lang w:val="es-ES" w:eastAsia="ar-SA"/>
        </w:rPr>
        <w:t xml:space="preserve"> </w:t>
      </w:r>
      <w:r w:rsidRPr="008C13D9">
        <w:rPr>
          <w:rFonts w:ascii="Arial" w:hAnsi="Arial" w:cs="Arial"/>
          <w:color w:val="000000"/>
          <w:sz w:val="24"/>
          <w:szCs w:val="24"/>
          <w:lang w:val="es-ES" w:eastAsia="ar-SA"/>
        </w:rPr>
        <w:t>El presupuesto oficial del presente proceso de selección asciende a la suma de CIENTO CUARENTA Y NUEVE MILLONES OCHOCIENTOS CATORCE MIL PESOS  ($149.814.000), incluido IVA. El precio propuesto por el consultor será fijo.</w:t>
      </w:r>
    </w:p>
    <w:p w:rsidR="008C13D9" w:rsidRDefault="008C13D9" w:rsidP="008C13D9">
      <w:pPr>
        <w:jc w:val="both"/>
        <w:rPr>
          <w:rFonts w:ascii="Arial" w:hAnsi="Arial" w:cs="Arial"/>
          <w:sz w:val="24"/>
          <w:szCs w:val="24"/>
          <w:lang w:val="es-ES"/>
        </w:rPr>
      </w:pPr>
    </w:p>
    <w:p w:rsidR="008C13D9" w:rsidRPr="00DE4376" w:rsidRDefault="008C13D9" w:rsidP="008C13D9">
      <w:pPr>
        <w:jc w:val="both"/>
        <w:rPr>
          <w:rFonts w:ascii="Arial" w:hAnsi="Arial" w:cs="Arial"/>
          <w:sz w:val="24"/>
          <w:szCs w:val="24"/>
          <w:lang w:val="es-ES"/>
        </w:rPr>
      </w:pPr>
      <w:r w:rsidRPr="00DE4376">
        <w:rPr>
          <w:rFonts w:ascii="Arial" w:hAnsi="Arial" w:cs="Arial"/>
          <w:sz w:val="24"/>
          <w:szCs w:val="24"/>
          <w:lang w:val="es-ES"/>
        </w:rPr>
        <w:t>Por medio del presente la Entidad se permite comunicar que dentro del plazo estipulado para la realización de observaciones al informe de evaluación de las propuestas recibidas dentro d</w:t>
      </w:r>
      <w:r>
        <w:rPr>
          <w:rFonts w:ascii="Arial" w:hAnsi="Arial" w:cs="Arial"/>
          <w:sz w:val="24"/>
          <w:szCs w:val="24"/>
          <w:lang w:val="es-ES"/>
        </w:rPr>
        <w:t>e la Invitación Pública No. 0018 de 2013, se recepcionaron</w:t>
      </w:r>
      <w:r w:rsidRPr="00DE4376">
        <w:rPr>
          <w:rFonts w:ascii="Arial" w:hAnsi="Arial" w:cs="Arial"/>
          <w:sz w:val="24"/>
          <w:szCs w:val="24"/>
          <w:lang w:val="es-ES"/>
        </w:rPr>
        <w:t xml:space="preserve"> </w:t>
      </w:r>
      <w:r>
        <w:rPr>
          <w:rFonts w:ascii="Arial" w:hAnsi="Arial" w:cs="Arial"/>
          <w:sz w:val="24"/>
          <w:szCs w:val="24"/>
          <w:lang w:val="es-ES"/>
        </w:rPr>
        <w:t>las observaciones provenientes de los proponentes LUIS ARTURO GÓMEZ TOBON y UNIÓN TEMPORAL ACUASERVICIOS. Las observaciones fueron formuladas en los siguientes términos:</w:t>
      </w:r>
    </w:p>
    <w:p w:rsidR="008C13D9" w:rsidRDefault="008C13D9" w:rsidP="008C13D9">
      <w:pPr>
        <w:jc w:val="both"/>
        <w:rPr>
          <w:rFonts w:ascii="Arial" w:hAnsi="Arial" w:cs="Arial"/>
          <w:sz w:val="24"/>
          <w:szCs w:val="24"/>
          <w:lang w:val="es-ES"/>
        </w:rPr>
      </w:pPr>
    </w:p>
    <w:p w:rsidR="008C13D9" w:rsidRDefault="008C13D9" w:rsidP="008C13D9">
      <w:pPr>
        <w:pStyle w:val="Prrafodelista"/>
        <w:numPr>
          <w:ilvl w:val="0"/>
          <w:numId w:val="1"/>
        </w:numPr>
        <w:jc w:val="both"/>
        <w:rPr>
          <w:rFonts w:ascii="Arial" w:hAnsi="Arial" w:cs="Arial"/>
          <w:sz w:val="24"/>
          <w:szCs w:val="24"/>
          <w:lang w:val="es-ES"/>
        </w:rPr>
      </w:pPr>
      <w:r>
        <w:rPr>
          <w:rFonts w:ascii="Arial" w:hAnsi="Arial" w:cs="Arial"/>
          <w:sz w:val="24"/>
          <w:szCs w:val="24"/>
          <w:lang w:val="es-ES"/>
        </w:rPr>
        <w:t>LUIS ARTURO GÓMEZ TOBON (Observación formulada el día 12 de marzo de 2013):</w:t>
      </w:r>
    </w:p>
    <w:p w:rsidR="008C13D9" w:rsidRDefault="008C13D9" w:rsidP="008C13D9">
      <w:pPr>
        <w:jc w:val="both"/>
        <w:rPr>
          <w:rFonts w:ascii="Arial" w:hAnsi="Arial" w:cs="Arial"/>
          <w:sz w:val="24"/>
          <w:szCs w:val="24"/>
          <w:lang w:val="es-ES"/>
        </w:rPr>
      </w:pPr>
    </w:p>
    <w:p w:rsidR="008C13D9" w:rsidRPr="008C13D9" w:rsidRDefault="008C13D9" w:rsidP="008C13D9">
      <w:pPr>
        <w:rPr>
          <w:rFonts w:ascii="Arial" w:hAnsi="Arial" w:cs="Arial"/>
          <w:sz w:val="24"/>
          <w:szCs w:val="24"/>
          <w:lang w:val="es-ES"/>
        </w:rPr>
      </w:pPr>
    </w:p>
    <w:p w:rsidR="008C13D9" w:rsidRPr="008C13D9" w:rsidRDefault="008C13D9" w:rsidP="008C13D9">
      <w:pPr>
        <w:rPr>
          <w:rFonts w:ascii="Arial" w:hAnsi="Arial" w:cs="Arial"/>
          <w:sz w:val="24"/>
          <w:szCs w:val="24"/>
          <w:lang w:val="es-ES"/>
        </w:rPr>
      </w:pPr>
    </w:p>
    <w:p w:rsidR="008C13D9" w:rsidRPr="008C13D9" w:rsidRDefault="008C13D9" w:rsidP="008C13D9">
      <w:pPr>
        <w:rPr>
          <w:rFonts w:ascii="Arial" w:hAnsi="Arial" w:cs="Arial"/>
          <w:sz w:val="24"/>
          <w:szCs w:val="24"/>
          <w:lang w:val="es-ES"/>
        </w:rPr>
      </w:pPr>
    </w:p>
    <w:p w:rsidR="008C13D9" w:rsidRPr="008C13D9" w:rsidRDefault="008C13D9" w:rsidP="008C13D9">
      <w:pPr>
        <w:rPr>
          <w:rFonts w:ascii="Arial" w:hAnsi="Arial" w:cs="Arial"/>
          <w:sz w:val="24"/>
          <w:szCs w:val="24"/>
          <w:lang w:val="es-ES"/>
        </w:rPr>
      </w:pPr>
    </w:p>
    <w:p w:rsidR="008C13D9" w:rsidRPr="008C13D9" w:rsidRDefault="008C13D9" w:rsidP="008C13D9">
      <w:pPr>
        <w:rPr>
          <w:rFonts w:ascii="Arial" w:hAnsi="Arial" w:cs="Arial"/>
          <w:sz w:val="24"/>
          <w:szCs w:val="24"/>
          <w:lang w:val="es-ES"/>
        </w:rPr>
      </w:pPr>
    </w:p>
    <w:p w:rsidR="008C13D9" w:rsidRDefault="008C13D9" w:rsidP="008C13D9">
      <w:pPr>
        <w:rPr>
          <w:rFonts w:ascii="Arial" w:hAnsi="Arial" w:cs="Arial"/>
          <w:sz w:val="24"/>
          <w:szCs w:val="24"/>
          <w:lang w:val="es-ES"/>
        </w:rPr>
      </w:pPr>
    </w:p>
    <w:p w:rsidR="008C13D9" w:rsidRPr="008C13D9" w:rsidRDefault="008C13D9" w:rsidP="008C13D9">
      <w:pPr>
        <w:jc w:val="center"/>
        <w:rPr>
          <w:rFonts w:ascii="Arial" w:hAnsi="Arial" w:cs="Arial"/>
          <w:sz w:val="24"/>
          <w:szCs w:val="24"/>
          <w:lang w:val="es-ES"/>
        </w:rPr>
      </w:pPr>
      <w:r>
        <w:rPr>
          <w:rFonts w:ascii="Arial" w:hAnsi="Arial" w:cs="Arial"/>
          <w:sz w:val="24"/>
          <w:szCs w:val="24"/>
          <w:lang w:val="es-ES"/>
        </w:rPr>
        <w:t>(Ver página siguiente)</w:t>
      </w:r>
    </w:p>
    <w:p w:rsidR="008C13D9" w:rsidRDefault="008C13D9" w:rsidP="008C13D9">
      <w:pPr>
        <w:jc w:val="center"/>
        <w:rPr>
          <w:rFonts w:ascii="Arial" w:hAnsi="Arial" w:cs="Arial"/>
          <w:sz w:val="24"/>
          <w:szCs w:val="24"/>
          <w:lang w:val="es-ES"/>
        </w:rPr>
      </w:pPr>
      <w:r>
        <w:rPr>
          <w:rFonts w:ascii="Arial" w:hAnsi="Arial" w:cs="Arial"/>
          <w:noProof/>
          <w:sz w:val="24"/>
          <w:szCs w:val="24"/>
          <w:lang w:val="es-CO" w:eastAsia="es-CO"/>
        </w:rPr>
        <w:lastRenderedPageBreak/>
        <w:drawing>
          <wp:inline distT="0" distB="0" distL="0" distR="0">
            <wp:extent cx="5867400" cy="7734300"/>
            <wp:effectExtent l="19050" t="0" r="0" b="0"/>
            <wp:docPr id="1" name="Imagen 1" descr="C:\Users\linam\Documents\Scanned Documents\Imag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m\Documents\Scanned Documents\Imagen (4).jpg"/>
                    <pic:cNvPicPr>
                      <a:picLocks noChangeAspect="1" noChangeArrowheads="1"/>
                    </pic:cNvPicPr>
                  </pic:nvPicPr>
                  <pic:blipFill>
                    <a:blip r:embed="rId8" cstate="print"/>
                    <a:srcRect l="7724" t="729" r="-412" b="10421"/>
                    <a:stretch>
                      <a:fillRect/>
                    </a:stretch>
                  </pic:blipFill>
                  <pic:spPr bwMode="auto">
                    <a:xfrm>
                      <a:off x="0" y="0"/>
                      <a:ext cx="5867400" cy="7734300"/>
                    </a:xfrm>
                    <a:prstGeom prst="rect">
                      <a:avLst/>
                    </a:prstGeom>
                    <a:noFill/>
                    <a:ln w="9525">
                      <a:noFill/>
                      <a:miter lim="800000"/>
                      <a:headEnd/>
                      <a:tailEnd/>
                    </a:ln>
                  </pic:spPr>
                </pic:pic>
              </a:graphicData>
            </a:graphic>
          </wp:inline>
        </w:drawing>
      </w:r>
    </w:p>
    <w:p w:rsidR="008C13D9" w:rsidRPr="008C13D9" w:rsidRDefault="008C13D9" w:rsidP="008C13D9">
      <w:pPr>
        <w:jc w:val="both"/>
        <w:rPr>
          <w:rFonts w:ascii="Arial" w:hAnsi="Arial" w:cs="Arial"/>
          <w:sz w:val="24"/>
          <w:szCs w:val="24"/>
          <w:lang w:val="es-ES"/>
        </w:rPr>
      </w:pPr>
    </w:p>
    <w:p w:rsidR="008C13D9" w:rsidRDefault="008C13D9" w:rsidP="008C13D9">
      <w:pPr>
        <w:pStyle w:val="Prrafodelista"/>
        <w:jc w:val="center"/>
        <w:rPr>
          <w:rFonts w:ascii="Arial" w:hAnsi="Arial" w:cs="Arial"/>
          <w:sz w:val="24"/>
          <w:szCs w:val="24"/>
          <w:lang w:val="es-ES"/>
        </w:rPr>
      </w:pPr>
    </w:p>
    <w:p w:rsidR="008C13D9" w:rsidRDefault="008C13D9" w:rsidP="008C13D9">
      <w:pPr>
        <w:jc w:val="both"/>
        <w:rPr>
          <w:rFonts w:ascii="Arial" w:hAnsi="Arial" w:cs="Arial"/>
          <w:sz w:val="24"/>
          <w:szCs w:val="24"/>
          <w:lang w:val="es-ES"/>
        </w:rPr>
      </w:pPr>
    </w:p>
    <w:p w:rsidR="008C13D9" w:rsidRDefault="008C13D9" w:rsidP="008C13D9">
      <w:pPr>
        <w:jc w:val="both"/>
        <w:rPr>
          <w:rFonts w:ascii="Arial" w:hAnsi="Arial" w:cs="Arial"/>
          <w:sz w:val="24"/>
          <w:szCs w:val="24"/>
          <w:lang w:val="es-ES"/>
        </w:rPr>
      </w:pPr>
    </w:p>
    <w:p w:rsidR="008C13D9" w:rsidRDefault="008C13D9" w:rsidP="008C13D9">
      <w:pPr>
        <w:jc w:val="both"/>
        <w:rPr>
          <w:rFonts w:ascii="Arial" w:hAnsi="Arial" w:cs="Arial"/>
          <w:sz w:val="24"/>
          <w:szCs w:val="24"/>
          <w:lang w:val="es-ES"/>
        </w:rPr>
      </w:pPr>
      <w:r>
        <w:rPr>
          <w:rFonts w:ascii="Arial" w:hAnsi="Arial" w:cs="Arial"/>
          <w:sz w:val="24"/>
          <w:szCs w:val="24"/>
          <w:lang w:val="es-ES"/>
        </w:rPr>
        <w:t>A este respecto</w:t>
      </w:r>
      <w:r w:rsidR="00A55CC4">
        <w:rPr>
          <w:rFonts w:ascii="Arial" w:hAnsi="Arial" w:cs="Arial"/>
          <w:sz w:val="24"/>
          <w:szCs w:val="24"/>
          <w:lang w:val="es-ES"/>
        </w:rPr>
        <w:t>,</w:t>
      </w:r>
      <w:r>
        <w:rPr>
          <w:rFonts w:ascii="Arial" w:hAnsi="Arial" w:cs="Arial"/>
          <w:sz w:val="24"/>
          <w:szCs w:val="24"/>
          <w:lang w:val="es-ES"/>
        </w:rPr>
        <w:t xml:space="preserve"> el Comité Evaluador designado para la invitación pública de la referencia se permite aceptar las observaciones realizadas por el proponente con las cuales positivamente entra a modificar el informe de evaluación dado que:</w:t>
      </w:r>
    </w:p>
    <w:p w:rsidR="00CA4679" w:rsidRDefault="00CA4679" w:rsidP="008C13D9">
      <w:pPr>
        <w:jc w:val="both"/>
        <w:rPr>
          <w:rFonts w:ascii="Arial" w:hAnsi="Arial" w:cs="Arial"/>
          <w:sz w:val="24"/>
          <w:szCs w:val="24"/>
          <w:highlight w:val="yellow"/>
          <w:lang w:val="es-ES"/>
        </w:rPr>
      </w:pPr>
    </w:p>
    <w:p w:rsidR="00CA4679" w:rsidRDefault="0060693C" w:rsidP="008C13D9">
      <w:pPr>
        <w:jc w:val="both"/>
        <w:rPr>
          <w:rFonts w:ascii="Arial" w:hAnsi="Arial" w:cs="Arial"/>
          <w:sz w:val="24"/>
          <w:szCs w:val="24"/>
          <w:lang w:val="es-ES"/>
        </w:rPr>
      </w:pPr>
      <w:r>
        <w:rPr>
          <w:rFonts w:ascii="Arial" w:hAnsi="Arial" w:cs="Arial"/>
          <w:sz w:val="24"/>
          <w:szCs w:val="24"/>
          <w:lang w:val="es-ES"/>
        </w:rPr>
        <w:t xml:space="preserve">En la </w:t>
      </w:r>
      <w:r w:rsidR="00CB23BA" w:rsidRPr="00BF5943">
        <w:rPr>
          <w:rFonts w:ascii="Arial" w:hAnsi="Arial" w:cs="Arial"/>
          <w:sz w:val="24"/>
          <w:szCs w:val="24"/>
          <w:lang w:val="es-ES"/>
        </w:rPr>
        <w:t xml:space="preserve">Observación No. 1 </w:t>
      </w:r>
      <w:r w:rsidR="00CA4679" w:rsidRPr="00BF5943">
        <w:rPr>
          <w:rFonts w:ascii="Arial" w:hAnsi="Arial" w:cs="Arial"/>
          <w:sz w:val="24"/>
          <w:szCs w:val="24"/>
          <w:lang w:val="es-ES"/>
        </w:rPr>
        <w:t xml:space="preserve">se adjunta el diploma de especialización en estructuras del ingeniero Jame </w:t>
      </w:r>
      <w:proofErr w:type="spellStart"/>
      <w:r w:rsidR="00CA4679" w:rsidRPr="00BF5943">
        <w:rPr>
          <w:rFonts w:ascii="Arial" w:hAnsi="Arial" w:cs="Arial"/>
          <w:sz w:val="24"/>
          <w:szCs w:val="24"/>
          <w:lang w:val="es-ES"/>
        </w:rPr>
        <w:t>Idarraga</w:t>
      </w:r>
      <w:proofErr w:type="spellEnd"/>
      <w:r w:rsidR="00CA4679" w:rsidRPr="00BF5943">
        <w:rPr>
          <w:rFonts w:ascii="Arial" w:hAnsi="Arial" w:cs="Arial"/>
          <w:sz w:val="24"/>
          <w:szCs w:val="24"/>
          <w:lang w:val="es-ES"/>
        </w:rPr>
        <w:t xml:space="preserve"> Marín</w:t>
      </w:r>
      <w:r>
        <w:rPr>
          <w:rFonts w:ascii="Arial" w:hAnsi="Arial" w:cs="Arial"/>
          <w:sz w:val="24"/>
          <w:szCs w:val="24"/>
          <w:lang w:val="es-ES"/>
        </w:rPr>
        <w:t>.</w:t>
      </w:r>
      <w:r w:rsidR="00CA4679" w:rsidRPr="00BF5943">
        <w:rPr>
          <w:rFonts w:ascii="Arial" w:hAnsi="Arial" w:cs="Arial"/>
          <w:sz w:val="24"/>
          <w:szCs w:val="24"/>
          <w:lang w:val="es-ES"/>
        </w:rPr>
        <w:t xml:space="preserve"> </w:t>
      </w:r>
      <w:r w:rsidR="00CA4679" w:rsidRPr="00CA4679">
        <w:rPr>
          <w:rFonts w:ascii="Arial" w:hAnsi="Arial" w:cs="Arial"/>
          <w:sz w:val="24"/>
          <w:szCs w:val="24"/>
          <w:lang w:val="es-ES"/>
        </w:rPr>
        <w:t xml:space="preserve">Mediante </w:t>
      </w:r>
      <w:r>
        <w:rPr>
          <w:rFonts w:ascii="Arial" w:hAnsi="Arial" w:cs="Arial"/>
          <w:sz w:val="24"/>
          <w:szCs w:val="24"/>
          <w:lang w:val="es-ES"/>
        </w:rPr>
        <w:t>la observación realizada, se</w:t>
      </w:r>
      <w:r w:rsidR="00CA4679" w:rsidRPr="00CA4679">
        <w:rPr>
          <w:rFonts w:ascii="Arial" w:hAnsi="Arial" w:cs="Arial"/>
          <w:sz w:val="24"/>
          <w:szCs w:val="24"/>
          <w:lang w:val="es-ES"/>
        </w:rPr>
        <w:t xml:space="preserve"> anexa el título de especialista en estructuras de la universidad nacional.</w:t>
      </w:r>
      <w:r w:rsidR="00CA4679">
        <w:rPr>
          <w:rFonts w:ascii="Arial" w:hAnsi="Arial" w:cs="Arial"/>
          <w:sz w:val="24"/>
          <w:szCs w:val="24"/>
          <w:lang w:val="es-ES"/>
        </w:rPr>
        <w:t xml:space="preserve"> Cumpliendo con lo establecido en el Pliego de Condiciones </w:t>
      </w:r>
    </w:p>
    <w:p w:rsidR="00CA4679" w:rsidRDefault="00CA4679" w:rsidP="008C13D9">
      <w:pPr>
        <w:jc w:val="both"/>
        <w:rPr>
          <w:rFonts w:ascii="Arial" w:hAnsi="Arial" w:cs="Arial"/>
          <w:sz w:val="24"/>
          <w:szCs w:val="24"/>
          <w:highlight w:val="yellow"/>
          <w:lang w:val="es-ES"/>
        </w:rPr>
      </w:pPr>
    </w:p>
    <w:p w:rsidR="00CB23BA" w:rsidRPr="00BF5943" w:rsidRDefault="0060693C" w:rsidP="008C13D9">
      <w:pPr>
        <w:jc w:val="both"/>
        <w:rPr>
          <w:rFonts w:ascii="Arial" w:hAnsi="Arial" w:cs="Arial"/>
          <w:sz w:val="24"/>
          <w:szCs w:val="24"/>
          <w:lang w:val="es-ES"/>
        </w:rPr>
      </w:pPr>
      <w:r>
        <w:rPr>
          <w:rFonts w:ascii="Arial" w:hAnsi="Arial" w:cs="Arial"/>
          <w:sz w:val="24"/>
          <w:szCs w:val="24"/>
          <w:lang w:val="es-ES"/>
        </w:rPr>
        <w:t>En la Observación No. 2  relacionada con el</w:t>
      </w:r>
      <w:r w:rsidR="00CB23BA" w:rsidRPr="00BF5943">
        <w:rPr>
          <w:rFonts w:ascii="Arial" w:hAnsi="Arial" w:cs="Arial"/>
          <w:sz w:val="24"/>
          <w:szCs w:val="24"/>
          <w:lang w:val="es-ES"/>
        </w:rPr>
        <w:t xml:space="preserve"> ingeniero Especialista </w:t>
      </w:r>
      <w:proofErr w:type="spellStart"/>
      <w:r w:rsidR="00CB23BA" w:rsidRPr="00BF5943">
        <w:rPr>
          <w:rFonts w:ascii="Arial" w:hAnsi="Arial" w:cs="Arial"/>
          <w:sz w:val="24"/>
          <w:szCs w:val="24"/>
          <w:lang w:val="es-ES"/>
        </w:rPr>
        <w:t>Jhon</w:t>
      </w:r>
      <w:proofErr w:type="spellEnd"/>
      <w:r w:rsidR="00CB23BA" w:rsidRPr="00BF5943">
        <w:rPr>
          <w:rFonts w:ascii="Arial" w:hAnsi="Arial" w:cs="Arial"/>
          <w:sz w:val="24"/>
          <w:szCs w:val="24"/>
          <w:lang w:val="es-ES"/>
        </w:rPr>
        <w:t xml:space="preserve"> Alexander Gómez Sánchez, </w:t>
      </w:r>
      <w:r>
        <w:rPr>
          <w:rFonts w:ascii="Arial" w:hAnsi="Arial" w:cs="Arial"/>
          <w:sz w:val="24"/>
          <w:szCs w:val="24"/>
          <w:lang w:val="es-ES"/>
        </w:rPr>
        <w:t>el proponente solicita se consulte con</w:t>
      </w:r>
      <w:r w:rsidR="00CB23BA" w:rsidRPr="00BF5943">
        <w:rPr>
          <w:rFonts w:ascii="Arial" w:hAnsi="Arial" w:cs="Arial"/>
          <w:sz w:val="24"/>
          <w:szCs w:val="24"/>
          <w:lang w:val="es-ES"/>
        </w:rPr>
        <w:t xml:space="preserve"> el doctor José Luis Arias, </w:t>
      </w:r>
      <w:r>
        <w:rPr>
          <w:rFonts w:ascii="Arial" w:hAnsi="Arial" w:cs="Arial"/>
          <w:sz w:val="24"/>
          <w:szCs w:val="24"/>
          <w:lang w:val="es-ES"/>
        </w:rPr>
        <w:t xml:space="preserve">antiguo funcionario de Aguas de Manizales </w:t>
      </w:r>
      <w:r w:rsidR="00CB23BA" w:rsidRPr="00BF5943">
        <w:rPr>
          <w:rFonts w:ascii="Arial" w:hAnsi="Arial" w:cs="Arial"/>
          <w:sz w:val="24"/>
          <w:szCs w:val="24"/>
          <w:lang w:val="es-ES"/>
        </w:rPr>
        <w:t>S.A E.S.P  y ahora funcio</w:t>
      </w:r>
      <w:r>
        <w:rPr>
          <w:rFonts w:ascii="Arial" w:hAnsi="Arial" w:cs="Arial"/>
          <w:sz w:val="24"/>
          <w:szCs w:val="24"/>
          <w:lang w:val="es-ES"/>
        </w:rPr>
        <w:t xml:space="preserve">nario de EMPOCALDAS S.A E.S.P., </w:t>
      </w:r>
      <w:r w:rsidR="00CB23BA" w:rsidRPr="00BF5943">
        <w:rPr>
          <w:rFonts w:ascii="Arial" w:hAnsi="Arial" w:cs="Arial"/>
          <w:sz w:val="24"/>
          <w:szCs w:val="24"/>
          <w:lang w:val="es-ES"/>
        </w:rPr>
        <w:t>para que certifique que cuando él labora</w:t>
      </w:r>
      <w:r>
        <w:rPr>
          <w:rFonts w:ascii="Arial" w:hAnsi="Arial" w:cs="Arial"/>
          <w:sz w:val="24"/>
          <w:szCs w:val="24"/>
          <w:lang w:val="es-ES"/>
        </w:rPr>
        <w:t>ba</w:t>
      </w:r>
      <w:r w:rsidR="00CB23BA" w:rsidRPr="00BF5943">
        <w:rPr>
          <w:rFonts w:ascii="Arial" w:hAnsi="Arial" w:cs="Arial"/>
          <w:sz w:val="24"/>
          <w:szCs w:val="24"/>
          <w:lang w:val="es-ES"/>
        </w:rPr>
        <w:t xml:space="preserve"> en Aguas de Manizales S.A E.S.P el citado ingen</w:t>
      </w:r>
      <w:r>
        <w:rPr>
          <w:rFonts w:ascii="Arial" w:hAnsi="Arial" w:cs="Arial"/>
          <w:sz w:val="24"/>
          <w:szCs w:val="24"/>
          <w:lang w:val="es-ES"/>
        </w:rPr>
        <w:t xml:space="preserve">iero realizó la automatización </w:t>
      </w:r>
      <w:r w:rsidR="00CB23BA" w:rsidRPr="00BF5943">
        <w:rPr>
          <w:rFonts w:ascii="Arial" w:hAnsi="Arial" w:cs="Arial"/>
          <w:sz w:val="24"/>
          <w:szCs w:val="24"/>
          <w:lang w:val="es-ES"/>
        </w:rPr>
        <w:t>de las plantas de tratami</w:t>
      </w:r>
      <w:r>
        <w:rPr>
          <w:rFonts w:ascii="Arial" w:hAnsi="Arial" w:cs="Arial"/>
          <w:sz w:val="24"/>
          <w:szCs w:val="24"/>
          <w:lang w:val="es-ES"/>
        </w:rPr>
        <w:t xml:space="preserve">ento </w:t>
      </w:r>
      <w:proofErr w:type="spellStart"/>
      <w:r>
        <w:rPr>
          <w:rFonts w:ascii="Arial" w:hAnsi="Arial" w:cs="Arial"/>
          <w:sz w:val="24"/>
          <w:szCs w:val="24"/>
          <w:lang w:val="es-ES"/>
        </w:rPr>
        <w:t>Nizan</w:t>
      </w:r>
      <w:proofErr w:type="spellEnd"/>
      <w:r>
        <w:rPr>
          <w:rFonts w:ascii="Arial" w:hAnsi="Arial" w:cs="Arial"/>
          <w:sz w:val="24"/>
          <w:szCs w:val="24"/>
          <w:lang w:val="es-ES"/>
        </w:rPr>
        <w:t xml:space="preserve"> y Luis Prieto Gómez </w:t>
      </w:r>
      <w:r w:rsidR="00CB23BA" w:rsidRPr="00BF5943">
        <w:rPr>
          <w:rFonts w:ascii="Arial" w:hAnsi="Arial" w:cs="Arial"/>
          <w:sz w:val="24"/>
          <w:szCs w:val="24"/>
          <w:lang w:val="es-ES"/>
        </w:rPr>
        <w:t xml:space="preserve">(Gallinazo), cuyas referencias se consignan en la hoja de vida. </w:t>
      </w:r>
    </w:p>
    <w:p w:rsidR="00CB23BA" w:rsidRDefault="00CB23BA" w:rsidP="008C13D9">
      <w:pPr>
        <w:jc w:val="both"/>
        <w:rPr>
          <w:rFonts w:ascii="Arial" w:hAnsi="Arial" w:cs="Arial"/>
          <w:sz w:val="24"/>
          <w:szCs w:val="24"/>
          <w:highlight w:val="yellow"/>
          <w:lang w:val="es-ES"/>
        </w:rPr>
      </w:pPr>
    </w:p>
    <w:p w:rsidR="00CB23BA" w:rsidRDefault="0060693C" w:rsidP="008C13D9">
      <w:pPr>
        <w:jc w:val="both"/>
        <w:rPr>
          <w:rFonts w:ascii="Arial" w:hAnsi="Arial" w:cs="Arial"/>
          <w:sz w:val="24"/>
          <w:szCs w:val="24"/>
          <w:lang w:val="es-ES"/>
        </w:rPr>
      </w:pPr>
      <w:r>
        <w:rPr>
          <w:rFonts w:ascii="Arial" w:hAnsi="Arial" w:cs="Arial"/>
          <w:sz w:val="24"/>
          <w:szCs w:val="24"/>
          <w:lang w:val="es-ES"/>
        </w:rPr>
        <w:t>Así, c</w:t>
      </w:r>
      <w:r w:rsidR="00CB23BA" w:rsidRPr="00CB23BA">
        <w:rPr>
          <w:rFonts w:ascii="Arial" w:hAnsi="Arial" w:cs="Arial"/>
          <w:sz w:val="24"/>
          <w:szCs w:val="24"/>
          <w:lang w:val="es-ES"/>
        </w:rPr>
        <w:t>onsultada la persona que firma el certificado que es José Luis Arias Cardona quien en este momento labora en EMPOCALDAS S.A E.S.P como Jefe Depto. Operación y Mantenimiento, manifiesta que dicho profesional trabajó en la automatización e instrumentación de la planta de Ni</w:t>
      </w:r>
      <w:r w:rsidR="00CB23BA">
        <w:rPr>
          <w:rFonts w:ascii="Arial" w:hAnsi="Arial" w:cs="Arial"/>
          <w:sz w:val="24"/>
          <w:szCs w:val="24"/>
          <w:lang w:val="es-ES"/>
        </w:rPr>
        <w:t>z</w:t>
      </w:r>
      <w:r w:rsidR="00CB23BA" w:rsidRPr="00CB23BA">
        <w:rPr>
          <w:rFonts w:ascii="Arial" w:hAnsi="Arial" w:cs="Arial"/>
          <w:sz w:val="24"/>
          <w:szCs w:val="24"/>
          <w:lang w:val="es-ES"/>
        </w:rPr>
        <w:t xml:space="preserve">a y Luis Prieto de la ciudad de Manizales, en la hoja de vida relaciona trabajos realizados para EMPOCALDAS </w:t>
      </w:r>
      <w:r>
        <w:rPr>
          <w:rFonts w:ascii="Arial" w:hAnsi="Arial" w:cs="Arial"/>
          <w:sz w:val="24"/>
          <w:szCs w:val="24"/>
          <w:lang w:val="es-ES"/>
        </w:rPr>
        <w:t xml:space="preserve">S.A. E.S.P. con el objeto de </w:t>
      </w:r>
      <w:proofErr w:type="spellStart"/>
      <w:r>
        <w:rPr>
          <w:rFonts w:ascii="Arial" w:hAnsi="Arial" w:cs="Arial"/>
          <w:sz w:val="24"/>
          <w:szCs w:val="24"/>
          <w:lang w:val="es-ES"/>
        </w:rPr>
        <w:t>realiar</w:t>
      </w:r>
      <w:proofErr w:type="spellEnd"/>
      <w:r>
        <w:rPr>
          <w:rFonts w:ascii="Arial" w:hAnsi="Arial" w:cs="Arial"/>
          <w:sz w:val="24"/>
          <w:szCs w:val="24"/>
          <w:lang w:val="es-ES"/>
        </w:rPr>
        <w:t xml:space="preserve"> la </w:t>
      </w:r>
      <w:r w:rsidR="00CB23BA" w:rsidRPr="00CB23BA">
        <w:rPr>
          <w:rFonts w:ascii="Arial" w:hAnsi="Arial" w:cs="Arial"/>
          <w:sz w:val="24"/>
          <w:szCs w:val="24"/>
          <w:lang w:val="es-ES"/>
        </w:rPr>
        <w:t>automatización de los sistemas de bombeos por  telemetría de Palestina.</w:t>
      </w:r>
      <w:r w:rsidR="00CB23BA">
        <w:rPr>
          <w:rFonts w:ascii="Arial" w:hAnsi="Arial" w:cs="Arial"/>
          <w:sz w:val="24"/>
          <w:szCs w:val="24"/>
          <w:lang w:val="es-ES"/>
        </w:rPr>
        <w:t xml:space="preserve"> Cumpliendo con lo establecido en los Pliegos de Condiciones.</w:t>
      </w:r>
    </w:p>
    <w:p w:rsidR="00CB23BA" w:rsidRDefault="00CB23BA" w:rsidP="008C13D9">
      <w:pPr>
        <w:jc w:val="both"/>
        <w:rPr>
          <w:rFonts w:ascii="Arial" w:hAnsi="Arial" w:cs="Arial"/>
          <w:sz w:val="24"/>
          <w:szCs w:val="24"/>
          <w:lang w:val="es-ES"/>
        </w:rPr>
      </w:pPr>
    </w:p>
    <w:p w:rsidR="00EB6546" w:rsidRDefault="0060693C" w:rsidP="0060693C">
      <w:pPr>
        <w:jc w:val="both"/>
        <w:rPr>
          <w:rFonts w:ascii="Arial" w:hAnsi="Arial" w:cs="Arial"/>
          <w:sz w:val="24"/>
          <w:szCs w:val="24"/>
          <w:lang w:val="es-ES"/>
        </w:rPr>
      </w:pPr>
      <w:r>
        <w:rPr>
          <w:rFonts w:ascii="Arial" w:hAnsi="Arial" w:cs="Arial"/>
          <w:sz w:val="24"/>
          <w:szCs w:val="24"/>
          <w:lang w:val="es-ES"/>
        </w:rPr>
        <w:t xml:space="preserve">Mediante la </w:t>
      </w:r>
      <w:r w:rsidR="00CB23BA" w:rsidRPr="00BF5943">
        <w:rPr>
          <w:rFonts w:ascii="Arial" w:hAnsi="Arial" w:cs="Arial"/>
          <w:sz w:val="24"/>
          <w:szCs w:val="24"/>
          <w:lang w:val="es-ES"/>
        </w:rPr>
        <w:t>Observación No.</w:t>
      </w:r>
      <w:r>
        <w:rPr>
          <w:rFonts w:ascii="Arial" w:hAnsi="Arial" w:cs="Arial"/>
          <w:sz w:val="24"/>
          <w:szCs w:val="24"/>
          <w:lang w:val="es-ES"/>
        </w:rPr>
        <w:t xml:space="preserve"> </w:t>
      </w:r>
      <w:r w:rsidR="00CB23BA" w:rsidRPr="00BF5943">
        <w:rPr>
          <w:rFonts w:ascii="Arial" w:hAnsi="Arial" w:cs="Arial"/>
          <w:sz w:val="24"/>
          <w:szCs w:val="24"/>
          <w:lang w:val="es-ES"/>
        </w:rPr>
        <w:t xml:space="preserve">3  </w:t>
      </w:r>
      <w:r>
        <w:rPr>
          <w:rFonts w:ascii="Arial" w:hAnsi="Arial" w:cs="Arial"/>
          <w:sz w:val="24"/>
          <w:szCs w:val="24"/>
          <w:lang w:val="es-ES"/>
        </w:rPr>
        <w:t xml:space="preserve">igualmente </w:t>
      </w:r>
      <w:r w:rsidR="00CB23BA" w:rsidRPr="00BF5943">
        <w:rPr>
          <w:rFonts w:ascii="Arial" w:hAnsi="Arial" w:cs="Arial"/>
          <w:sz w:val="24"/>
          <w:szCs w:val="24"/>
          <w:lang w:val="es-ES"/>
        </w:rPr>
        <w:t>se adjunta fotocopia del diploma de especialización  en Geotecnia y de los certificados de tratamiento de taludes y dos estudios Geotécnicos.</w:t>
      </w:r>
      <w:r>
        <w:rPr>
          <w:rFonts w:ascii="Arial" w:hAnsi="Arial" w:cs="Arial"/>
          <w:sz w:val="24"/>
          <w:szCs w:val="24"/>
          <w:lang w:val="es-ES"/>
        </w:rPr>
        <w:t xml:space="preserve"> Se </w:t>
      </w:r>
      <w:r w:rsidR="00CB23BA" w:rsidRPr="00CB23BA">
        <w:rPr>
          <w:rFonts w:ascii="Arial" w:hAnsi="Arial" w:cs="Arial"/>
          <w:sz w:val="24"/>
          <w:szCs w:val="24"/>
          <w:lang w:val="es-ES"/>
        </w:rPr>
        <w:t>anexa copia del certificado de  especialista en Geotecnia expedido por la Universidad Nacional de Colombia</w:t>
      </w:r>
      <w:r w:rsidR="001F3FD5">
        <w:rPr>
          <w:rFonts w:ascii="Arial" w:hAnsi="Arial" w:cs="Arial"/>
          <w:sz w:val="24"/>
          <w:szCs w:val="24"/>
          <w:lang w:val="es-ES"/>
        </w:rPr>
        <w:t xml:space="preserve"> del Ingeniero Jorge Alonso </w:t>
      </w:r>
      <w:proofErr w:type="spellStart"/>
      <w:r w:rsidR="001F3FD5">
        <w:rPr>
          <w:rFonts w:ascii="Arial" w:hAnsi="Arial" w:cs="Arial"/>
          <w:sz w:val="24"/>
          <w:szCs w:val="24"/>
          <w:lang w:val="es-ES"/>
        </w:rPr>
        <w:t>Aristizabal</w:t>
      </w:r>
      <w:proofErr w:type="spellEnd"/>
      <w:r w:rsidR="001F3FD5">
        <w:rPr>
          <w:rFonts w:ascii="Arial" w:hAnsi="Arial" w:cs="Arial"/>
          <w:sz w:val="24"/>
          <w:szCs w:val="24"/>
          <w:lang w:val="es-ES"/>
        </w:rPr>
        <w:t xml:space="preserve"> Arias.</w:t>
      </w:r>
    </w:p>
    <w:p w:rsidR="001F3FD5" w:rsidRDefault="001F3FD5" w:rsidP="001F3FD5">
      <w:pPr>
        <w:rPr>
          <w:rFonts w:ascii="Arial" w:hAnsi="Arial" w:cs="Arial"/>
          <w:sz w:val="24"/>
          <w:szCs w:val="24"/>
          <w:lang w:val="es-ES"/>
        </w:rPr>
      </w:pPr>
    </w:p>
    <w:p w:rsidR="00EB6546" w:rsidRDefault="0060693C" w:rsidP="00EB6546">
      <w:pPr>
        <w:jc w:val="both"/>
        <w:rPr>
          <w:rFonts w:ascii="Arial" w:hAnsi="Arial" w:cs="Arial"/>
          <w:sz w:val="24"/>
          <w:szCs w:val="24"/>
          <w:lang w:val="es-ES"/>
        </w:rPr>
      </w:pPr>
      <w:r>
        <w:rPr>
          <w:rFonts w:ascii="Arial" w:hAnsi="Arial" w:cs="Arial"/>
          <w:sz w:val="24"/>
          <w:szCs w:val="24"/>
          <w:lang w:val="es-ES"/>
        </w:rPr>
        <w:t>Así mismo se</w:t>
      </w:r>
      <w:r w:rsidR="00EB6546">
        <w:rPr>
          <w:rFonts w:ascii="Arial" w:hAnsi="Arial" w:cs="Arial"/>
          <w:sz w:val="24"/>
          <w:szCs w:val="24"/>
          <w:lang w:val="es-ES"/>
        </w:rPr>
        <w:t xml:space="preserve"> </w:t>
      </w:r>
      <w:r w:rsidR="00EB6546" w:rsidRPr="00EB6546">
        <w:rPr>
          <w:rFonts w:ascii="Arial" w:hAnsi="Arial" w:cs="Arial"/>
          <w:sz w:val="24"/>
          <w:szCs w:val="24"/>
          <w:lang w:val="es-ES"/>
        </w:rPr>
        <w:t>anexa certificado de estudios realizados en Geotecnia donde relaciona dos (2) certificado</w:t>
      </w:r>
      <w:r>
        <w:rPr>
          <w:rFonts w:ascii="Arial" w:hAnsi="Arial" w:cs="Arial"/>
          <w:sz w:val="24"/>
          <w:szCs w:val="24"/>
          <w:lang w:val="es-ES"/>
        </w:rPr>
        <w:t xml:space="preserve">s expedidos por Corpocaldas y  </w:t>
      </w:r>
      <w:r w:rsidR="00EB6546" w:rsidRPr="00EB6546">
        <w:rPr>
          <w:rFonts w:ascii="Arial" w:hAnsi="Arial" w:cs="Arial"/>
          <w:sz w:val="24"/>
          <w:szCs w:val="24"/>
          <w:lang w:val="es-ES"/>
        </w:rPr>
        <w:t>Tres (3) certificados expedidos por la Gobernación de Caldas</w:t>
      </w:r>
      <w:r>
        <w:rPr>
          <w:rFonts w:ascii="Arial" w:hAnsi="Arial" w:cs="Arial"/>
          <w:sz w:val="24"/>
          <w:szCs w:val="24"/>
          <w:lang w:val="es-ES"/>
        </w:rPr>
        <w:t>, c</w:t>
      </w:r>
      <w:r w:rsidR="00EB6546">
        <w:rPr>
          <w:rFonts w:ascii="Arial" w:hAnsi="Arial" w:cs="Arial"/>
          <w:sz w:val="24"/>
          <w:szCs w:val="24"/>
          <w:lang w:val="es-ES"/>
        </w:rPr>
        <w:t>umpliendo con lo establecido en los Pliegos de Condiciones.</w:t>
      </w:r>
    </w:p>
    <w:p w:rsidR="00EB6546" w:rsidRDefault="00EB6546" w:rsidP="00CB23BA">
      <w:pPr>
        <w:jc w:val="both"/>
        <w:rPr>
          <w:rFonts w:ascii="Arial" w:hAnsi="Arial" w:cs="Arial"/>
          <w:sz w:val="24"/>
          <w:szCs w:val="24"/>
          <w:lang w:val="es-ES"/>
        </w:rPr>
      </w:pPr>
    </w:p>
    <w:p w:rsidR="00EB6546" w:rsidRDefault="0060693C" w:rsidP="00EB6546">
      <w:pPr>
        <w:jc w:val="both"/>
        <w:rPr>
          <w:rFonts w:ascii="Arial" w:hAnsi="Arial" w:cs="Arial"/>
          <w:sz w:val="24"/>
          <w:szCs w:val="24"/>
          <w:lang w:val="es-ES"/>
        </w:rPr>
      </w:pPr>
      <w:r>
        <w:rPr>
          <w:rFonts w:ascii="Arial" w:hAnsi="Arial" w:cs="Arial"/>
          <w:sz w:val="24"/>
          <w:szCs w:val="24"/>
          <w:lang w:val="es-ES"/>
        </w:rPr>
        <w:t xml:space="preserve">En la </w:t>
      </w:r>
      <w:r w:rsidR="00EB6546" w:rsidRPr="00BF5943">
        <w:rPr>
          <w:rFonts w:ascii="Arial" w:hAnsi="Arial" w:cs="Arial"/>
          <w:sz w:val="24"/>
          <w:szCs w:val="24"/>
          <w:lang w:val="es-ES"/>
        </w:rPr>
        <w:t>Observación No.</w:t>
      </w:r>
      <w:r>
        <w:rPr>
          <w:rFonts w:ascii="Arial" w:hAnsi="Arial" w:cs="Arial"/>
          <w:sz w:val="24"/>
          <w:szCs w:val="24"/>
          <w:lang w:val="es-ES"/>
        </w:rPr>
        <w:t xml:space="preserve"> 4 i</w:t>
      </w:r>
      <w:r w:rsidR="00EB6546" w:rsidRPr="00BF5943">
        <w:rPr>
          <w:rFonts w:ascii="Arial" w:hAnsi="Arial" w:cs="Arial"/>
          <w:sz w:val="24"/>
          <w:szCs w:val="24"/>
          <w:lang w:val="es-ES"/>
        </w:rPr>
        <w:t>gualmente se envía constancia de que la ingeniera ambiental Diana Constanza Cárdenas ha realizado al menos dos planes de manejo ambiental.</w:t>
      </w:r>
      <w:r>
        <w:rPr>
          <w:rFonts w:ascii="Arial" w:hAnsi="Arial" w:cs="Arial"/>
          <w:sz w:val="24"/>
          <w:szCs w:val="24"/>
          <w:lang w:val="es-ES"/>
        </w:rPr>
        <w:t xml:space="preserve"> Se </w:t>
      </w:r>
      <w:r w:rsidR="004239BC">
        <w:rPr>
          <w:rFonts w:ascii="Arial" w:hAnsi="Arial" w:cs="Arial"/>
          <w:sz w:val="24"/>
          <w:szCs w:val="24"/>
          <w:lang w:val="es-ES"/>
        </w:rPr>
        <w:t>a</w:t>
      </w:r>
      <w:r w:rsidR="00EB6546" w:rsidRPr="00EB6546">
        <w:rPr>
          <w:rFonts w:ascii="Arial" w:hAnsi="Arial" w:cs="Arial"/>
          <w:sz w:val="24"/>
          <w:szCs w:val="24"/>
          <w:lang w:val="es-ES"/>
        </w:rPr>
        <w:t>nexa certificado expedido por el Doctor Juan Bernardo Botero sobre la elaboración de los planes de manejo ambiental de PSMV de las 21 localidades d</w:t>
      </w:r>
      <w:r w:rsidR="00EB6546">
        <w:rPr>
          <w:rFonts w:ascii="Arial" w:hAnsi="Arial" w:cs="Arial"/>
          <w:sz w:val="24"/>
          <w:szCs w:val="24"/>
          <w:lang w:val="es-ES"/>
        </w:rPr>
        <w:t>e EMPOCALDAS S.A E.S.P.  Cumpliendo con lo establecido en los Pliegos de Condiciones.</w:t>
      </w:r>
    </w:p>
    <w:p w:rsidR="00EB6546" w:rsidRDefault="00EB6546" w:rsidP="008C13D9">
      <w:pPr>
        <w:jc w:val="both"/>
        <w:rPr>
          <w:rFonts w:ascii="Arial" w:hAnsi="Arial" w:cs="Arial"/>
          <w:sz w:val="24"/>
          <w:szCs w:val="24"/>
          <w:lang w:val="es-ES"/>
        </w:rPr>
      </w:pPr>
    </w:p>
    <w:p w:rsidR="004239BC" w:rsidRDefault="0060693C" w:rsidP="004239BC">
      <w:pPr>
        <w:jc w:val="both"/>
        <w:rPr>
          <w:rFonts w:ascii="Arial" w:hAnsi="Arial" w:cs="Arial"/>
          <w:sz w:val="24"/>
          <w:szCs w:val="24"/>
          <w:lang w:val="es-ES"/>
        </w:rPr>
      </w:pPr>
      <w:r>
        <w:rPr>
          <w:rFonts w:ascii="Arial" w:hAnsi="Arial" w:cs="Arial"/>
          <w:sz w:val="24"/>
          <w:szCs w:val="24"/>
          <w:lang w:val="es-ES"/>
        </w:rPr>
        <w:t xml:space="preserve">En la </w:t>
      </w:r>
      <w:r w:rsidR="00EB6546" w:rsidRPr="00BF5943">
        <w:rPr>
          <w:rFonts w:ascii="Arial" w:hAnsi="Arial" w:cs="Arial"/>
          <w:sz w:val="24"/>
          <w:szCs w:val="24"/>
          <w:lang w:val="es-ES"/>
        </w:rPr>
        <w:t>Observación No.</w:t>
      </w:r>
      <w:r>
        <w:rPr>
          <w:rFonts w:ascii="Arial" w:hAnsi="Arial" w:cs="Arial"/>
          <w:sz w:val="24"/>
          <w:szCs w:val="24"/>
          <w:lang w:val="es-ES"/>
        </w:rPr>
        <w:t xml:space="preserve"> </w:t>
      </w:r>
      <w:r w:rsidR="00EB6546" w:rsidRPr="00BF5943">
        <w:rPr>
          <w:rFonts w:ascii="Arial" w:hAnsi="Arial" w:cs="Arial"/>
          <w:sz w:val="24"/>
          <w:szCs w:val="24"/>
          <w:lang w:val="es-ES"/>
        </w:rPr>
        <w:t>5  respecto al arquitecto se adjunta fotocopia de la matricula profesional, la cu</w:t>
      </w:r>
      <w:r>
        <w:rPr>
          <w:rFonts w:ascii="Arial" w:hAnsi="Arial" w:cs="Arial"/>
          <w:sz w:val="24"/>
          <w:szCs w:val="24"/>
          <w:lang w:val="es-ES"/>
        </w:rPr>
        <w:t xml:space="preserve">al no la expide el COPNIA sino </w:t>
      </w:r>
      <w:r w:rsidR="00EB6546" w:rsidRPr="00BF5943">
        <w:rPr>
          <w:rFonts w:ascii="Arial" w:hAnsi="Arial" w:cs="Arial"/>
          <w:sz w:val="24"/>
          <w:szCs w:val="24"/>
          <w:lang w:val="es-ES"/>
        </w:rPr>
        <w:t>SCA</w:t>
      </w:r>
      <w:r>
        <w:rPr>
          <w:rFonts w:ascii="Arial" w:hAnsi="Arial" w:cs="Arial"/>
          <w:sz w:val="24"/>
          <w:szCs w:val="24"/>
          <w:lang w:val="es-ES"/>
        </w:rPr>
        <w:t xml:space="preserve">. Se </w:t>
      </w:r>
      <w:r w:rsidR="004239BC">
        <w:rPr>
          <w:rFonts w:ascii="Arial" w:hAnsi="Arial" w:cs="Arial"/>
          <w:sz w:val="24"/>
          <w:szCs w:val="24"/>
          <w:lang w:val="es-ES"/>
        </w:rPr>
        <w:t>a</w:t>
      </w:r>
      <w:r w:rsidR="004239BC" w:rsidRPr="004239BC">
        <w:rPr>
          <w:rFonts w:ascii="Arial" w:hAnsi="Arial" w:cs="Arial"/>
          <w:sz w:val="24"/>
          <w:szCs w:val="24"/>
          <w:lang w:val="es-ES"/>
        </w:rPr>
        <w:t xml:space="preserve">nexa Matrícula de arquitecto </w:t>
      </w:r>
      <w:r w:rsidR="00524230">
        <w:rPr>
          <w:rFonts w:ascii="Arial" w:hAnsi="Arial" w:cs="Arial"/>
          <w:sz w:val="24"/>
          <w:szCs w:val="24"/>
          <w:lang w:val="es-ES"/>
        </w:rPr>
        <w:t xml:space="preserve">con fecha  de mayo 19 de 1982. </w:t>
      </w:r>
      <w:r w:rsidR="004239BC">
        <w:rPr>
          <w:rFonts w:ascii="Arial" w:hAnsi="Arial" w:cs="Arial"/>
          <w:sz w:val="24"/>
          <w:szCs w:val="24"/>
          <w:lang w:val="es-ES"/>
        </w:rPr>
        <w:t>Cumpliendo con lo establecido en los Pliegos de Condiciones.</w:t>
      </w:r>
    </w:p>
    <w:p w:rsidR="004239BC" w:rsidRDefault="004239BC" w:rsidP="008C13D9">
      <w:pPr>
        <w:jc w:val="both"/>
        <w:rPr>
          <w:rFonts w:ascii="Arial" w:hAnsi="Arial" w:cs="Arial"/>
          <w:sz w:val="24"/>
          <w:szCs w:val="24"/>
          <w:lang w:val="es-ES"/>
        </w:rPr>
      </w:pPr>
    </w:p>
    <w:p w:rsidR="004239BC" w:rsidRDefault="004239BC" w:rsidP="008C13D9">
      <w:pPr>
        <w:jc w:val="both"/>
        <w:rPr>
          <w:rFonts w:ascii="Arial" w:hAnsi="Arial" w:cs="Arial"/>
          <w:sz w:val="24"/>
          <w:szCs w:val="24"/>
          <w:lang w:val="es-ES"/>
        </w:rPr>
      </w:pPr>
    </w:p>
    <w:p w:rsidR="00524230" w:rsidRDefault="00524230" w:rsidP="008C13D9">
      <w:pPr>
        <w:jc w:val="both"/>
        <w:rPr>
          <w:rFonts w:ascii="Arial" w:hAnsi="Arial" w:cs="Arial"/>
          <w:sz w:val="24"/>
          <w:szCs w:val="24"/>
          <w:lang w:val="es-ES"/>
        </w:rPr>
      </w:pPr>
    </w:p>
    <w:p w:rsidR="008C13D9" w:rsidRDefault="0060693C" w:rsidP="008C13D9">
      <w:pPr>
        <w:jc w:val="both"/>
        <w:rPr>
          <w:rFonts w:ascii="Arial" w:hAnsi="Arial" w:cs="Arial"/>
          <w:sz w:val="24"/>
          <w:szCs w:val="24"/>
          <w:lang w:val="es-ES"/>
        </w:rPr>
      </w:pPr>
      <w:r>
        <w:rPr>
          <w:rFonts w:ascii="Arial" w:hAnsi="Arial" w:cs="Arial"/>
          <w:sz w:val="24"/>
          <w:szCs w:val="24"/>
          <w:lang w:val="es-ES"/>
        </w:rPr>
        <w:t>I</w:t>
      </w:r>
      <w:r w:rsidR="008C13D9">
        <w:rPr>
          <w:rFonts w:ascii="Arial" w:hAnsi="Arial" w:cs="Arial"/>
          <w:sz w:val="24"/>
          <w:szCs w:val="24"/>
          <w:lang w:val="es-ES"/>
        </w:rPr>
        <w:t>gualmente, dentro del término estipulado para la presentación d</w:t>
      </w:r>
      <w:r w:rsidR="00A55CC4">
        <w:rPr>
          <w:rFonts w:ascii="Arial" w:hAnsi="Arial" w:cs="Arial"/>
          <w:sz w:val="24"/>
          <w:szCs w:val="24"/>
          <w:lang w:val="es-ES"/>
        </w:rPr>
        <w:t>e observaciones fueron  allegado</w:t>
      </w:r>
      <w:r w:rsidR="008C13D9">
        <w:rPr>
          <w:rFonts w:ascii="Arial" w:hAnsi="Arial" w:cs="Arial"/>
          <w:sz w:val="24"/>
          <w:szCs w:val="24"/>
          <w:lang w:val="es-ES"/>
        </w:rPr>
        <w:t>s los documentos pertenecientes a:</w:t>
      </w:r>
    </w:p>
    <w:p w:rsidR="008C13D9" w:rsidRDefault="008C13D9" w:rsidP="008C13D9">
      <w:pPr>
        <w:jc w:val="both"/>
        <w:rPr>
          <w:rFonts w:ascii="Arial" w:hAnsi="Arial" w:cs="Arial"/>
          <w:sz w:val="24"/>
          <w:szCs w:val="24"/>
          <w:lang w:val="es-ES"/>
        </w:rPr>
      </w:pPr>
    </w:p>
    <w:p w:rsidR="008C13D9" w:rsidRDefault="008C13D9" w:rsidP="008C13D9">
      <w:pPr>
        <w:pStyle w:val="Prrafodelista"/>
        <w:numPr>
          <w:ilvl w:val="0"/>
          <w:numId w:val="1"/>
        </w:numPr>
        <w:jc w:val="both"/>
        <w:rPr>
          <w:rFonts w:ascii="Arial" w:hAnsi="Arial" w:cs="Arial"/>
          <w:sz w:val="24"/>
          <w:szCs w:val="24"/>
          <w:lang w:val="es-ES"/>
        </w:rPr>
      </w:pPr>
      <w:r w:rsidRPr="008C13D9">
        <w:rPr>
          <w:rFonts w:ascii="Arial" w:hAnsi="Arial" w:cs="Arial"/>
          <w:sz w:val="24"/>
          <w:szCs w:val="24"/>
          <w:lang w:val="es-ES"/>
        </w:rPr>
        <w:t>UNIÓN TEMPORAL ACUASERVICIOS</w:t>
      </w:r>
      <w:r>
        <w:rPr>
          <w:rFonts w:ascii="Arial" w:hAnsi="Arial" w:cs="Arial"/>
          <w:sz w:val="24"/>
          <w:szCs w:val="24"/>
          <w:lang w:val="es-ES"/>
        </w:rPr>
        <w:t xml:space="preserve">: </w:t>
      </w:r>
      <w:r w:rsidRPr="008C13D9">
        <w:rPr>
          <w:rFonts w:ascii="Arial" w:hAnsi="Arial" w:cs="Arial"/>
          <w:sz w:val="24"/>
          <w:szCs w:val="24"/>
          <w:lang w:val="es-ES"/>
        </w:rPr>
        <w:t>(Observación formulada el día 12 de marzo de 2013):</w:t>
      </w:r>
    </w:p>
    <w:p w:rsidR="002352D6" w:rsidRDefault="002352D6" w:rsidP="002352D6">
      <w:pPr>
        <w:jc w:val="both"/>
        <w:rPr>
          <w:rFonts w:ascii="Arial" w:hAnsi="Arial" w:cs="Arial"/>
          <w:sz w:val="24"/>
          <w:szCs w:val="24"/>
          <w:lang w:val="es-ES"/>
        </w:rPr>
      </w:pPr>
    </w:p>
    <w:p w:rsidR="002352D6" w:rsidRPr="002352D6" w:rsidRDefault="002352D6" w:rsidP="002352D6">
      <w:pPr>
        <w:rPr>
          <w:rFonts w:ascii="Arial" w:hAnsi="Arial" w:cs="Arial"/>
          <w:sz w:val="24"/>
          <w:szCs w:val="24"/>
          <w:lang w:val="es-ES"/>
        </w:rPr>
      </w:pPr>
    </w:p>
    <w:p w:rsidR="002352D6" w:rsidRPr="002352D6" w:rsidRDefault="002352D6" w:rsidP="002352D6">
      <w:pPr>
        <w:rPr>
          <w:rFonts w:ascii="Arial" w:hAnsi="Arial" w:cs="Arial"/>
          <w:sz w:val="24"/>
          <w:szCs w:val="24"/>
          <w:lang w:val="es-ES"/>
        </w:rPr>
      </w:pPr>
    </w:p>
    <w:p w:rsidR="002352D6" w:rsidRPr="002352D6" w:rsidRDefault="002352D6" w:rsidP="002352D6">
      <w:pPr>
        <w:rPr>
          <w:rFonts w:ascii="Arial" w:hAnsi="Arial" w:cs="Arial"/>
          <w:sz w:val="24"/>
          <w:szCs w:val="24"/>
          <w:lang w:val="es-ES"/>
        </w:rPr>
      </w:pPr>
    </w:p>
    <w:p w:rsidR="002352D6" w:rsidRPr="002352D6" w:rsidRDefault="002352D6" w:rsidP="002352D6">
      <w:pPr>
        <w:rPr>
          <w:rFonts w:ascii="Arial" w:hAnsi="Arial" w:cs="Arial"/>
          <w:sz w:val="24"/>
          <w:szCs w:val="24"/>
          <w:lang w:val="es-ES"/>
        </w:rPr>
      </w:pPr>
    </w:p>
    <w:p w:rsidR="002352D6" w:rsidRPr="002352D6" w:rsidRDefault="002352D6" w:rsidP="002352D6">
      <w:pPr>
        <w:rPr>
          <w:rFonts w:ascii="Arial" w:hAnsi="Arial" w:cs="Arial"/>
          <w:sz w:val="24"/>
          <w:szCs w:val="24"/>
          <w:lang w:val="es-ES"/>
        </w:rPr>
      </w:pPr>
    </w:p>
    <w:p w:rsidR="002352D6" w:rsidRPr="002352D6" w:rsidRDefault="002352D6" w:rsidP="002352D6">
      <w:pPr>
        <w:rPr>
          <w:rFonts w:ascii="Arial" w:hAnsi="Arial" w:cs="Arial"/>
          <w:sz w:val="24"/>
          <w:szCs w:val="24"/>
          <w:lang w:val="es-ES"/>
        </w:rPr>
      </w:pPr>
    </w:p>
    <w:p w:rsidR="002352D6" w:rsidRPr="002352D6" w:rsidRDefault="002352D6" w:rsidP="002352D6">
      <w:pPr>
        <w:rPr>
          <w:rFonts w:ascii="Arial" w:hAnsi="Arial" w:cs="Arial"/>
          <w:sz w:val="24"/>
          <w:szCs w:val="24"/>
          <w:lang w:val="es-ES"/>
        </w:rPr>
      </w:pPr>
    </w:p>
    <w:p w:rsidR="002352D6" w:rsidRPr="002352D6" w:rsidRDefault="002352D6" w:rsidP="002352D6">
      <w:pPr>
        <w:rPr>
          <w:rFonts w:ascii="Arial" w:hAnsi="Arial" w:cs="Arial"/>
          <w:sz w:val="24"/>
          <w:szCs w:val="24"/>
          <w:lang w:val="es-ES"/>
        </w:rPr>
      </w:pPr>
    </w:p>
    <w:p w:rsidR="002352D6" w:rsidRPr="002352D6" w:rsidRDefault="002352D6" w:rsidP="002352D6">
      <w:pPr>
        <w:rPr>
          <w:rFonts w:ascii="Arial" w:hAnsi="Arial" w:cs="Arial"/>
          <w:sz w:val="24"/>
          <w:szCs w:val="24"/>
          <w:lang w:val="es-ES"/>
        </w:rPr>
      </w:pPr>
    </w:p>
    <w:p w:rsidR="002352D6" w:rsidRPr="002352D6" w:rsidRDefault="002352D6" w:rsidP="002352D6">
      <w:pPr>
        <w:rPr>
          <w:rFonts w:ascii="Arial" w:hAnsi="Arial" w:cs="Arial"/>
          <w:sz w:val="24"/>
          <w:szCs w:val="24"/>
          <w:lang w:val="es-ES"/>
        </w:rPr>
      </w:pPr>
    </w:p>
    <w:p w:rsidR="002352D6" w:rsidRDefault="002352D6" w:rsidP="002352D6">
      <w:pPr>
        <w:rPr>
          <w:rFonts w:ascii="Arial" w:hAnsi="Arial" w:cs="Arial"/>
          <w:sz w:val="24"/>
          <w:szCs w:val="24"/>
          <w:lang w:val="es-ES"/>
        </w:rPr>
      </w:pPr>
    </w:p>
    <w:p w:rsidR="002352D6" w:rsidRPr="002352D6" w:rsidRDefault="002352D6" w:rsidP="002352D6">
      <w:pPr>
        <w:jc w:val="center"/>
        <w:rPr>
          <w:rFonts w:ascii="Arial" w:hAnsi="Arial" w:cs="Arial"/>
          <w:sz w:val="24"/>
          <w:szCs w:val="24"/>
          <w:lang w:val="es-ES"/>
        </w:rPr>
      </w:pPr>
      <w:r>
        <w:rPr>
          <w:rFonts w:ascii="Arial" w:hAnsi="Arial" w:cs="Arial"/>
          <w:sz w:val="24"/>
          <w:szCs w:val="24"/>
          <w:lang w:val="es-ES"/>
        </w:rPr>
        <w:t>(Ver página siguiente)</w:t>
      </w:r>
    </w:p>
    <w:p w:rsidR="002352D6" w:rsidRPr="002352D6" w:rsidRDefault="002352D6" w:rsidP="002352D6">
      <w:pPr>
        <w:jc w:val="both"/>
        <w:rPr>
          <w:rFonts w:ascii="Arial" w:hAnsi="Arial" w:cs="Arial"/>
          <w:sz w:val="24"/>
          <w:szCs w:val="24"/>
          <w:lang w:val="es-ES"/>
        </w:rPr>
      </w:pPr>
      <w:r>
        <w:rPr>
          <w:rFonts w:ascii="Arial" w:hAnsi="Arial" w:cs="Arial"/>
          <w:noProof/>
          <w:sz w:val="24"/>
          <w:szCs w:val="24"/>
          <w:lang w:val="es-CO" w:eastAsia="es-CO"/>
        </w:rPr>
        <w:lastRenderedPageBreak/>
        <w:drawing>
          <wp:inline distT="0" distB="0" distL="0" distR="0">
            <wp:extent cx="5557289" cy="7321550"/>
            <wp:effectExtent l="19050" t="0" r="5311" b="0"/>
            <wp:docPr id="2" name="Imagen 2" descr="C:\Users\linam\Documents\Scanned Documents\Image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am\Documents\Scanned Documents\Imagen (5).jpg"/>
                    <pic:cNvPicPr>
                      <a:picLocks noChangeAspect="1" noChangeArrowheads="1"/>
                    </pic:cNvPicPr>
                  </pic:nvPicPr>
                  <pic:blipFill>
                    <a:blip r:embed="rId9" cstate="print"/>
                    <a:srcRect t="5103" r="977"/>
                    <a:stretch>
                      <a:fillRect/>
                    </a:stretch>
                  </pic:blipFill>
                  <pic:spPr bwMode="auto">
                    <a:xfrm>
                      <a:off x="0" y="0"/>
                      <a:ext cx="5557289" cy="7321550"/>
                    </a:xfrm>
                    <a:prstGeom prst="rect">
                      <a:avLst/>
                    </a:prstGeom>
                    <a:noFill/>
                    <a:ln w="9525">
                      <a:noFill/>
                      <a:miter lim="800000"/>
                      <a:headEnd/>
                      <a:tailEnd/>
                    </a:ln>
                  </pic:spPr>
                </pic:pic>
              </a:graphicData>
            </a:graphic>
          </wp:inline>
        </w:drawing>
      </w:r>
    </w:p>
    <w:p w:rsidR="008C13D9" w:rsidRPr="008C13D9" w:rsidRDefault="008C13D9" w:rsidP="008C13D9">
      <w:pPr>
        <w:pStyle w:val="Prrafodelista"/>
        <w:jc w:val="both"/>
        <w:rPr>
          <w:rFonts w:ascii="Arial" w:hAnsi="Arial" w:cs="Arial"/>
          <w:sz w:val="24"/>
          <w:szCs w:val="24"/>
          <w:lang w:val="es-ES"/>
        </w:rPr>
      </w:pPr>
    </w:p>
    <w:p w:rsidR="008C13D9" w:rsidRDefault="008C13D9" w:rsidP="008C13D9">
      <w:pPr>
        <w:jc w:val="both"/>
        <w:rPr>
          <w:rFonts w:ascii="Arial" w:hAnsi="Arial" w:cs="Arial"/>
          <w:sz w:val="24"/>
          <w:szCs w:val="24"/>
          <w:lang w:val="es-ES"/>
        </w:rPr>
      </w:pPr>
    </w:p>
    <w:p w:rsidR="008C13D9" w:rsidRDefault="008C13D9" w:rsidP="008C13D9">
      <w:pPr>
        <w:jc w:val="both"/>
        <w:rPr>
          <w:rFonts w:ascii="Arial" w:hAnsi="Arial" w:cs="Arial"/>
          <w:sz w:val="24"/>
          <w:szCs w:val="24"/>
          <w:lang w:val="es-ES"/>
        </w:rPr>
      </w:pPr>
    </w:p>
    <w:p w:rsidR="008C13D9" w:rsidRDefault="008C13D9" w:rsidP="008C13D9">
      <w:pPr>
        <w:jc w:val="both"/>
        <w:rPr>
          <w:rFonts w:ascii="Arial" w:hAnsi="Arial" w:cs="Arial"/>
          <w:sz w:val="24"/>
          <w:szCs w:val="24"/>
          <w:lang w:val="es-ES"/>
        </w:rPr>
      </w:pPr>
    </w:p>
    <w:p w:rsidR="008C13D9" w:rsidRDefault="008C13D9" w:rsidP="008C13D9">
      <w:pPr>
        <w:jc w:val="both"/>
        <w:rPr>
          <w:rFonts w:ascii="Arial" w:hAnsi="Arial" w:cs="Arial"/>
          <w:sz w:val="24"/>
          <w:szCs w:val="24"/>
          <w:lang w:val="es-ES"/>
        </w:rPr>
      </w:pPr>
    </w:p>
    <w:p w:rsidR="008C13D9" w:rsidRDefault="008C13D9" w:rsidP="008C13D9">
      <w:pPr>
        <w:jc w:val="both"/>
        <w:rPr>
          <w:rFonts w:ascii="Arial" w:hAnsi="Arial" w:cs="Arial"/>
          <w:sz w:val="24"/>
          <w:szCs w:val="24"/>
          <w:lang w:val="es-ES"/>
        </w:rPr>
      </w:pPr>
    </w:p>
    <w:p w:rsidR="008C13D9" w:rsidRDefault="002352D6" w:rsidP="008C13D9">
      <w:pPr>
        <w:jc w:val="both"/>
        <w:rPr>
          <w:rFonts w:ascii="Arial" w:hAnsi="Arial" w:cs="Arial"/>
          <w:sz w:val="24"/>
          <w:szCs w:val="24"/>
          <w:lang w:val="es-ES"/>
        </w:rPr>
      </w:pPr>
      <w:r>
        <w:rPr>
          <w:rFonts w:ascii="Arial" w:hAnsi="Arial" w:cs="Arial"/>
          <w:noProof/>
          <w:sz w:val="24"/>
          <w:szCs w:val="24"/>
          <w:lang w:val="es-CO" w:eastAsia="es-CO"/>
        </w:rPr>
        <w:drawing>
          <wp:inline distT="0" distB="0" distL="0" distR="0">
            <wp:extent cx="5612130" cy="7716679"/>
            <wp:effectExtent l="19050" t="0" r="7620" b="0"/>
            <wp:docPr id="3" name="Imagen 3" descr="C:\Users\linam\Documents\Scanned Documents\Image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am\Documents\Scanned Documents\Imagen (6).jpg"/>
                    <pic:cNvPicPr>
                      <a:picLocks noChangeAspect="1" noChangeArrowheads="1"/>
                    </pic:cNvPicPr>
                  </pic:nvPicPr>
                  <pic:blipFill>
                    <a:blip r:embed="rId10" cstate="print"/>
                    <a:srcRect/>
                    <a:stretch>
                      <a:fillRect/>
                    </a:stretch>
                  </pic:blipFill>
                  <pic:spPr bwMode="auto">
                    <a:xfrm>
                      <a:off x="0" y="0"/>
                      <a:ext cx="5612130" cy="7716679"/>
                    </a:xfrm>
                    <a:prstGeom prst="rect">
                      <a:avLst/>
                    </a:prstGeom>
                    <a:noFill/>
                    <a:ln w="9525">
                      <a:noFill/>
                      <a:miter lim="800000"/>
                      <a:headEnd/>
                      <a:tailEnd/>
                    </a:ln>
                  </pic:spPr>
                </pic:pic>
              </a:graphicData>
            </a:graphic>
          </wp:inline>
        </w:drawing>
      </w:r>
    </w:p>
    <w:p w:rsidR="008C13D9" w:rsidRPr="00DE4376" w:rsidRDefault="008C13D9" w:rsidP="008C13D9">
      <w:pPr>
        <w:jc w:val="both"/>
        <w:rPr>
          <w:rFonts w:ascii="Arial" w:hAnsi="Arial" w:cs="Arial"/>
          <w:sz w:val="24"/>
          <w:szCs w:val="24"/>
          <w:lang w:val="es-ES"/>
        </w:rPr>
      </w:pPr>
    </w:p>
    <w:p w:rsidR="008C13D9" w:rsidRDefault="008C13D9" w:rsidP="008C13D9">
      <w:pPr>
        <w:jc w:val="both"/>
        <w:rPr>
          <w:rFonts w:ascii="Arial" w:hAnsi="Arial" w:cs="Arial"/>
          <w:sz w:val="24"/>
          <w:szCs w:val="24"/>
          <w:lang w:val="es-ES"/>
        </w:rPr>
      </w:pPr>
    </w:p>
    <w:p w:rsidR="008C13D9" w:rsidRDefault="002352D6" w:rsidP="008C13D9">
      <w:pPr>
        <w:jc w:val="both"/>
        <w:rPr>
          <w:rFonts w:ascii="Arial" w:hAnsi="Arial" w:cs="Arial"/>
          <w:sz w:val="24"/>
          <w:szCs w:val="24"/>
          <w:lang w:val="es-ES"/>
        </w:rPr>
      </w:pPr>
      <w:r>
        <w:rPr>
          <w:rFonts w:ascii="Arial" w:hAnsi="Arial" w:cs="Arial"/>
          <w:sz w:val="24"/>
          <w:szCs w:val="24"/>
          <w:lang w:val="es-ES"/>
        </w:rPr>
        <w:t xml:space="preserve">En el informe de evaluación quedo </w:t>
      </w:r>
      <w:r w:rsidR="00E53603">
        <w:rPr>
          <w:rFonts w:ascii="Arial" w:hAnsi="Arial" w:cs="Arial"/>
          <w:sz w:val="24"/>
          <w:szCs w:val="24"/>
          <w:lang w:val="es-ES"/>
        </w:rPr>
        <w:t>consignado</w:t>
      </w:r>
      <w:r>
        <w:rPr>
          <w:rFonts w:ascii="Arial" w:hAnsi="Arial" w:cs="Arial"/>
          <w:sz w:val="24"/>
          <w:szCs w:val="24"/>
          <w:lang w:val="es-ES"/>
        </w:rPr>
        <w:t xml:space="preserve"> que el proponente </w:t>
      </w:r>
      <w:r w:rsidRPr="008C13D9">
        <w:rPr>
          <w:rFonts w:ascii="Arial" w:hAnsi="Arial" w:cs="Arial"/>
          <w:sz w:val="24"/>
          <w:szCs w:val="24"/>
          <w:lang w:val="es-ES"/>
        </w:rPr>
        <w:t>UNIÓN TEMPORAL ACUASERVICIOS</w:t>
      </w:r>
      <w:r w:rsidR="00E53603">
        <w:rPr>
          <w:rFonts w:ascii="Arial" w:hAnsi="Arial" w:cs="Arial"/>
          <w:sz w:val="24"/>
          <w:szCs w:val="24"/>
          <w:lang w:val="es-ES"/>
        </w:rPr>
        <w:t>, presentaba incumplimiento en las condiciones de e</w:t>
      </w:r>
      <w:r w:rsidR="00A55CC4">
        <w:rPr>
          <w:rFonts w:ascii="Arial" w:hAnsi="Arial" w:cs="Arial"/>
          <w:sz w:val="24"/>
          <w:szCs w:val="24"/>
          <w:lang w:val="es-ES"/>
        </w:rPr>
        <w:t xml:space="preserve">xperiencia general, dado que </w:t>
      </w:r>
      <w:r w:rsidR="001C4F79">
        <w:rPr>
          <w:rFonts w:ascii="Arial" w:hAnsi="Arial" w:cs="Arial"/>
          <w:sz w:val="24"/>
          <w:szCs w:val="24"/>
          <w:lang w:val="es-ES"/>
        </w:rPr>
        <w:t>allego</w:t>
      </w:r>
      <w:r w:rsidR="00E53603">
        <w:rPr>
          <w:rFonts w:ascii="Arial" w:hAnsi="Arial" w:cs="Arial"/>
          <w:sz w:val="24"/>
          <w:szCs w:val="24"/>
          <w:lang w:val="es-ES"/>
        </w:rPr>
        <w:t xml:space="preserve"> </w:t>
      </w:r>
      <w:r w:rsidR="004239BC">
        <w:rPr>
          <w:rFonts w:ascii="Arial" w:hAnsi="Arial" w:cs="Arial"/>
          <w:sz w:val="24"/>
          <w:szCs w:val="24"/>
          <w:lang w:val="es-ES"/>
        </w:rPr>
        <w:t>e</w:t>
      </w:r>
      <w:r w:rsidR="00E53603">
        <w:rPr>
          <w:rFonts w:ascii="Arial" w:hAnsi="Arial" w:cs="Arial"/>
          <w:sz w:val="24"/>
          <w:szCs w:val="24"/>
          <w:lang w:val="es-ES"/>
        </w:rPr>
        <w:t xml:space="preserve">l copia simple de la matricula profesional </w:t>
      </w:r>
      <w:r w:rsidR="00A55CC4">
        <w:rPr>
          <w:rFonts w:ascii="Arial" w:hAnsi="Arial" w:cs="Arial"/>
          <w:sz w:val="24"/>
          <w:szCs w:val="24"/>
          <w:lang w:val="es-ES"/>
        </w:rPr>
        <w:t>la cual no permitía acreditar</w:t>
      </w:r>
      <w:r w:rsidR="00E53603">
        <w:rPr>
          <w:rFonts w:ascii="Arial" w:hAnsi="Arial" w:cs="Arial"/>
          <w:sz w:val="24"/>
          <w:szCs w:val="24"/>
          <w:lang w:val="es-ES"/>
        </w:rPr>
        <w:t xml:space="preserve"> una experiencia mayor a cinco (05) años a partir de la fecha de expedición de la misma</w:t>
      </w:r>
      <w:r w:rsidR="00A55CC4">
        <w:rPr>
          <w:rFonts w:ascii="Arial" w:hAnsi="Arial" w:cs="Arial"/>
          <w:sz w:val="24"/>
          <w:szCs w:val="24"/>
          <w:lang w:val="es-ES"/>
        </w:rPr>
        <w:t>, dado que esta última, no evidenciaba la fecha de expedición,</w:t>
      </w:r>
      <w:r w:rsidR="00E53603">
        <w:rPr>
          <w:rFonts w:ascii="Arial" w:hAnsi="Arial" w:cs="Arial"/>
          <w:sz w:val="24"/>
          <w:szCs w:val="24"/>
          <w:lang w:val="es-ES"/>
        </w:rPr>
        <w:t xml:space="preserve"> y adicionalmente no</w:t>
      </w:r>
      <w:r w:rsidR="00A55CC4">
        <w:rPr>
          <w:rFonts w:ascii="Arial" w:hAnsi="Arial" w:cs="Arial"/>
          <w:sz w:val="24"/>
          <w:szCs w:val="24"/>
          <w:lang w:val="es-ES"/>
        </w:rPr>
        <w:t xml:space="preserve"> fue allegada</w:t>
      </w:r>
      <w:r w:rsidR="00E53603">
        <w:rPr>
          <w:rFonts w:ascii="Arial" w:hAnsi="Arial" w:cs="Arial"/>
          <w:sz w:val="24"/>
          <w:szCs w:val="24"/>
          <w:lang w:val="es-ES"/>
        </w:rPr>
        <w:t xml:space="preserve"> </w:t>
      </w:r>
      <w:r w:rsidR="004239BC">
        <w:rPr>
          <w:rFonts w:ascii="Arial" w:hAnsi="Arial" w:cs="Arial"/>
          <w:sz w:val="24"/>
          <w:szCs w:val="24"/>
          <w:lang w:val="es-ES"/>
        </w:rPr>
        <w:t>e</w:t>
      </w:r>
      <w:r w:rsidR="00E53603">
        <w:rPr>
          <w:rFonts w:ascii="Arial" w:hAnsi="Arial" w:cs="Arial"/>
          <w:sz w:val="24"/>
          <w:szCs w:val="24"/>
          <w:lang w:val="es-ES"/>
        </w:rPr>
        <w:t xml:space="preserve">l copia simple del certificado expedido por el COPNIA. </w:t>
      </w:r>
    </w:p>
    <w:p w:rsidR="00E53603" w:rsidRDefault="00E53603" w:rsidP="008C13D9">
      <w:pPr>
        <w:jc w:val="both"/>
        <w:rPr>
          <w:rFonts w:ascii="Arial" w:hAnsi="Arial" w:cs="Arial"/>
          <w:sz w:val="24"/>
          <w:szCs w:val="24"/>
          <w:lang w:val="es-ES"/>
        </w:rPr>
      </w:pPr>
    </w:p>
    <w:p w:rsidR="00E53603" w:rsidRDefault="00E53603" w:rsidP="008C13D9">
      <w:pPr>
        <w:jc w:val="both"/>
        <w:rPr>
          <w:rFonts w:ascii="Arial" w:hAnsi="Arial" w:cs="Arial"/>
          <w:sz w:val="24"/>
          <w:szCs w:val="24"/>
          <w:lang w:val="es-ES"/>
        </w:rPr>
      </w:pPr>
      <w:r>
        <w:rPr>
          <w:rFonts w:ascii="Arial" w:hAnsi="Arial" w:cs="Arial"/>
          <w:sz w:val="24"/>
          <w:szCs w:val="24"/>
          <w:lang w:val="es-ES"/>
        </w:rPr>
        <w:t xml:space="preserve">Así las cosas, mediante la observación formulada se permite allegar </w:t>
      </w:r>
      <w:r w:rsidR="00763EBF">
        <w:rPr>
          <w:rFonts w:ascii="Arial" w:hAnsi="Arial" w:cs="Arial"/>
          <w:sz w:val="24"/>
          <w:szCs w:val="24"/>
          <w:lang w:val="es-ES"/>
        </w:rPr>
        <w:t>el certificado de inscripción, antecedentes y vigencia de la matricula profesional expedido por el COPNIA</w:t>
      </w:r>
      <w:r w:rsidR="001C4F79">
        <w:rPr>
          <w:rFonts w:ascii="Arial" w:hAnsi="Arial" w:cs="Arial"/>
          <w:sz w:val="24"/>
          <w:szCs w:val="24"/>
          <w:lang w:val="es-ES"/>
        </w:rPr>
        <w:t xml:space="preserve"> en la cual se evidencia que la fecha de expedición de la matricula profesional es el 08 de junio de 1983;</w:t>
      </w:r>
      <w:r w:rsidR="00763EBF">
        <w:rPr>
          <w:rFonts w:ascii="Arial" w:hAnsi="Arial" w:cs="Arial"/>
          <w:sz w:val="24"/>
          <w:szCs w:val="24"/>
          <w:lang w:val="es-ES"/>
        </w:rPr>
        <w:t xml:space="preserve"> </w:t>
      </w:r>
      <w:r w:rsidR="001C4F79">
        <w:rPr>
          <w:rFonts w:ascii="Arial" w:hAnsi="Arial" w:cs="Arial"/>
          <w:sz w:val="24"/>
          <w:szCs w:val="24"/>
          <w:lang w:val="es-ES"/>
        </w:rPr>
        <w:t>por lo cual</w:t>
      </w:r>
      <w:r>
        <w:rPr>
          <w:rFonts w:ascii="Arial" w:hAnsi="Arial" w:cs="Arial"/>
          <w:sz w:val="24"/>
          <w:szCs w:val="24"/>
          <w:lang w:val="es-ES"/>
        </w:rPr>
        <w:t xml:space="preserve"> se entienden subsanados los requisitos formales que acreditan la experiencia solicitada en los pliegos de condiciones.</w:t>
      </w:r>
    </w:p>
    <w:p w:rsidR="00E53603" w:rsidRDefault="00E53603" w:rsidP="008C13D9">
      <w:pPr>
        <w:jc w:val="both"/>
        <w:rPr>
          <w:rFonts w:ascii="Arial" w:hAnsi="Arial" w:cs="Arial"/>
          <w:sz w:val="24"/>
          <w:szCs w:val="24"/>
          <w:lang w:val="es-ES"/>
        </w:rPr>
      </w:pPr>
    </w:p>
    <w:p w:rsidR="00E53603" w:rsidRDefault="00E53603" w:rsidP="008C13D9">
      <w:pPr>
        <w:jc w:val="both"/>
        <w:rPr>
          <w:rFonts w:ascii="Arial" w:hAnsi="Arial" w:cs="Arial"/>
          <w:sz w:val="24"/>
          <w:szCs w:val="24"/>
          <w:lang w:val="es-ES"/>
        </w:rPr>
      </w:pPr>
      <w:r>
        <w:rPr>
          <w:rFonts w:ascii="Arial" w:hAnsi="Arial" w:cs="Arial"/>
          <w:sz w:val="24"/>
          <w:szCs w:val="24"/>
          <w:lang w:val="es-ES"/>
        </w:rPr>
        <w:t>Por otro lado, cabe recordar que el proponente presentaba incumplimiento en la declaración de bienes y rentas en formato DIAN</w:t>
      </w:r>
      <w:r w:rsidR="00763EBF">
        <w:rPr>
          <w:rFonts w:ascii="Arial" w:hAnsi="Arial" w:cs="Arial"/>
          <w:sz w:val="24"/>
          <w:szCs w:val="24"/>
          <w:lang w:val="es-ES"/>
        </w:rPr>
        <w:t xml:space="preserve"> de una de las sociedades que conforman la unión temporal</w:t>
      </w:r>
      <w:r>
        <w:rPr>
          <w:rFonts w:ascii="Arial" w:hAnsi="Arial" w:cs="Arial"/>
          <w:sz w:val="24"/>
          <w:szCs w:val="24"/>
          <w:lang w:val="es-ES"/>
        </w:rPr>
        <w:t>, dado que se incumplió con la presentación</w:t>
      </w:r>
      <w:r w:rsidR="001C4F79">
        <w:rPr>
          <w:rFonts w:ascii="Arial" w:hAnsi="Arial" w:cs="Arial"/>
          <w:sz w:val="24"/>
          <w:szCs w:val="24"/>
          <w:lang w:val="es-ES"/>
        </w:rPr>
        <w:t xml:space="preserve"> de este</w:t>
      </w:r>
      <w:r>
        <w:rPr>
          <w:rFonts w:ascii="Arial" w:hAnsi="Arial" w:cs="Arial"/>
          <w:sz w:val="24"/>
          <w:szCs w:val="24"/>
          <w:lang w:val="es-ES"/>
        </w:rPr>
        <w:t xml:space="preserve"> documento. A este respecto, la </w:t>
      </w:r>
      <w:r w:rsidRPr="008C13D9">
        <w:rPr>
          <w:rFonts w:ascii="Arial" w:hAnsi="Arial" w:cs="Arial"/>
          <w:sz w:val="24"/>
          <w:szCs w:val="24"/>
          <w:lang w:val="es-ES"/>
        </w:rPr>
        <w:t>UNIÓN TEMPORAL ACUASERVICIOS</w:t>
      </w:r>
      <w:r>
        <w:rPr>
          <w:rFonts w:ascii="Arial" w:hAnsi="Arial" w:cs="Arial"/>
          <w:sz w:val="24"/>
          <w:szCs w:val="24"/>
          <w:lang w:val="es-ES"/>
        </w:rPr>
        <w:t xml:space="preserve"> allega </w:t>
      </w:r>
      <w:r w:rsidR="00763EBF">
        <w:rPr>
          <w:rFonts w:ascii="Arial" w:hAnsi="Arial" w:cs="Arial"/>
          <w:sz w:val="24"/>
          <w:szCs w:val="24"/>
          <w:lang w:val="es-ES"/>
        </w:rPr>
        <w:t xml:space="preserve">dos certificados expedidos por la contadora pública LUZ ALBA VILLA RAMIREZ con tarjeta profesional No. 97166-T, mediante los cuales se manifiesta que la empresa ACUASERVICIOS S.A.S. con </w:t>
      </w:r>
      <w:r w:rsidR="001C4F79">
        <w:rPr>
          <w:rFonts w:ascii="Arial" w:hAnsi="Arial" w:cs="Arial"/>
          <w:sz w:val="24"/>
          <w:szCs w:val="24"/>
          <w:lang w:val="es-ES"/>
        </w:rPr>
        <w:t>número</w:t>
      </w:r>
      <w:r w:rsidR="00763EBF">
        <w:rPr>
          <w:rFonts w:ascii="Arial" w:hAnsi="Arial" w:cs="Arial"/>
          <w:sz w:val="24"/>
          <w:szCs w:val="24"/>
          <w:lang w:val="es-ES"/>
        </w:rPr>
        <w:t xml:space="preserve"> de identificación tributaria 900.476.402-5</w:t>
      </w:r>
      <w:r w:rsidR="001C4F79">
        <w:rPr>
          <w:rFonts w:ascii="Arial" w:hAnsi="Arial" w:cs="Arial"/>
          <w:sz w:val="24"/>
          <w:szCs w:val="24"/>
          <w:lang w:val="es-ES"/>
        </w:rPr>
        <w:t>,</w:t>
      </w:r>
      <w:r w:rsidR="00763EBF">
        <w:rPr>
          <w:rFonts w:ascii="Arial" w:hAnsi="Arial" w:cs="Arial"/>
          <w:sz w:val="24"/>
          <w:szCs w:val="24"/>
          <w:lang w:val="es-ES"/>
        </w:rPr>
        <w:t xml:space="preserve"> se constituyo el 11 de noviembre de 2011 (</w:t>
      </w:r>
      <w:r w:rsidR="001C4F79">
        <w:rPr>
          <w:rFonts w:ascii="Arial" w:hAnsi="Arial" w:cs="Arial"/>
          <w:sz w:val="24"/>
          <w:szCs w:val="24"/>
          <w:lang w:val="es-ES"/>
        </w:rPr>
        <w:t>se anexó</w:t>
      </w:r>
      <w:r w:rsidR="00763EBF">
        <w:rPr>
          <w:rFonts w:ascii="Arial" w:hAnsi="Arial" w:cs="Arial"/>
          <w:sz w:val="24"/>
          <w:szCs w:val="24"/>
          <w:lang w:val="es-ES"/>
        </w:rPr>
        <w:t xml:space="preserve"> el certificado de existencia y representación legal), por lo cual, la declaración de renta del año 2012</w:t>
      </w:r>
      <w:r w:rsidR="00685A18">
        <w:rPr>
          <w:rFonts w:ascii="Arial" w:hAnsi="Arial" w:cs="Arial"/>
          <w:sz w:val="24"/>
          <w:szCs w:val="24"/>
          <w:lang w:val="es-ES"/>
        </w:rPr>
        <w:t xml:space="preserve"> se ha de presentar en el mes de abril del presente año</w:t>
      </w:r>
      <w:r w:rsidR="001C4F79">
        <w:rPr>
          <w:rFonts w:ascii="Arial" w:hAnsi="Arial" w:cs="Arial"/>
          <w:sz w:val="24"/>
          <w:szCs w:val="24"/>
          <w:lang w:val="es-ES"/>
        </w:rPr>
        <w:t>,</w:t>
      </w:r>
      <w:r w:rsidR="00685A18">
        <w:rPr>
          <w:rFonts w:ascii="Arial" w:hAnsi="Arial" w:cs="Arial"/>
          <w:sz w:val="24"/>
          <w:szCs w:val="24"/>
          <w:lang w:val="es-ES"/>
        </w:rPr>
        <w:t xml:space="preserve"> dado que de acuerdo a los libros y registro</w:t>
      </w:r>
      <w:r w:rsidR="001C4F79">
        <w:rPr>
          <w:rFonts w:ascii="Arial" w:hAnsi="Arial" w:cs="Arial"/>
          <w:sz w:val="24"/>
          <w:szCs w:val="24"/>
          <w:lang w:val="es-ES"/>
        </w:rPr>
        <w:t>s</w:t>
      </w:r>
      <w:r w:rsidR="00685A18">
        <w:rPr>
          <w:rFonts w:ascii="Arial" w:hAnsi="Arial" w:cs="Arial"/>
          <w:sz w:val="24"/>
          <w:szCs w:val="24"/>
          <w:lang w:val="es-ES"/>
        </w:rPr>
        <w:t xml:space="preserve"> contables la citada sociedad inicio actividades comerciales en enero del año 2012.</w:t>
      </w:r>
    </w:p>
    <w:p w:rsidR="00685A18" w:rsidRDefault="00685A18" w:rsidP="008C13D9">
      <w:pPr>
        <w:jc w:val="both"/>
        <w:rPr>
          <w:rFonts w:ascii="Arial" w:hAnsi="Arial" w:cs="Arial"/>
          <w:sz w:val="24"/>
          <w:szCs w:val="24"/>
          <w:lang w:val="es-ES"/>
        </w:rPr>
      </w:pPr>
    </w:p>
    <w:p w:rsidR="00685A18" w:rsidRDefault="00685A18" w:rsidP="008C13D9">
      <w:pPr>
        <w:jc w:val="both"/>
        <w:rPr>
          <w:rFonts w:ascii="Arial" w:hAnsi="Arial" w:cs="Arial"/>
          <w:sz w:val="24"/>
          <w:szCs w:val="24"/>
          <w:lang w:val="es-ES"/>
        </w:rPr>
      </w:pPr>
      <w:r>
        <w:rPr>
          <w:rFonts w:ascii="Arial" w:hAnsi="Arial" w:cs="Arial"/>
          <w:sz w:val="24"/>
          <w:szCs w:val="24"/>
          <w:lang w:val="es-ES"/>
        </w:rPr>
        <w:t>Por lo anteriormente expuesto, el Comité Evaluador se permite declarar subsanado el requisito relacionado con la declaración de bienes y rentas de uno de los integrantes de la unión temporal proponente.</w:t>
      </w:r>
    </w:p>
    <w:p w:rsidR="004239BC" w:rsidRDefault="004239BC" w:rsidP="008C13D9">
      <w:pPr>
        <w:jc w:val="both"/>
        <w:rPr>
          <w:rFonts w:ascii="Arial" w:hAnsi="Arial" w:cs="Arial"/>
          <w:sz w:val="24"/>
          <w:szCs w:val="24"/>
          <w:lang w:val="es-ES"/>
        </w:rPr>
      </w:pPr>
    </w:p>
    <w:p w:rsidR="004239BC" w:rsidRPr="0067735C" w:rsidRDefault="00524230" w:rsidP="008C13D9">
      <w:pPr>
        <w:jc w:val="both"/>
        <w:rPr>
          <w:rFonts w:ascii="Arial" w:hAnsi="Arial" w:cs="Arial"/>
          <w:sz w:val="24"/>
          <w:szCs w:val="24"/>
          <w:lang w:val="es-ES"/>
        </w:rPr>
      </w:pPr>
      <w:r>
        <w:rPr>
          <w:rFonts w:ascii="Arial" w:hAnsi="Arial" w:cs="Arial"/>
          <w:sz w:val="24"/>
          <w:szCs w:val="24"/>
          <w:lang w:val="es-ES"/>
        </w:rPr>
        <w:t xml:space="preserve">En la </w:t>
      </w:r>
      <w:r w:rsidR="004239BC" w:rsidRPr="0067735C">
        <w:rPr>
          <w:rFonts w:ascii="Arial" w:hAnsi="Arial" w:cs="Arial"/>
          <w:sz w:val="24"/>
          <w:szCs w:val="24"/>
          <w:lang w:val="es-ES"/>
        </w:rPr>
        <w:t>Observación No.</w:t>
      </w:r>
      <w:r>
        <w:rPr>
          <w:rFonts w:ascii="Arial" w:hAnsi="Arial" w:cs="Arial"/>
          <w:sz w:val="24"/>
          <w:szCs w:val="24"/>
          <w:lang w:val="es-ES"/>
        </w:rPr>
        <w:t xml:space="preserve"> </w:t>
      </w:r>
      <w:r w:rsidR="004239BC" w:rsidRPr="0067735C">
        <w:rPr>
          <w:rFonts w:ascii="Arial" w:hAnsi="Arial" w:cs="Arial"/>
          <w:sz w:val="24"/>
          <w:szCs w:val="24"/>
          <w:lang w:val="es-ES"/>
        </w:rPr>
        <w:t>3 se adjunta documento de unión consorcial del contrato ejecutado para la empresa acueducto y alcantarillado de Pereira S</w:t>
      </w:r>
      <w:r>
        <w:rPr>
          <w:rFonts w:ascii="Arial" w:hAnsi="Arial" w:cs="Arial"/>
          <w:sz w:val="24"/>
          <w:szCs w:val="24"/>
          <w:lang w:val="es-ES"/>
        </w:rPr>
        <w:t>.</w:t>
      </w:r>
      <w:r w:rsidR="004239BC" w:rsidRPr="0067735C">
        <w:rPr>
          <w:rFonts w:ascii="Arial" w:hAnsi="Arial" w:cs="Arial"/>
          <w:sz w:val="24"/>
          <w:szCs w:val="24"/>
          <w:lang w:val="es-ES"/>
        </w:rPr>
        <w:t>A</w:t>
      </w:r>
      <w:r>
        <w:rPr>
          <w:rFonts w:ascii="Arial" w:hAnsi="Arial" w:cs="Arial"/>
          <w:sz w:val="24"/>
          <w:szCs w:val="24"/>
          <w:lang w:val="es-ES"/>
        </w:rPr>
        <w:t>.</w:t>
      </w:r>
      <w:r w:rsidR="004239BC" w:rsidRPr="0067735C">
        <w:rPr>
          <w:rFonts w:ascii="Arial" w:hAnsi="Arial" w:cs="Arial"/>
          <w:sz w:val="24"/>
          <w:szCs w:val="24"/>
          <w:lang w:val="es-ES"/>
        </w:rPr>
        <w:t xml:space="preserve"> E</w:t>
      </w:r>
      <w:r>
        <w:rPr>
          <w:rFonts w:ascii="Arial" w:hAnsi="Arial" w:cs="Arial"/>
          <w:sz w:val="24"/>
          <w:szCs w:val="24"/>
          <w:lang w:val="es-ES"/>
        </w:rPr>
        <w:t>.</w:t>
      </w:r>
      <w:r w:rsidR="004239BC" w:rsidRPr="0067735C">
        <w:rPr>
          <w:rFonts w:ascii="Arial" w:hAnsi="Arial" w:cs="Arial"/>
          <w:sz w:val="24"/>
          <w:szCs w:val="24"/>
          <w:lang w:val="es-ES"/>
        </w:rPr>
        <w:t>S</w:t>
      </w:r>
      <w:r>
        <w:rPr>
          <w:rFonts w:ascii="Arial" w:hAnsi="Arial" w:cs="Arial"/>
          <w:sz w:val="24"/>
          <w:szCs w:val="24"/>
          <w:lang w:val="es-ES"/>
        </w:rPr>
        <w:t>.</w:t>
      </w:r>
      <w:r w:rsidR="004239BC" w:rsidRPr="0067735C">
        <w:rPr>
          <w:rFonts w:ascii="Arial" w:hAnsi="Arial" w:cs="Arial"/>
          <w:sz w:val="24"/>
          <w:szCs w:val="24"/>
          <w:lang w:val="es-ES"/>
        </w:rPr>
        <w:t>P</w:t>
      </w:r>
      <w:r>
        <w:rPr>
          <w:rFonts w:ascii="Arial" w:hAnsi="Arial" w:cs="Arial"/>
          <w:sz w:val="24"/>
          <w:szCs w:val="24"/>
          <w:lang w:val="es-ES"/>
        </w:rPr>
        <w:t>.</w:t>
      </w:r>
      <w:r w:rsidR="004239BC" w:rsidRPr="0067735C">
        <w:rPr>
          <w:rFonts w:ascii="Arial" w:hAnsi="Arial" w:cs="Arial"/>
          <w:sz w:val="24"/>
          <w:szCs w:val="24"/>
          <w:lang w:val="es-ES"/>
        </w:rPr>
        <w:t xml:space="preserve"> contrato 151-2007 con objeto diseños definitivos hidráulicos sanitarios electromecánicos estructurales </w:t>
      </w:r>
      <w:proofErr w:type="gramStart"/>
      <w:r w:rsidR="004239BC" w:rsidRPr="0067735C">
        <w:rPr>
          <w:rFonts w:ascii="Arial" w:hAnsi="Arial" w:cs="Arial"/>
          <w:sz w:val="24"/>
          <w:szCs w:val="24"/>
          <w:lang w:val="es-ES"/>
        </w:rPr>
        <w:t>y</w:t>
      </w:r>
      <w:proofErr w:type="gramEnd"/>
      <w:r w:rsidR="004239BC" w:rsidRPr="0067735C">
        <w:rPr>
          <w:rFonts w:ascii="Arial" w:hAnsi="Arial" w:cs="Arial"/>
          <w:sz w:val="24"/>
          <w:szCs w:val="24"/>
          <w:lang w:val="es-ES"/>
        </w:rPr>
        <w:t xml:space="preserve"> ins</w:t>
      </w:r>
      <w:r>
        <w:rPr>
          <w:rFonts w:ascii="Arial" w:hAnsi="Arial" w:cs="Arial"/>
          <w:sz w:val="24"/>
          <w:szCs w:val="24"/>
          <w:lang w:val="es-ES"/>
        </w:rPr>
        <w:t xml:space="preserve">trumentación y control para la </w:t>
      </w:r>
      <w:r w:rsidR="004239BC" w:rsidRPr="0067735C">
        <w:rPr>
          <w:rFonts w:ascii="Arial" w:hAnsi="Arial" w:cs="Arial"/>
          <w:sz w:val="24"/>
          <w:szCs w:val="24"/>
          <w:lang w:val="es-ES"/>
        </w:rPr>
        <w:t>construcción de la planta de agua potable de la Nueva Aurora.</w:t>
      </w:r>
    </w:p>
    <w:p w:rsidR="004239BC" w:rsidRPr="0067735C" w:rsidRDefault="004239BC" w:rsidP="008C13D9">
      <w:pPr>
        <w:jc w:val="both"/>
        <w:rPr>
          <w:rFonts w:ascii="Arial" w:hAnsi="Arial" w:cs="Arial"/>
          <w:sz w:val="24"/>
          <w:szCs w:val="24"/>
          <w:lang w:val="es-ES"/>
        </w:rPr>
      </w:pPr>
    </w:p>
    <w:p w:rsidR="007830CA" w:rsidRPr="0067735C" w:rsidRDefault="004239BC" w:rsidP="008C13D9">
      <w:pPr>
        <w:jc w:val="both"/>
        <w:rPr>
          <w:rFonts w:ascii="Arial" w:hAnsi="Arial" w:cs="Arial"/>
          <w:sz w:val="24"/>
          <w:szCs w:val="24"/>
          <w:lang w:val="es-ES"/>
        </w:rPr>
      </w:pPr>
      <w:r w:rsidRPr="0067735C">
        <w:rPr>
          <w:rFonts w:ascii="Arial" w:hAnsi="Arial" w:cs="Arial"/>
          <w:sz w:val="24"/>
          <w:szCs w:val="24"/>
          <w:lang w:val="es-ES"/>
        </w:rPr>
        <w:t xml:space="preserve">En la propuesta fue presentado el certificado expedido por la entidad, contrato, certificado del representante legal del Consorcio </w:t>
      </w:r>
      <w:proofErr w:type="spellStart"/>
      <w:r w:rsidRPr="0067735C">
        <w:rPr>
          <w:rFonts w:ascii="Arial" w:hAnsi="Arial" w:cs="Arial"/>
          <w:sz w:val="24"/>
          <w:szCs w:val="24"/>
          <w:lang w:val="es-ES"/>
        </w:rPr>
        <w:t>Acuaservicios</w:t>
      </w:r>
      <w:proofErr w:type="spellEnd"/>
      <w:r w:rsidRPr="0067735C">
        <w:rPr>
          <w:rFonts w:ascii="Arial" w:hAnsi="Arial" w:cs="Arial"/>
          <w:sz w:val="24"/>
          <w:szCs w:val="24"/>
          <w:lang w:val="es-ES"/>
        </w:rPr>
        <w:t xml:space="preserve"> donde hace constancia de la participación de CARLOS ALBERTO LOPEZ en el Consorcio, pero no se presentó documento de unión consorcial por lo tanto se </w:t>
      </w:r>
      <w:r w:rsidR="00524230">
        <w:rPr>
          <w:rFonts w:ascii="Arial" w:hAnsi="Arial" w:cs="Arial"/>
          <w:sz w:val="24"/>
          <w:szCs w:val="24"/>
          <w:lang w:val="es-ES"/>
        </w:rPr>
        <w:t>subsana</w:t>
      </w:r>
      <w:r w:rsidRPr="0067735C">
        <w:rPr>
          <w:rFonts w:ascii="Arial" w:hAnsi="Arial" w:cs="Arial"/>
          <w:sz w:val="24"/>
          <w:szCs w:val="24"/>
          <w:lang w:val="es-ES"/>
        </w:rPr>
        <w:t xml:space="preserve"> el documento</w:t>
      </w:r>
      <w:r w:rsidR="007830CA" w:rsidRPr="0067735C">
        <w:rPr>
          <w:rFonts w:ascii="Arial" w:hAnsi="Arial" w:cs="Arial"/>
          <w:sz w:val="24"/>
          <w:szCs w:val="24"/>
          <w:lang w:val="es-ES"/>
        </w:rPr>
        <w:t>.</w:t>
      </w:r>
    </w:p>
    <w:p w:rsidR="007830CA" w:rsidRPr="0067735C" w:rsidRDefault="007830CA" w:rsidP="008C13D9">
      <w:pPr>
        <w:jc w:val="both"/>
        <w:rPr>
          <w:rFonts w:ascii="Arial" w:hAnsi="Arial" w:cs="Arial"/>
          <w:sz w:val="24"/>
          <w:szCs w:val="24"/>
          <w:lang w:val="es-ES"/>
        </w:rPr>
      </w:pPr>
    </w:p>
    <w:p w:rsidR="004239BC" w:rsidRDefault="007830CA" w:rsidP="008C13D9">
      <w:pPr>
        <w:jc w:val="both"/>
        <w:rPr>
          <w:rFonts w:ascii="Arial" w:hAnsi="Arial" w:cs="Arial"/>
          <w:sz w:val="24"/>
          <w:szCs w:val="24"/>
          <w:lang w:val="es-ES"/>
        </w:rPr>
      </w:pPr>
      <w:r w:rsidRPr="0067735C">
        <w:rPr>
          <w:rFonts w:ascii="Arial" w:hAnsi="Arial" w:cs="Arial"/>
          <w:sz w:val="24"/>
          <w:szCs w:val="24"/>
          <w:lang w:val="es-ES"/>
        </w:rPr>
        <w:t>Anexo 4. Documento de unión consorcial Contrato No. 151 -2007</w:t>
      </w:r>
      <w:r w:rsidR="004239BC" w:rsidRPr="0067735C">
        <w:rPr>
          <w:rFonts w:ascii="Arial" w:hAnsi="Arial" w:cs="Arial"/>
          <w:sz w:val="24"/>
          <w:szCs w:val="24"/>
          <w:lang w:val="es-ES"/>
        </w:rPr>
        <w:t>.</w:t>
      </w:r>
    </w:p>
    <w:p w:rsidR="007830CA" w:rsidRDefault="007830CA" w:rsidP="008C13D9">
      <w:pPr>
        <w:jc w:val="both"/>
        <w:rPr>
          <w:rFonts w:ascii="Arial" w:hAnsi="Arial" w:cs="Arial"/>
          <w:sz w:val="24"/>
          <w:szCs w:val="24"/>
          <w:lang w:val="es-ES"/>
        </w:rPr>
      </w:pPr>
    </w:p>
    <w:p w:rsidR="004239BC" w:rsidRDefault="00ED40A3" w:rsidP="008C13D9">
      <w:pPr>
        <w:jc w:val="both"/>
        <w:rPr>
          <w:rFonts w:ascii="Arial" w:hAnsi="Arial" w:cs="Arial"/>
          <w:sz w:val="24"/>
          <w:szCs w:val="24"/>
          <w:lang w:val="es-ES"/>
        </w:rPr>
      </w:pPr>
      <w:r w:rsidRPr="00ED40A3">
        <w:rPr>
          <w:rFonts w:ascii="Arial" w:hAnsi="Arial" w:cs="Arial"/>
          <w:sz w:val="24"/>
          <w:szCs w:val="24"/>
          <w:lang w:val="es-ES"/>
        </w:rPr>
        <w:t xml:space="preserve">En oficio de fecha 22 de febrero del 2012 y recibido en EMPOCALDAS S.A E.S.P 12 de marzo del 2013, anexo documento de conformación del Consorcio </w:t>
      </w:r>
      <w:proofErr w:type="spellStart"/>
      <w:r w:rsidRPr="00ED40A3">
        <w:rPr>
          <w:rFonts w:ascii="Arial" w:hAnsi="Arial" w:cs="Arial"/>
          <w:sz w:val="24"/>
          <w:szCs w:val="24"/>
          <w:lang w:val="es-ES"/>
        </w:rPr>
        <w:t>Acuaservicios</w:t>
      </w:r>
      <w:proofErr w:type="spellEnd"/>
      <w:r w:rsidRPr="00ED40A3">
        <w:rPr>
          <w:rFonts w:ascii="Arial" w:hAnsi="Arial" w:cs="Arial"/>
          <w:sz w:val="24"/>
          <w:szCs w:val="24"/>
          <w:lang w:val="es-ES"/>
        </w:rPr>
        <w:t xml:space="preserve"> Pereira el cual está conformado por Carlos Alberto López Herrera y José Fernando Suarez D.  La Experiencia aportada no aparece ninguno de los miembros de la Unión Temporal que </w:t>
      </w:r>
      <w:r w:rsidRPr="00ED40A3">
        <w:rPr>
          <w:rFonts w:ascii="Arial" w:hAnsi="Arial" w:cs="Arial"/>
          <w:sz w:val="24"/>
          <w:szCs w:val="24"/>
          <w:lang w:val="es-ES"/>
        </w:rPr>
        <w:lastRenderedPageBreak/>
        <w:t>presentan la propuesta (ACUASER</w:t>
      </w:r>
      <w:r>
        <w:rPr>
          <w:rFonts w:ascii="Arial" w:hAnsi="Arial" w:cs="Arial"/>
          <w:sz w:val="24"/>
          <w:szCs w:val="24"/>
          <w:lang w:val="es-ES"/>
        </w:rPr>
        <w:t>VICIOS S.A.S o GEOTEK)</w:t>
      </w:r>
      <w:r w:rsidR="00524230">
        <w:rPr>
          <w:rFonts w:ascii="Arial" w:hAnsi="Arial" w:cs="Arial"/>
          <w:sz w:val="24"/>
          <w:szCs w:val="24"/>
          <w:lang w:val="es-ES"/>
        </w:rPr>
        <w:t>.</w:t>
      </w:r>
      <w:r>
        <w:rPr>
          <w:rFonts w:ascii="Arial" w:hAnsi="Arial" w:cs="Arial"/>
          <w:sz w:val="24"/>
          <w:szCs w:val="24"/>
          <w:lang w:val="es-ES"/>
        </w:rPr>
        <w:t xml:space="preserve"> No cumpliendo con lo establecido en los Pliegos de Condiciones.</w:t>
      </w:r>
    </w:p>
    <w:p w:rsidR="00ED40A3" w:rsidRDefault="00ED40A3" w:rsidP="008C13D9">
      <w:pPr>
        <w:jc w:val="both"/>
        <w:rPr>
          <w:rFonts w:ascii="Arial" w:hAnsi="Arial" w:cs="Arial"/>
          <w:sz w:val="24"/>
          <w:szCs w:val="24"/>
          <w:lang w:val="es-ES"/>
        </w:rPr>
      </w:pPr>
    </w:p>
    <w:p w:rsidR="00ED40A3" w:rsidRPr="0067735C" w:rsidRDefault="00524230" w:rsidP="008C13D9">
      <w:pPr>
        <w:jc w:val="both"/>
        <w:rPr>
          <w:rFonts w:ascii="Arial" w:hAnsi="Arial" w:cs="Arial"/>
          <w:sz w:val="24"/>
          <w:szCs w:val="24"/>
          <w:lang w:val="es-ES"/>
        </w:rPr>
      </w:pPr>
      <w:r>
        <w:rPr>
          <w:rFonts w:ascii="Arial" w:hAnsi="Arial" w:cs="Arial"/>
          <w:sz w:val="24"/>
          <w:szCs w:val="24"/>
          <w:lang w:val="es-ES"/>
        </w:rPr>
        <w:t xml:space="preserve">En la </w:t>
      </w:r>
      <w:r w:rsidR="00ED40A3" w:rsidRPr="0067735C">
        <w:rPr>
          <w:rFonts w:ascii="Arial" w:hAnsi="Arial" w:cs="Arial"/>
          <w:sz w:val="24"/>
          <w:szCs w:val="24"/>
          <w:lang w:val="es-ES"/>
        </w:rPr>
        <w:t>Observación No.</w:t>
      </w:r>
      <w:r>
        <w:rPr>
          <w:rFonts w:ascii="Arial" w:hAnsi="Arial" w:cs="Arial"/>
          <w:sz w:val="24"/>
          <w:szCs w:val="24"/>
          <w:lang w:val="es-ES"/>
        </w:rPr>
        <w:t xml:space="preserve"> </w:t>
      </w:r>
      <w:r w:rsidR="00ED40A3" w:rsidRPr="0067735C">
        <w:rPr>
          <w:rFonts w:ascii="Arial" w:hAnsi="Arial" w:cs="Arial"/>
          <w:sz w:val="24"/>
          <w:szCs w:val="24"/>
          <w:lang w:val="es-ES"/>
        </w:rPr>
        <w:t xml:space="preserve">4  Se ajunta documento consorcio del contrato ejecutado para la Empresa Acueducto y Alcantarillado de Pereira SA ESP contrato No. 121 del 2006 objeto diseño, suministro y construcción para la optimización para el sistema de filtración de la planta </w:t>
      </w:r>
      <w:proofErr w:type="spellStart"/>
      <w:r w:rsidR="00ED40A3" w:rsidRPr="0067735C">
        <w:rPr>
          <w:rFonts w:ascii="Arial" w:hAnsi="Arial" w:cs="Arial"/>
          <w:sz w:val="24"/>
          <w:szCs w:val="24"/>
          <w:lang w:val="es-ES"/>
        </w:rPr>
        <w:t>Pizamo</w:t>
      </w:r>
      <w:proofErr w:type="spellEnd"/>
      <w:r w:rsidR="00ED40A3" w:rsidRPr="0067735C">
        <w:rPr>
          <w:rFonts w:ascii="Arial" w:hAnsi="Arial" w:cs="Arial"/>
          <w:sz w:val="24"/>
          <w:szCs w:val="24"/>
          <w:lang w:val="es-ES"/>
        </w:rPr>
        <w:t xml:space="preserve"> 2 (600 L/s) de Pereira. En la propuesta fue presentado certificado expedido por la entidad. Contrato certificado del representante legal del Consorcio </w:t>
      </w:r>
      <w:proofErr w:type="spellStart"/>
      <w:r w:rsidR="00ED40A3" w:rsidRPr="0067735C">
        <w:rPr>
          <w:rFonts w:ascii="Arial" w:hAnsi="Arial" w:cs="Arial"/>
          <w:sz w:val="24"/>
          <w:szCs w:val="24"/>
          <w:lang w:val="es-ES"/>
        </w:rPr>
        <w:t>Acuaservicios</w:t>
      </w:r>
      <w:proofErr w:type="spellEnd"/>
      <w:r w:rsidR="00ED40A3" w:rsidRPr="0067735C">
        <w:rPr>
          <w:rFonts w:ascii="Arial" w:hAnsi="Arial" w:cs="Arial"/>
          <w:sz w:val="24"/>
          <w:szCs w:val="24"/>
          <w:lang w:val="es-ES"/>
        </w:rPr>
        <w:t xml:space="preserve"> donde hace constancia de la participación de Carlos Alberto López en el Consorcio, pero no se presento documento de Unión Consorcial por lo tanto se </w:t>
      </w:r>
      <w:r>
        <w:rPr>
          <w:rFonts w:ascii="Arial" w:hAnsi="Arial" w:cs="Arial"/>
          <w:sz w:val="24"/>
          <w:szCs w:val="24"/>
          <w:lang w:val="es-ES"/>
        </w:rPr>
        <w:t>subsana</w:t>
      </w:r>
      <w:r w:rsidR="00ED40A3" w:rsidRPr="0067735C">
        <w:rPr>
          <w:rFonts w:ascii="Arial" w:hAnsi="Arial" w:cs="Arial"/>
          <w:sz w:val="24"/>
          <w:szCs w:val="24"/>
          <w:lang w:val="es-ES"/>
        </w:rPr>
        <w:t xml:space="preserve"> el documento.</w:t>
      </w:r>
    </w:p>
    <w:p w:rsidR="00ED40A3" w:rsidRPr="0067735C" w:rsidRDefault="00ED40A3" w:rsidP="008C13D9">
      <w:pPr>
        <w:jc w:val="both"/>
        <w:rPr>
          <w:rFonts w:ascii="Arial" w:hAnsi="Arial" w:cs="Arial"/>
          <w:sz w:val="24"/>
          <w:szCs w:val="24"/>
          <w:lang w:val="es-ES"/>
        </w:rPr>
      </w:pPr>
    </w:p>
    <w:p w:rsidR="00ED40A3" w:rsidRDefault="00ED40A3" w:rsidP="00ED40A3">
      <w:pPr>
        <w:jc w:val="both"/>
        <w:rPr>
          <w:rFonts w:ascii="Arial" w:hAnsi="Arial" w:cs="Arial"/>
          <w:sz w:val="24"/>
          <w:szCs w:val="24"/>
          <w:lang w:val="es-ES"/>
        </w:rPr>
      </w:pPr>
      <w:r w:rsidRPr="0067735C">
        <w:rPr>
          <w:rFonts w:ascii="Arial" w:hAnsi="Arial" w:cs="Arial"/>
          <w:sz w:val="24"/>
          <w:szCs w:val="24"/>
          <w:lang w:val="es-ES"/>
        </w:rPr>
        <w:t>Anexo 4. Documento de unión consorcial Contrato No. 151 -2007.</w:t>
      </w:r>
    </w:p>
    <w:p w:rsidR="00ED40A3" w:rsidRDefault="00ED40A3" w:rsidP="008C13D9">
      <w:pPr>
        <w:jc w:val="both"/>
        <w:rPr>
          <w:rFonts w:ascii="Arial" w:hAnsi="Arial" w:cs="Arial"/>
          <w:sz w:val="24"/>
          <w:szCs w:val="24"/>
          <w:lang w:val="es-ES"/>
        </w:rPr>
      </w:pPr>
      <w:r>
        <w:rPr>
          <w:rFonts w:ascii="Arial" w:hAnsi="Arial" w:cs="Arial"/>
          <w:sz w:val="24"/>
          <w:szCs w:val="24"/>
          <w:lang w:val="es-ES"/>
        </w:rPr>
        <w:t xml:space="preserve"> </w:t>
      </w:r>
    </w:p>
    <w:p w:rsidR="00ED40A3" w:rsidRDefault="00ED40A3" w:rsidP="008C13D9">
      <w:pPr>
        <w:jc w:val="both"/>
        <w:rPr>
          <w:rFonts w:ascii="Arial" w:hAnsi="Arial" w:cs="Arial"/>
          <w:sz w:val="24"/>
          <w:szCs w:val="24"/>
          <w:lang w:val="es-ES"/>
        </w:rPr>
      </w:pPr>
    </w:p>
    <w:p w:rsidR="00ED40A3" w:rsidRDefault="00ED40A3" w:rsidP="00ED40A3">
      <w:pPr>
        <w:jc w:val="both"/>
        <w:rPr>
          <w:rFonts w:ascii="Arial" w:hAnsi="Arial" w:cs="Arial"/>
          <w:sz w:val="24"/>
          <w:szCs w:val="24"/>
          <w:lang w:val="es-ES"/>
        </w:rPr>
      </w:pPr>
      <w:r w:rsidRPr="00ED40A3">
        <w:rPr>
          <w:rFonts w:ascii="Arial" w:hAnsi="Arial" w:cs="Arial"/>
          <w:sz w:val="24"/>
          <w:szCs w:val="24"/>
          <w:lang w:val="es-ES"/>
        </w:rPr>
        <w:t xml:space="preserve">En oficio de fecha 22 de febrero del 2012 y recibido en EMPOCALDAS S.A E.S.P 12 de marzo del 2013, anexo documento de conformación del Consorcio </w:t>
      </w:r>
      <w:proofErr w:type="spellStart"/>
      <w:r w:rsidRPr="00ED40A3">
        <w:rPr>
          <w:rFonts w:ascii="Arial" w:hAnsi="Arial" w:cs="Arial"/>
          <w:sz w:val="24"/>
          <w:szCs w:val="24"/>
          <w:lang w:val="es-ES"/>
        </w:rPr>
        <w:t>Acuaservicios</w:t>
      </w:r>
      <w:proofErr w:type="spellEnd"/>
      <w:r w:rsidRPr="00ED40A3">
        <w:rPr>
          <w:rFonts w:ascii="Arial" w:hAnsi="Arial" w:cs="Arial"/>
          <w:sz w:val="24"/>
          <w:szCs w:val="24"/>
          <w:lang w:val="es-ES"/>
        </w:rPr>
        <w:t xml:space="preserve"> Pereira el cual </w:t>
      </w:r>
      <w:proofErr w:type="spellStart"/>
      <w:r w:rsidRPr="00ED40A3">
        <w:rPr>
          <w:rFonts w:ascii="Arial" w:hAnsi="Arial" w:cs="Arial"/>
          <w:sz w:val="24"/>
          <w:szCs w:val="24"/>
          <w:lang w:val="es-ES"/>
        </w:rPr>
        <w:t>esta</w:t>
      </w:r>
      <w:proofErr w:type="spellEnd"/>
      <w:r w:rsidRPr="00ED40A3">
        <w:rPr>
          <w:rFonts w:ascii="Arial" w:hAnsi="Arial" w:cs="Arial"/>
          <w:sz w:val="24"/>
          <w:szCs w:val="24"/>
          <w:lang w:val="es-ES"/>
        </w:rPr>
        <w:t xml:space="preserve"> conformado por Carlos Alberto López Herrera y José Fernando Suarez D. e igualmente anexa certificado  firmado por el contratante en este caso la empresa de acueducto y alcantarillado de Pereira S.A E.S.P. La Experiencia aportada no aparece ninguno de los miembros de la Unión Temporal que presentan la propuesta </w:t>
      </w:r>
      <w:proofErr w:type="gramStart"/>
      <w:r w:rsidRPr="00ED40A3">
        <w:rPr>
          <w:rFonts w:ascii="Arial" w:hAnsi="Arial" w:cs="Arial"/>
          <w:sz w:val="24"/>
          <w:szCs w:val="24"/>
          <w:lang w:val="es-ES"/>
        </w:rPr>
        <w:t>( ACUASERVICIOS</w:t>
      </w:r>
      <w:proofErr w:type="gramEnd"/>
      <w:r w:rsidRPr="00ED40A3">
        <w:rPr>
          <w:rFonts w:ascii="Arial" w:hAnsi="Arial" w:cs="Arial"/>
          <w:sz w:val="24"/>
          <w:szCs w:val="24"/>
          <w:lang w:val="es-ES"/>
        </w:rPr>
        <w:t xml:space="preserve"> S.A.S o GEOTEK)</w:t>
      </w:r>
      <w:r w:rsidR="00524230">
        <w:rPr>
          <w:rFonts w:ascii="Arial" w:hAnsi="Arial" w:cs="Arial"/>
          <w:sz w:val="24"/>
          <w:szCs w:val="24"/>
          <w:lang w:val="es-ES"/>
        </w:rPr>
        <w:t>, n</w:t>
      </w:r>
      <w:r>
        <w:rPr>
          <w:rFonts w:ascii="Arial" w:hAnsi="Arial" w:cs="Arial"/>
          <w:sz w:val="24"/>
          <w:szCs w:val="24"/>
          <w:lang w:val="es-ES"/>
        </w:rPr>
        <w:t>o cumpliendo con lo establecido en los Pliegos de Condiciones.</w:t>
      </w:r>
    </w:p>
    <w:p w:rsidR="00ED40A3" w:rsidRDefault="00ED40A3" w:rsidP="008C13D9">
      <w:pPr>
        <w:jc w:val="both"/>
        <w:rPr>
          <w:rFonts w:ascii="Arial" w:hAnsi="Arial" w:cs="Arial"/>
          <w:sz w:val="24"/>
          <w:szCs w:val="24"/>
          <w:lang w:val="es-ES"/>
        </w:rPr>
      </w:pPr>
    </w:p>
    <w:p w:rsidR="00C57469" w:rsidRDefault="002B1838" w:rsidP="00C57469">
      <w:pPr>
        <w:pStyle w:val="NormalWeb"/>
        <w:jc w:val="both"/>
      </w:pPr>
      <w:r>
        <w:rPr>
          <w:rFonts w:ascii="Arial" w:hAnsi="Arial" w:cs="Arial"/>
        </w:rPr>
        <w:t>Observación No.</w:t>
      </w:r>
      <w:r w:rsidR="00524230">
        <w:rPr>
          <w:rFonts w:ascii="Arial" w:hAnsi="Arial" w:cs="Arial"/>
        </w:rPr>
        <w:t xml:space="preserve"> </w:t>
      </w:r>
      <w:r>
        <w:rPr>
          <w:rFonts w:ascii="Arial" w:hAnsi="Arial" w:cs="Arial"/>
        </w:rPr>
        <w:t xml:space="preserve">5 Dado que según el Decreto 734 del 2012” Por el cual se reglamenta el Estatuto General de la Contratación de la Administración Pública y se dictan otras disposiciones” expresa </w:t>
      </w:r>
      <w:proofErr w:type="gramStart"/>
      <w:r>
        <w:rPr>
          <w:rFonts w:ascii="Arial" w:hAnsi="Arial" w:cs="Arial"/>
        </w:rPr>
        <w:t>“ Artículo</w:t>
      </w:r>
      <w:proofErr w:type="gramEnd"/>
      <w:r>
        <w:rPr>
          <w:rFonts w:ascii="Arial" w:hAnsi="Arial" w:cs="Arial"/>
        </w:rPr>
        <w:t xml:space="preserve"> 2.2.7 </w:t>
      </w:r>
      <w:r w:rsidR="00C57469">
        <w:rPr>
          <w:b/>
          <w:bCs/>
          <w:i/>
          <w:iCs/>
        </w:rPr>
        <w:t>Valoración de la experiencia del proponente</w:t>
      </w:r>
      <w:r w:rsidR="00C57469">
        <w:rPr>
          <w:i/>
          <w:iCs/>
        </w:rPr>
        <w:t xml:space="preserve">. </w:t>
      </w:r>
      <w:r w:rsidR="00C57469">
        <w:t xml:space="preserve">Para efectos de habilitar un proponente, la experiencia de los socios de una persona jurídica se podrá acumular a la de esta, cuando ella no cuente con más de tres (3) años de constituida. La acumulación se hará en proporción a la participación de los socios en el capital de la persona jurídica”. </w:t>
      </w:r>
    </w:p>
    <w:p w:rsidR="002B1838" w:rsidRDefault="00C57469" w:rsidP="008C13D9">
      <w:pPr>
        <w:jc w:val="both"/>
        <w:rPr>
          <w:rFonts w:ascii="Arial" w:hAnsi="Arial" w:cs="Arial"/>
          <w:sz w:val="24"/>
          <w:szCs w:val="24"/>
          <w:lang w:val="es-ES"/>
        </w:rPr>
      </w:pPr>
      <w:r>
        <w:rPr>
          <w:rFonts w:ascii="Arial" w:hAnsi="Arial" w:cs="Arial"/>
          <w:sz w:val="24"/>
          <w:szCs w:val="24"/>
          <w:lang w:val="es-ES"/>
        </w:rPr>
        <w:t xml:space="preserve">Teniendo en cuenta lo anterior y que Carlos Alberto López Herrera es el socio principal y único de </w:t>
      </w:r>
      <w:proofErr w:type="spellStart"/>
      <w:r>
        <w:rPr>
          <w:rFonts w:ascii="Arial" w:hAnsi="Arial" w:cs="Arial"/>
          <w:sz w:val="24"/>
          <w:szCs w:val="24"/>
          <w:lang w:val="es-ES"/>
        </w:rPr>
        <w:t>Acuaservicios</w:t>
      </w:r>
      <w:proofErr w:type="spellEnd"/>
      <w:r>
        <w:rPr>
          <w:rFonts w:ascii="Arial" w:hAnsi="Arial" w:cs="Arial"/>
          <w:sz w:val="24"/>
          <w:szCs w:val="24"/>
          <w:lang w:val="es-ES"/>
        </w:rPr>
        <w:t xml:space="preserve"> SAS   y que la misma tiene menos de tres (3) años de constituida, se solicita al comité evaluador sea tendía en cuenta para la acreditación del experiencia de </w:t>
      </w:r>
      <w:proofErr w:type="spellStart"/>
      <w:r>
        <w:rPr>
          <w:rFonts w:ascii="Arial" w:hAnsi="Arial" w:cs="Arial"/>
          <w:sz w:val="24"/>
          <w:szCs w:val="24"/>
          <w:lang w:val="es-ES"/>
        </w:rPr>
        <w:t>Acuaservicios</w:t>
      </w:r>
      <w:proofErr w:type="spellEnd"/>
      <w:r>
        <w:rPr>
          <w:rFonts w:ascii="Arial" w:hAnsi="Arial" w:cs="Arial"/>
          <w:sz w:val="24"/>
          <w:szCs w:val="24"/>
          <w:lang w:val="es-ES"/>
        </w:rPr>
        <w:t xml:space="preserve"> SAS y por consiguiente de la Unión Temporal </w:t>
      </w:r>
      <w:proofErr w:type="spellStart"/>
      <w:r>
        <w:rPr>
          <w:rFonts w:ascii="Arial" w:hAnsi="Arial" w:cs="Arial"/>
          <w:sz w:val="24"/>
          <w:szCs w:val="24"/>
          <w:lang w:val="es-ES"/>
        </w:rPr>
        <w:t>Acuaservicios</w:t>
      </w:r>
      <w:proofErr w:type="spellEnd"/>
      <w:r>
        <w:rPr>
          <w:rFonts w:ascii="Arial" w:hAnsi="Arial" w:cs="Arial"/>
          <w:sz w:val="24"/>
          <w:szCs w:val="24"/>
          <w:lang w:val="es-ES"/>
        </w:rPr>
        <w:t>, los certificados presentados a nombre del ingeniero Carlos Alberto López Herrera y con los cuales se pretende acreditar la experiencia para estar hábiles dentro del proceso.</w:t>
      </w:r>
    </w:p>
    <w:p w:rsidR="00C57469" w:rsidRDefault="00C57469" w:rsidP="008C13D9">
      <w:pPr>
        <w:jc w:val="both"/>
        <w:rPr>
          <w:rFonts w:ascii="Arial" w:hAnsi="Arial" w:cs="Arial"/>
          <w:sz w:val="24"/>
          <w:szCs w:val="24"/>
          <w:lang w:val="es-ES"/>
        </w:rPr>
      </w:pPr>
    </w:p>
    <w:p w:rsidR="00ED40A3" w:rsidRDefault="00ED40A3" w:rsidP="008C13D9">
      <w:pPr>
        <w:jc w:val="both"/>
        <w:rPr>
          <w:rFonts w:ascii="Arial" w:hAnsi="Arial" w:cs="Arial"/>
          <w:sz w:val="24"/>
          <w:szCs w:val="24"/>
          <w:lang w:val="es-ES"/>
        </w:rPr>
      </w:pPr>
    </w:p>
    <w:p w:rsidR="002A7C05" w:rsidRPr="00524230" w:rsidRDefault="002A7C05" w:rsidP="002A7C05">
      <w:pPr>
        <w:jc w:val="both"/>
        <w:rPr>
          <w:rFonts w:ascii="Arial" w:hAnsi="Arial" w:cs="Arial"/>
          <w:color w:val="000000"/>
          <w:sz w:val="24"/>
          <w:szCs w:val="24"/>
          <w:lang w:eastAsia="es-CO"/>
        </w:rPr>
      </w:pPr>
      <w:r w:rsidRPr="00524230">
        <w:rPr>
          <w:rFonts w:ascii="Arial" w:hAnsi="Arial" w:cs="Arial"/>
          <w:color w:val="000000"/>
          <w:sz w:val="24"/>
          <w:szCs w:val="24"/>
          <w:lang w:eastAsia="es-CO"/>
        </w:rPr>
        <w:t xml:space="preserve">El proponente deberá acreditar mediante documento expedido por el contratante, la realización de diseños o diseños de optimización o </w:t>
      </w:r>
      <w:proofErr w:type="spellStart"/>
      <w:r w:rsidRPr="00524230">
        <w:rPr>
          <w:rFonts w:ascii="Arial" w:hAnsi="Arial" w:cs="Arial"/>
          <w:color w:val="000000"/>
          <w:sz w:val="24"/>
          <w:szCs w:val="24"/>
          <w:lang w:eastAsia="es-CO"/>
        </w:rPr>
        <w:t>interventorias</w:t>
      </w:r>
      <w:proofErr w:type="spellEnd"/>
      <w:r w:rsidRPr="00524230">
        <w:rPr>
          <w:rFonts w:ascii="Arial" w:hAnsi="Arial" w:cs="Arial"/>
          <w:color w:val="000000"/>
          <w:sz w:val="24"/>
          <w:szCs w:val="24"/>
          <w:lang w:eastAsia="es-CO"/>
        </w:rPr>
        <w:t xml:space="preserve"> de dos plantas de tratamiento de agua potable y cada una de las plantas deben superar los 200 L/s, para empresas de servicios públicos domiciliarios o entidades estatales, para lo cual se deberá anexar copia del certificado.</w:t>
      </w:r>
    </w:p>
    <w:p w:rsidR="002A7C05" w:rsidRPr="00524230" w:rsidRDefault="002A7C05" w:rsidP="002A7C05">
      <w:pPr>
        <w:rPr>
          <w:rFonts w:ascii="Arial" w:hAnsi="Arial" w:cs="Arial"/>
          <w:sz w:val="24"/>
          <w:szCs w:val="24"/>
        </w:rPr>
      </w:pPr>
    </w:p>
    <w:p w:rsidR="002A7C05" w:rsidRPr="00524230" w:rsidRDefault="00524230" w:rsidP="00524230">
      <w:pPr>
        <w:jc w:val="both"/>
        <w:rPr>
          <w:rFonts w:ascii="Arial" w:hAnsi="Arial" w:cs="Arial"/>
          <w:sz w:val="24"/>
          <w:szCs w:val="24"/>
        </w:rPr>
      </w:pPr>
      <w:r>
        <w:rPr>
          <w:rFonts w:ascii="Arial" w:hAnsi="Arial" w:cs="Arial"/>
          <w:sz w:val="24"/>
          <w:szCs w:val="24"/>
        </w:rPr>
        <w:t xml:space="preserve">La </w:t>
      </w:r>
      <w:r w:rsidR="002A7C05" w:rsidRPr="00524230">
        <w:rPr>
          <w:rFonts w:ascii="Arial" w:hAnsi="Arial" w:cs="Arial"/>
          <w:sz w:val="24"/>
          <w:szCs w:val="24"/>
        </w:rPr>
        <w:t xml:space="preserve"> UNIÓN TEMPORAL ACUASERVICIOS</w:t>
      </w:r>
      <w:r>
        <w:rPr>
          <w:rFonts w:ascii="Arial" w:hAnsi="Arial" w:cs="Arial"/>
          <w:sz w:val="24"/>
          <w:szCs w:val="24"/>
        </w:rPr>
        <w:t>, a</w:t>
      </w:r>
      <w:r w:rsidR="002A7C05" w:rsidRPr="00524230">
        <w:rPr>
          <w:rFonts w:ascii="Arial" w:hAnsi="Arial" w:cs="Arial"/>
          <w:sz w:val="24"/>
          <w:szCs w:val="24"/>
          <w:lang w:eastAsia="es-CO"/>
        </w:rPr>
        <w:t xml:space="preserve">nexa certificado  No.1  de </w:t>
      </w:r>
      <w:proofErr w:type="spellStart"/>
      <w:r w:rsidR="002A7C05" w:rsidRPr="00524230">
        <w:rPr>
          <w:rFonts w:ascii="Arial" w:hAnsi="Arial" w:cs="Arial"/>
          <w:sz w:val="24"/>
          <w:szCs w:val="24"/>
          <w:lang w:eastAsia="es-CO"/>
        </w:rPr>
        <w:t>Forec</w:t>
      </w:r>
      <w:proofErr w:type="spellEnd"/>
      <w:r w:rsidR="002A7C05" w:rsidRPr="00524230">
        <w:rPr>
          <w:rFonts w:ascii="Arial" w:hAnsi="Arial" w:cs="Arial"/>
          <w:sz w:val="24"/>
          <w:szCs w:val="24"/>
          <w:lang w:eastAsia="es-CO"/>
        </w:rPr>
        <w:t xml:space="preserve"> y </w:t>
      </w:r>
      <w:proofErr w:type="spellStart"/>
      <w:r w:rsidR="002A7C05" w:rsidRPr="00524230">
        <w:rPr>
          <w:rFonts w:ascii="Arial" w:hAnsi="Arial" w:cs="Arial"/>
          <w:sz w:val="24"/>
          <w:szCs w:val="24"/>
          <w:lang w:eastAsia="es-CO"/>
        </w:rPr>
        <w:t>Acodal</w:t>
      </w:r>
      <w:proofErr w:type="spellEnd"/>
      <w:r w:rsidR="002A7C05" w:rsidRPr="00524230">
        <w:rPr>
          <w:rFonts w:ascii="Arial" w:hAnsi="Arial" w:cs="Arial"/>
          <w:sz w:val="24"/>
          <w:szCs w:val="24"/>
          <w:lang w:eastAsia="es-CO"/>
        </w:rPr>
        <w:t xml:space="preserve"> Contrato No. 002-2001 sobre el diseño, revisiones y diseños complementarios para la </w:t>
      </w:r>
      <w:r w:rsidR="002A7C05" w:rsidRPr="00524230">
        <w:rPr>
          <w:rFonts w:ascii="Arial" w:hAnsi="Arial" w:cs="Arial"/>
          <w:sz w:val="24"/>
          <w:szCs w:val="24"/>
          <w:lang w:eastAsia="es-CO"/>
        </w:rPr>
        <w:lastRenderedPageBreak/>
        <w:t xml:space="preserve">ampliación y optimización de  la planta de tratamiento de agua potable de REGIVIT de Armenia. Con un caudal de 1400 L/s. Teniendo en cuenta que las actividades fueron </w:t>
      </w:r>
      <w:proofErr w:type="gramStart"/>
      <w:r w:rsidR="002A7C05" w:rsidRPr="00524230">
        <w:rPr>
          <w:rFonts w:ascii="Arial" w:hAnsi="Arial" w:cs="Arial"/>
          <w:sz w:val="24"/>
          <w:szCs w:val="24"/>
          <w:lang w:eastAsia="es-CO"/>
        </w:rPr>
        <w:t>realizada</w:t>
      </w:r>
      <w:proofErr w:type="gramEnd"/>
      <w:r w:rsidR="002A7C05" w:rsidRPr="00524230">
        <w:rPr>
          <w:rFonts w:ascii="Arial" w:hAnsi="Arial" w:cs="Arial"/>
          <w:sz w:val="24"/>
          <w:szCs w:val="24"/>
          <w:lang w:eastAsia="es-CO"/>
        </w:rPr>
        <w:t xml:space="preserve"> en un solo contrato no es aceptable la solicitud que se acrediten cuatro diseños. Por lo tanto solo tiene validez como un certificado.</w:t>
      </w:r>
      <w:r w:rsidR="002A7C05" w:rsidRPr="00524230">
        <w:rPr>
          <w:rFonts w:ascii="Arial" w:hAnsi="Arial" w:cs="Arial"/>
          <w:color w:val="FF0000"/>
          <w:sz w:val="24"/>
          <w:szCs w:val="24"/>
          <w:lang w:eastAsia="es-CO"/>
        </w:rPr>
        <w:t xml:space="preserve"> </w:t>
      </w:r>
      <w:r w:rsidR="002A7C05" w:rsidRPr="00524230">
        <w:rPr>
          <w:rFonts w:ascii="Arial" w:hAnsi="Arial" w:cs="Arial"/>
          <w:color w:val="000000" w:themeColor="text1"/>
          <w:sz w:val="24"/>
          <w:szCs w:val="24"/>
          <w:lang w:eastAsia="es-CO"/>
        </w:rPr>
        <w:t xml:space="preserve">El certificado fue expedido a Carlos Alberto López Herrera y  no a los miembros del Consorcio quienes son </w:t>
      </w:r>
      <w:proofErr w:type="spellStart"/>
      <w:r w:rsidR="002A7C05" w:rsidRPr="00524230">
        <w:rPr>
          <w:rFonts w:ascii="Arial" w:hAnsi="Arial" w:cs="Arial"/>
          <w:color w:val="000000" w:themeColor="text1"/>
          <w:sz w:val="24"/>
          <w:szCs w:val="24"/>
          <w:lang w:eastAsia="es-CO"/>
        </w:rPr>
        <w:t>Geotek</w:t>
      </w:r>
      <w:proofErr w:type="spellEnd"/>
      <w:r w:rsidR="002A7C05" w:rsidRPr="00524230">
        <w:rPr>
          <w:rFonts w:ascii="Arial" w:hAnsi="Arial" w:cs="Arial"/>
          <w:color w:val="000000" w:themeColor="text1"/>
          <w:sz w:val="24"/>
          <w:szCs w:val="24"/>
          <w:lang w:eastAsia="es-CO"/>
        </w:rPr>
        <w:t xml:space="preserve"> Ingeniería y Geotécnica S.A y </w:t>
      </w:r>
      <w:proofErr w:type="spellStart"/>
      <w:r w:rsidR="002A7C05" w:rsidRPr="00524230">
        <w:rPr>
          <w:rFonts w:ascii="Arial" w:hAnsi="Arial" w:cs="Arial"/>
          <w:color w:val="000000" w:themeColor="text1"/>
          <w:sz w:val="24"/>
          <w:szCs w:val="24"/>
          <w:lang w:eastAsia="es-CO"/>
        </w:rPr>
        <w:t>Acuaservicios</w:t>
      </w:r>
      <w:proofErr w:type="spellEnd"/>
      <w:r w:rsidR="002A7C05" w:rsidRPr="00524230">
        <w:rPr>
          <w:rFonts w:ascii="Arial" w:hAnsi="Arial" w:cs="Arial"/>
          <w:color w:val="000000" w:themeColor="text1"/>
          <w:sz w:val="24"/>
          <w:szCs w:val="24"/>
          <w:lang w:eastAsia="es-CO"/>
        </w:rPr>
        <w:t xml:space="preserve"> </w:t>
      </w:r>
      <w:proofErr w:type="gramStart"/>
      <w:r w:rsidR="002A7C05" w:rsidRPr="00524230">
        <w:rPr>
          <w:rFonts w:ascii="Arial" w:hAnsi="Arial" w:cs="Arial"/>
          <w:color w:val="000000" w:themeColor="text1"/>
          <w:sz w:val="24"/>
          <w:szCs w:val="24"/>
          <w:lang w:eastAsia="es-CO"/>
        </w:rPr>
        <w:t>S.A.S .</w:t>
      </w:r>
      <w:proofErr w:type="gramEnd"/>
      <w:r w:rsidR="002A7C05" w:rsidRPr="00524230">
        <w:rPr>
          <w:rFonts w:ascii="Arial" w:hAnsi="Arial" w:cs="Arial"/>
          <w:color w:val="000000" w:themeColor="text1"/>
          <w:sz w:val="24"/>
          <w:szCs w:val="24"/>
          <w:lang w:eastAsia="es-CO"/>
        </w:rPr>
        <w:t xml:space="preserve"> Por lo tanto </w:t>
      </w:r>
      <w:r w:rsidR="002A7C05" w:rsidRPr="00524230">
        <w:rPr>
          <w:rFonts w:ascii="Arial" w:hAnsi="Arial" w:cs="Arial"/>
          <w:b/>
          <w:bCs/>
          <w:color w:val="000000" w:themeColor="text1"/>
          <w:sz w:val="24"/>
          <w:szCs w:val="24"/>
          <w:lang w:eastAsia="es-CO"/>
        </w:rPr>
        <w:t>NO CUMPLE</w:t>
      </w:r>
    </w:p>
    <w:p w:rsidR="00524230" w:rsidRDefault="00524230" w:rsidP="002A7C05">
      <w:pPr>
        <w:jc w:val="both"/>
        <w:rPr>
          <w:rFonts w:ascii="Arial" w:hAnsi="Arial" w:cs="Arial"/>
          <w:color w:val="000000"/>
          <w:sz w:val="24"/>
          <w:szCs w:val="24"/>
          <w:lang w:eastAsia="es-CO"/>
        </w:rPr>
      </w:pPr>
    </w:p>
    <w:p w:rsidR="002A7C05" w:rsidRPr="00524230" w:rsidRDefault="00524230" w:rsidP="002A7C05">
      <w:pPr>
        <w:jc w:val="both"/>
        <w:rPr>
          <w:rFonts w:ascii="Arial" w:hAnsi="Arial" w:cs="Arial"/>
          <w:color w:val="000000" w:themeColor="text1"/>
          <w:sz w:val="24"/>
          <w:szCs w:val="24"/>
          <w:lang w:eastAsia="es-CO"/>
        </w:rPr>
      </w:pPr>
      <w:r>
        <w:rPr>
          <w:rFonts w:ascii="Arial" w:hAnsi="Arial" w:cs="Arial"/>
          <w:color w:val="000000"/>
          <w:sz w:val="24"/>
          <w:szCs w:val="24"/>
          <w:lang w:eastAsia="es-CO"/>
        </w:rPr>
        <w:t xml:space="preserve">En </w:t>
      </w:r>
      <w:proofErr w:type="spellStart"/>
      <w:r>
        <w:rPr>
          <w:rFonts w:ascii="Arial" w:hAnsi="Arial" w:cs="Arial"/>
          <w:color w:val="000000"/>
          <w:sz w:val="24"/>
          <w:szCs w:val="24"/>
          <w:lang w:eastAsia="es-CO"/>
        </w:rPr>
        <w:t>relacion</w:t>
      </w:r>
      <w:proofErr w:type="spellEnd"/>
      <w:r>
        <w:rPr>
          <w:rFonts w:ascii="Arial" w:hAnsi="Arial" w:cs="Arial"/>
          <w:color w:val="000000"/>
          <w:sz w:val="24"/>
          <w:szCs w:val="24"/>
          <w:lang w:eastAsia="es-CO"/>
        </w:rPr>
        <w:t xml:space="preserve"> al </w:t>
      </w:r>
      <w:r w:rsidR="002A7C05" w:rsidRPr="00524230">
        <w:rPr>
          <w:rFonts w:ascii="Arial" w:hAnsi="Arial" w:cs="Arial"/>
          <w:color w:val="000000"/>
          <w:sz w:val="24"/>
          <w:szCs w:val="24"/>
          <w:lang w:eastAsia="es-CO"/>
        </w:rPr>
        <w:t>Certificado No.</w:t>
      </w:r>
      <w:r>
        <w:rPr>
          <w:rFonts w:ascii="Arial" w:hAnsi="Arial" w:cs="Arial"/>
          <w:color w:val="000000"/>
          <w:sz w:val="24"/>
          <w:szCs w:val="24"/>
          <w:lang w:eastAsia="es-CO"/>
        </w:rPr>
        <w:t xml:space="preserve"> </w:t>
      </w:r>
      <w:r w:rsidR="002A7C05" w:rsidRPr="00524230">
        <w:rPr>
          <w:rFonts w:ascii="Arial" w:hAnsi="Arial" w:cs="Arial"/>
          <w:color w:val="000000"/>
          <w:sz w:val="24"/>
          <w:szCs w:val="24"/>
          <w:lang w:eastAsia="es-CO"/>
        </w:rPr>
        <w:t xml:space="preserve">2 expedido por Acueducto y alcantarillado de Pereira SA ESP contrato 151-2007, con objeto diseños definitivos, hidráulicos, sanitarios, electromecánicos, estructurales </w:t>
      </w:r>
      <w:proofErr w:type="gramStart"/>
      <w:r w:rsidR="002A7C05" w:rsidRPr="00524230">
        <w:rPr>
          <w:rFonts w:ascii="Arial" w:hAnsi="Arial" w:cs="Arial"/>
          <w:color w:val="000000"/>
          <w:sz w:val="24"/>
          <w:szCs w:val="24"/>
          <w:lang w:eastAsia="es-CO"/>
        </w:rPr>
        <w:t>y</w:t>
      </w:r>
      <w:proofErr w:type="gramEnd"/>
      <w:r w:rsidR="002A7C05" w:rsidRPr="00524230">
        <w:rPr>
          <w:rFonts w:ascii="Arial" w:hAnsi="Arial" w:cs="Arial"/>
          <w:color w:val="000000"/>
          <w:sz w:val="24"/>
          <w:szCs w:val="24"/>
          <w:lang w:eastAsia="es-CO"/>
        </w:rPr>
        <w:t xml:space="preserve"> instrumentación y control para la construcción de la planta de agua potable de la Nueva Aurora. El certificado no establece el caudal, no obstante en el certificado expedido por el representante legal del Consorcio </w:t>
      </w:r>
      <w:proofErr w:type="spellStart"/>
      <w:r w:rsidR="002A7C05" w:rsidRPr="00524230">
        <w:rPr>
          <w:rFonts w:ascii="Arial" w:hAnsi="Arial" w:cs="Arial"/>
          <w:color w:val="000000"/>
          <w:sz w:val="24"/>
          <w:szCs w:val="24"/>
          <w:lang w:eastAsia="es-CO"/>
        </w:rPr>
        <w:t>Acuaservicios</w:t>
      </w:r>
      <w:proofErr w:type="spellEnd"/>
      <w:r w:rsidR="002A7C05" w:rsidRPr="00524230">
        <w:rPr>
          <w:rFonts w:ascii="Arial" w:hAnsi="Arial" w:cs="Arial"/>
          <w:color w:val="000000"/>
          <w:sz w:val="24"/>
          <w:szCs w:val="24"/>
          <w:lang w:eastAsia="es-CO"/>
        </w:rPr>
        <w:t xml:space="preserve"> José Fernando Suarez Duque aclara que el caudal es de 600 L/s. En oficio de fecha 22 de febrero del 2012 y recibido en EMPOCALDAS S.A E.S.P 12 de marzo del 2013, anexo documento de conformación del Consorcio </w:t>
      </w:r>
      <w:proofErr w:type="spellStart"/>
      <w:r w:rsidR="002A7C05" w:rsidRPr="00524230">
        <w:rPr>
          <w:rFonts w:ascii="Arial" w:hAnsi="Arial" w:cs="Arial"/>
          <w:color w:val="000000"/>
          <w:sz w:val="24"/>
          <w:szCs w:val="24"/>
          <w:lang w:eastAsia="es-CO"/>
        </w:rPr>
        <w:t>Acuaservicios</w:t>
      </w:r>
      <w:proofErr w:type="spellEnd"/>
      <w:r w:rsidR="002A7C05" w:rsidRPr="00524230">
        <w:rPr>
          <w:rFonts w:ascii="Arial" w:hAnsi="Arial" w:cs="Arial"/>
          <w:color w:val="000000"/>
          <w:sz w:val="24"/>
          <w:szCs w:val="24"/>
          <w:lang w:eastAsia="es-CO"/>
        </w:rPr>
        <w:t xml:space="preserve"> Pereira el cual está conformado por Carlos Alberto López Herrera y José Fernando Suarez D</w:t>
      </w:r>
      <w:r w:rsidR="002A7C05" w:rsidRPr="00524230">
        <w:rPr>
          <w:rFonts w:ascii="Arial" w:hAnsi="Arial" w:cs="Arial"/>
          <w:color w:val="000000" w:themeColor="text1"/>
          <w:sz w:val="24"/>
          <w:szCs w:val="24"/>
          <w:lang w:eastAsia="es-CO"/>
        </w:rPr>
        <w:t xml:space="preserve">.  </w:t>
      </w:r>
      <w:r>
        <w:rPr>
          <w:rFonts w:ascii="Arial" w:hAnsi="Arial" w:cs="Arial"/>
          <w:color w:val="000000" w:themeColor="text1"/>
          <w:sz w:val="24"/>
          <w:szCs w:val="24"/>
          <w:lang w:eastAsia="es-CO"/>
        </w:rPr>
        <w:t>En l</w:t>
      </w:r>
      <w:r w:rsidR="002A7C05" w:rsidRPr="00524230">
        <w:rPr>
          <w:rFonts w:ascii="Arial" w:hAnsi="Arial" w:cs="Arial"/>
          <w:color w:val="000000" w:themeColor="text1"/>
          <w:sz w:val="24"/>
          <w:szCs w:val="24"/>
          <w:lang w:eastAsia="es-CO"/>
        </w:rPr>
        <w:t xml:space="preserve">a Experiencia aportada no aparece ninguno de los miembros de la Unión Temporal que presentan la propuesta (ACUASERVICIOS S.A.S o GEOTEK) </w:t>
      </w:r>
      <w:r w:rsidR="002A7C05" w:rsidRPr="00524230">
        <w:rPr>
          <w:rFonts w:ascii="Arial" w:hAnsi="Arial" w:cs="Arial"/>
          <w:b/>
          <w:color w:val="000000" w:themeColor="text1"/>
          <w:sz w:val="24"/>
          <w:szCs w:val="24"/>
          <w:lang w:eastAsia="es-CO"/>
        </w:rPr>
        <w:t>NO CUMPLE</w:t>
      </w:r>
      <w:r w:rsidR="002A7C05" w:rsidRPr="00524230">
        <w:rPr>
          <w:rFonts w:ascii="Arial" w:hAnsi="Arial" w:cs="Arial"/>
          <w:color w:val="000000" w:themeColor="text1"/>
          <w:sz w:val="24"/>
          <w:szCs w:val="24"/>
          <w:lang w:eastAsia="es-CO"/>
        </w:rPr>
        <w:t xml:space="preserve"> </w:t>
      </w:r>
    </w:p>
    <w:p w:rsidR="002A7C05" w:rsidRPr="00524230" w:rsidRDefault="002A7C05" w:rsidP="002A7C05">
      <w:pPr>
        <w:jc w:val="both"/>
        <w:rPr>
          <w:rFonts w:ascii="Arial" w:hAnsi="Arial" w:cs="Arial"/>
          <w:b/>
          <w:bCs/>
          <w:color w:val="000000" w:themeColor="text1"/>
          <w:sz w:val="24"/>
          <w:szCs w:val="24"/>
          <w:lang w:eastAsia="es-CO"/>
        </w:rPr>
      </w:pPr>
    </w:p>
    <w:tbl>
      <w:tblPr>
        <w:tblW w:w="8802" w:type="dxa"/>
        <w:tblInd w:w="57" w:type="dxa"/>
        <w:tblCellMar>
          <w:left w:w="70" w:type="dxa"/>
          <w:right w:w="70" w:type="dxa"/>
        </w:tblCellMar>
        <w:tblLook w:val="04A0"/>
      </w:tblPr>
      <w:tblGrid>
        <w:gridCol w:w="8802"/>
      </w:tblGrid>
      <w:tr w:rsidR="002A7C05" w:rsidRPr="00524230" w:rsidTr="0060693C">
        <w:trPr>
          <w:trHeight w:val="22"/>
        </w:trPr>
        <w:tc>
          <w:tcPr>
            <w:tcW w:w="8802" w:type="dxa"/>
            <w:shd w:val="clear" w:color="auto" w:fill="auto"/>
            <w:vAlign w:val="center"/>
            <w:hideMark/>
          </w:tcPr>
          <w:p w:rsidR="002A7C05" w:rsidRPr="00524230" w:rsidRDefault="00524230" w:rsidP="0060693C">
            <w:pPr>
              <w:jc w:val="both"/>
              <w:rPr>
                <w:rFonts w:ascii="Arial" w:hAnsi="Arial" w:cs="Arial"/>
                <w:color w:val="000000" w:themeColor="text1"/>
                <w:sz w:val="24"/>
                <w:szCs w:val="24"/>
                <w:lang w:eastAsia="es-CO"/>
              </w:rPr>
            </w:pPr>
            <w:r>
              <w:rPr>
                <w:rFonts w:ascii="Arial" w:hAnsi="Arial" w:cs="Arial"/>
                <w:color w:val="000000" w:themeColor="text1"/>
                <w:sz w:val="24"/>
                <w:szCs w:val="24"/>
                <w:lang w:eastAsia="es-CO"/>
              </w:rPr>
              <w:t xml:space="preserve">En cuanto al </w:t>
            </w:r>
            <w:r w:rsidR="002A7C05" w:rsidRPr="00524230">
              <w:rPr>
                <w:rFonts w:ascii="Arial" w:hAnsi="Arial" w:cs="Arial"/>
                <w:color w:val="000000" w:themeColor="text1"/>
                <w:sz w:val="24"/>
                <w:szCs w:val="24"/>
                <w:lang w:eastAsia="es-CO"/>
              </w:rPr>
              <w:t xml:space="preserve">Certificado No. 3 Contrato No. 121 del 2006 anexa certificado firmado por el representante legal del consorcio </w:t>
            </w:r>
            <w:proofErr w:type="spellStart"/>
            <w:r w:rsidR="002A7C05" w:rsidRPr="00524230">
              <w:rPr>
                <w:rFonts w:ascii="Arial" w:hAnsi="Arial" w:cs="Arial"/>
                <w:color w:val="000000" w:themeColor="text1"/>
                <w:sz w:val="24"/>
                <w:szCs w:val="24"/>
                <w:lang w:eastAsia="es-CO"/>
              </w:rPr>
              <w:t>Aquaservicios</w:t>
            </w:r>
            <w:proofErr w:type="spellEnd"/>
            <w:r w:rsidR="002A7C05" w:rsidRPr="00524230">
              <w:rPr>
                <w:rFonts w:ascii="Arial" w:hAnsi="Arial" w:cs="Arial"/>
                <w:color w:val="000000" w:themeColor="text1"/>
                <w:sz w:val="24"/>
                <w:szCs w:val="24"/>
                <w:lang w:eastAsia="es-CO"/>
              </w:rPr>
              <w:t xml:space="preserve"> en Pereira el señor José Fernando Pérez Duque para el diseño, suministro y construcción para la optimización para el sistema de filtración de la Planta </w:t>
            </w:r>
            <w:proofErr w:type="spellStart"/>
            <w:r w:rsidR="002A7C05" w:rsidRPr="00524230">
              <w:rPr>
                <w:rFonts w:ascii="Arial" w:hAnsi="Arial" w:cs="Arial"/>
                <w:color w:val="000000" w:themeColor="text1"/>
                <w:sz w:val="24"/>
                <w:szCs w:val="24"/>
                <w:lang w:eastAsia="es-CO"/>
              </w:rPr>
              <w:t>Pizamo</w:t>
            </w:r>
            <w:proofErr w:type="spellEnd"/>
            <w:r w:rsidR="002A7C05" w:rsidRPr="00524230">
              <w:rPr>
                <w:rFonts w:ascii="Arial" w:hAnsi="Arial" w:cs="Arial"/>
                <w:color w:val="000000" w:themeColor="text1"/>
                <w:sz w:val="24"/>
                <w:szCs w:val="24"/>
                <w:lang w:eastAsia="es-CO"/>
              </w:rPr>
              <w:t xml:space="preserve"> 2 (600 L/s)  de Pereira, Igualmente Anexa copia del contrato firmado con la empresa de acueducto y alcantarillado de Pereira.   En oficio de fecha 22 de febrero del 2012 y recibido en EMPOCALDAS S.A E.S.P 12 de marzo del 2013, anexo documento de conformación del Consorcio </w:t>
            </w:r>
            <w:proofErr w:type="spellStart"/>
            <w:r w:rsidR="002A7C05" w:rsidRPr="00524230">
              <w:rPr>
                <w:rFonts w:ascii="Arial" w:hAnsi="Arial" w:cs="Arial"/>
                <w:color w:val="000000" w:themeColor="text1"/>
                <w:sz w:val="24"/>
                <w:szCs w:val="24"/>
                <w:lang w:eastAsia="es-CO"/>
              </w:rPr>
              <w:t>Acuaservicios</w:t>
            </w:r>
            <w:proofErr w:type="spellEnd"/>
            <w:r w:rsidR="002A7C05" w:rsidRPr="00524230">
              <w:rPr>
                <w:rFonts w:ascii="Arial" w:hAnsi="Arial" w:cs="Arial"/>
                <w:color w:val="000000" w:themeColor="text1"/>
                <w:sz w:val="24"/>
                <w:szCs w:val="24"/>
                <w:lang w:eastAsia="es-CO"/>
              </w:rPr>
              <w:t xml:space="preserve"> Pereira el cual está conformado por Carlos Alberto López Herrera y José Fernando Suarez D. e igualmente anexa certificado  firmado por el contratante en este caso la empresa de acueducto y alcantarillado de Pereira S.A E.S.P.                                                                              La Experiencia aportada no aparece ninguno de los miembros de la Unión Temporal que presentan la propuesta ( ACUASERVICIOS S.A.S o GEOTEK) </w:t>
            </w:r>
            <w:r w:rsidR="002A7C05" w:rsidRPr="00524230">
              <w:rPr>
                <w:rFonts w:ascii="Arial" w:hAnsi="Arial" w:cs="Arial"/>
                <w:b/>
                <w:color w:val="000000" w:themeColor="text1"/>
                <w:sz w:val="24"/>
                <w:szCs w:val="24"/>
                <w:lang w:eastAsia="es-CO"/>
              </w:rPr>
              <w:t xml:space="preserve">NO CUMPLE </w:t>
            </w:r>
          </w:p>
        </w:tc>
      </w:tr>
      <w:tr w:rsidR="002A7C05" w:rsidRPr="00524230" w:rsidTr="0060693C">
        <w:trPr>
          <w:trHeight w:val="1290"/>
        </w:trPr>
        <w:tc>
          <w:tcPr>
            <w:tcW w:w="8802" w:type="dxa"/>
            <w:shd w:val="clear" w:color="auto" w:fill="auto"/>
            <w:vAlign w:val="bottom"/>
            <w:hideMark/>
          </w:tcPr>
          <w:p w:rsidR="002A7C05" w:rsidRPr="00524230" w:rsidRDefault="00524230" w:rsidP="0060693C">
            <w:pPr>
              <w:jc w:val="both"/>
              <w:rPr>
                <w:rFonts w:ascii="Arial" w:hAnsi="Arial" w:cs="Arial"/>
                <w:color w:val="000000" w:themeColor="text1"/>
                <w:sz w:val="24"/>
                <w:szCs w:val="24"/>
                <w:lang w:eastAsia="es-CO"/>
              </w:rPr>
            </w:pPr>
            <w:r>
              <w:rPr>
                <w:rFonts w:ascii="Arial" w:hAnsi="Arial" w:cs="Arial"/>
                <w:color w:val="000000" w:themeColor="text1"/>
                <w:sz w:val="24"/>
                <w:szCs w:val="24"/>
                <w:lang w:eastAsia="es-CO"/>
              </w:rPr>
              <w:t xml:space="preserve">Así mismo, </w:t>
            </w:r>
            <w:r w:rsidR="002A7C05" w:rsidRPr="00524230">
              <w:rPr>
                <w:rFonts w:ascii="Arial" w:hAnsi="Arial" w:cs="Arial"/>
                <w:color w:val="000000" w:themeColor="text1"/>
                <w:sz w:val="24"/>
                <w:szCs w:val="24"/>
                <w:lang w:eastAsia="es-CO"/>
              </w:rPr>
              <w:t>Certificado No.</w:t>
            </w:r>
            <w:r>
              <w:rPr>
                <w:rFonts w:ascii="Arial" w:hAnsi="Arial" w:cs="Arial"/>
                <w:color w:val="000000" w:themeColor="text1"/>
                <w:sz w:val="24"/>
                <w:szCs w:val="24"/>
                <w:lang w:eastAsia="es-CO"/>
              </w:rPr>
              <w:t xml:space="preserve"> </w:t>
            </w:r>
            <w:r w:rsidR="002A7C05" w:rsidRPr="00524230">
              <w:rPr>
                <w:rFonts w:ascii="Arial" w:hAnsi="Arial" w:cs="Arial"/>
                <w:color w:val="000000" w:themeColor="text1"/>
                <w:sz w:val="24"/>
                <w:szCs w:val="24"/>
                <w:lang w:eastAsia="es-CO"/>
              </w:rPr>
              <w:t xml:space="preserve">4 anexa copia del contrato No. 0236 de 2012  firmado con EMPOCALDAS S.A E.S.P y cuyo contratista es Carlos Alberto López Herrera  y no </w:t>
            </w:r>
            <w:proofErr w:type="spellStart"/>
            <w:r w:rsidR="002A7C05" w:rsidRPr="00524230">
              <w:rPr>
                <w:rFonts w:ascii="Arial" w:hAnsi="Arial" w:cs="Arial"/>
                <w:color w:val="000000" w:themeColor="text1"/>
                <w:sz w:val="24"/>
                <w:szCs w:val="24"/>
                <w:lang w:eastAsia="es-CO"/>
              </w:rPr>
              <w:t>Geotek</w:t>
            </w:r>
            <w:proofErr w:type="spellEnd"/>
            <w:r w:rsidR="002A7C05" w:rsidRPr="00524230">
              <w:rPr>
                <w:rFonts w:ascii="Arial" w:hAnsi="Arial" w:cs="Arial"/>
                <w:color w:val="000000" w:themeColor="text1"/>
                <w:sz w:val="24"/>
                <w:szCs w:val="24"/>
                <w:lang w:eastAsia="es-CO"/>
              </w:rPr>
              <w:t xml:space="preserve"> ingeniería y geotécnica SA o </w:t>
            </w:r>
            <w:proofErr w:type="spellStart"/>
            <w:r w:rsidR="002A7C05" w:rsidRPr="00524230">
              <w:rPr>
                <w:rFonts w:ascii="Arial" w:hAnsi="Arial" w:cs="Arial"/>
                <w:color w:val="000000" w:themeColor="text1"/>
                <w:sz w:val="24"/>
                <w:szCs w:val="24"/>
                <w:lang w:eastAsia="es-CO"/>
              </w:rPr>
              <w:t>Acuaservicios</w:t>
            </w:r>
            <w:proofErr w:type="spellEnd"/>
            <w:r w:rsidR="002A7C05" w:rsidRPr="00524230">
              <w:rPr>
                <w:rFonts w:ascii="Arial" w:hAnsi="Arial" w:cs="Arial"/>
                <w:color w:val="000000" w:themeColor="text1"/>
                <w:sz w:val="24"/>
                <w:szCs w:val="24"/>
                <w:lang w:eastAsia="es-CO"/>
              </w:rPr>
              <w:t xml:space="preserve"> SAS que son los que conforman la Unión temporal que presenta la propuesta. </w:t>
            </w:r>
            <w:r w:rsidR="002A7C05" w:rsidRPr="00524230">
              <w:rPr>
                <w:rFonts w:ascii="Arial" w:hAnsi="Arial" w:cs="Arial"/>
                <w:b/>
                <w:color w:val="000000" w:themeColor="text1"/>
                <w:sz w:val="24"/>
                <w:szCs w:val="24"/>
                <w:lang w:eastAsia="es-CO"/>
              </w:rPr>
              <w:t xml:space="preserve">NO CUMPLE </w:t>
            </w:r>
          </w:p>
        </w:tc>
      </w:tr>
      <w:tr w:rsidR="002A7C05" w:rsidRPr="00524230" w:rsidTr="0060693C">
        <w:trPr>
          <w:trHeight w:val="1800"/>
        </w:trPr>
        <w:tc>
          <w:tcPr>
            <w:tcW w:w="8802" w:type="dxa"/>
            <w:shd w:val="clear" w:color="auto" w:fill="auto"/>
            <w:vAlign w:val="center"/>
            <w:hideMark/>
          </w:tcPr>
          <w:p w:rsidR="00524230" w:rsidRDefault="00524230" w:rsidP="0060693C">
            <w:pPr>
              <w:jc w:val="both"/>
              <w:rPr>
                <w:rFonts w:ascii="Arial" w:hAnsi="Arial" w:cs="Arial"/>
                <w:color w:val="000000"/>
                <w:sz w:val="24"/>
                <w:szCs w:val="24"/>
                <w:lang w:eastAsia="es-CO"/>
              </w:rPr>
            </w:pPr>
          </w:p>
          <w:p w:rsidR="002A7C05" w:rsidRPr="00524230" w:rsidRDefault="00524230" w:rsidP="0060693C">
            <w:pPr>
              <w:jc w:val="both"/>
              <w:rPr>
                <w:rFonts w:ascii="Arial" w:hAnsi="Arial" w:cs="Arial"/>
                <w:color w:val="000000"/>
                <w:sz w:val="24"/>
                <w:szCs w:val="24"/>
                <w:lang w:eastAsia="es-CO"/>
              </w:rPr>
            </w:pPr>
            <w:r>
              <w:rPr>
                <w:rFonts w:ascii="Arial" w:hAnsi="Arial" w:cs="Arial"/>
                <w:color w:val="000000"/>
                <w:sz w:val="24"/>
                <w:szCs w:val="24"/>
                <w:lang w:eastAsia="es-CO"/>
              </w:rPr>
              <w:t xml:space="preserve">Finalmente, </w:t>
            </w:r>
            <w:r w:rsidR="002A7C05" w:rsidRPr="00524230">
              <w:rPr>
                <w:rFonts w:ascii="Arial" w:hAnsi="Arial" w:cs="Arial"/>
                <w:color w:val="000000"/>
                <w:sz w:val="24"/>
                <w:szCs w:val="24"/>
                <w:lang w:eastAsia="es-CO"/>
              </w:rPr>
              <w:t>Certificado No.</w:t>
            </w:r>
            <w:r>
              <w:rPr>
                <w:rFonts w:ascii="Arial" w:hAnsi="Arial" w:cs="Arial"/>
                <w:color w:val="000000"/>
                <w:sz w:val="24"/>
                <w:szCs w:val="24"/>
                <w:lang w:eastAsia="es-CO"/>
              </w:rPr>
              <w:t xml:space="preserve"> </w:t>
            </w:r>
            <w:r w:rsidR="002A7C05" w:rsidRPr="00524230">
              <w:rPr>
                <w:rFonts w:ascii="Arial" w:hAnsi="Arial" w:cs="Arial"/>
                <w:color w:val="000000"/>
                <w:sz w:val="24"/>
                <w:szCs w:val="24"/>
                <w:lang w:eastAsia="es-CO"/>
              </w:rPr>
              <w:t xml:space="preserve">5  Certificado expedido por el doctor Juan Bernardo Botero para la optimización de la planta de tratamiento el roble y construcción de planta adicional con capacidad de 600 L/s El contratista es Juan Bernardo Botero, e igualmente se expide a nombre de Carlos Alberto López Herrera el cual no es miembro de la unión temporal. </w:t>
            </w:r>
            <w:r w:rsidR="002A7C05" w:rsidRPr="00524230">
              <w:rPr>
                <w:rFonts w:ascii="Arial" w:hAnsi="Arial" w:cs="Arial"/>
                <w:b/>
                <w:bCs/>
                <w:color w:val="000000"/>
                <w:sz w:val="24"/>
                <w:szCs w:val="24"/>
                <w:lang w:eastAsia="es-CO"/>
              </w:rPr>
              <w:t>NO CUMPLE</w:t>
            </w:r>
            <w:r w:rsidR="002A7C05" w:rsidRPr="00524230">
              <w:rPr>
                <w:rFonts w:ascii="Arial" w:hAnsi="Arial" w:cs="Arial"/>
                <w:color w:val="000000"/>
                <w:sz w:val="24"/>
                <w:szCs w:val="24"/>
                <w:lang w:eastAsia="es-CO"/>
              </w:rPr>
              <w:t xml:space="preserve"> </w:t>
            </w:r>
          </w:p>
          <w:p w:rsidR="002A7C05" w:rsidRPr="00524230" w:rsidRDefault="002A7C05" w:rsidP="0060693C">
            <w:pPr>
              <w:jc w:val="both"/>
              <w:rPr>
                <w:rFonts w:ascii="Arial" w:hAnsi="Arial" w:cs="Arial"/>
                <w:color w:val="000000"/>
                <w:sz w:val="24"/>
                <w:szCs w:val="24"/>
                <w:lang w:eastAsia="es-CO"/>
              </w:rPr>
            </w:pPr>
          </w:p>
          <w:p w:rsidR="002A7C05" w:rsidRPr="00524230" w:rsidRDefault="002A7C05" w:rsidP="00E92E61">
            <w:pPr>
              <w:jc w:val="both"/>
              <w:rPr>
                <w:rFonts w:ascii="Arial" w:hAnsi="Arial" w:cs="Arial"/>
                <w:color w:val="000000"/>
                <w:sz w:val="24"/>
                <w:szCs w:val="24"/>
                <w:lang w:eastAsia="es-CO"/>
              </w:rPr>
            </w:pPr>
            <w:r w:rsidRPr="00524230">
              <w:rPr>
                <w:rFonts w:ascii="Arial" w:hAnsi="Arial" w:cs="Arial"/>
                <w:color w:val="000000"/>
                <w:sz w:val="24"/>
                <w:szCs w:val="24"/>
                <w:lang w:eastAsia="es-CO"/>
              </w:rPr>
              <w:t>Una vez revisados todos los certificados</w:t>
            </w:r>
            <w:r w:rsidR="00524230">
              <w:rPr>
                <w:rFonts w:ascii="Arial" w:hAnsi="Arial" w:cs="Arial"/>
                <w:color w:val="000000"/>
                <w:sz w:val="24"/>
                <w:szCs w:val="24"/>
                <w:lang w:eastAsia="es-CO"/>
              </w:rPr>
              <w:t xml:space="preserve"> el proponente UNIÓN TEMPORAL ACUASERVICIOS </w:t>
            </w:r>
            <w:r w:rsidRPr="00524230">
              <w:rPr>
                <w:rFonts w:ascii="Arial" w:hAnsi="Arial" w:cs="Arial"/>
                <w:color w:val="000000"/>
                <w:sz w:val="24"/>
                <w:szCs w:val="24"/>
                <w:lang w:eastAsia="es-CO"/>
              </w:rPr>
              <w:t xml:space="preserve"> </w:t>
            </w:r>
            <w:r w:rsidRPr="00524230">
              <w:rPr>
                <w:rFonts w:ascii="Arial" w:hAnsi="Arial" w:cs="Arial"/>
                <w:b/>
                <w:bCs/>
                <w:color w:val="000000"/>
                <w:sz w:val="24"/>
                <w:szCs w:val="24"/>
                <w:lang w:eastAsia="es-CO"/>
              </w:rPr>
              <w:t xml:space="preserve">NO </w:t>
            </w:r>
            <w:r w:rsidR="00E92E61">
              <w:rPr>
                <w:rFonts w:ascii="Arial" w:hAnsi="Arial" w:cs="Arial"/>
                <w:b/>
                <w:bCs/>
                <w:color w:val="000000"/>
                <w:sz w:val="24"/>
                <w:szCs w:val="24"/>
                <w:lang w:eastAsia="es-CO"/>
              </w:rPr>
              <w:t>RESULTA HABIL</w:t>
            </w:r>
          </w:p>
        </w:tc>
      </w:tr>
    </w:tbl>
    <w:p w:rsidR="002A7C05" w:rsidRPr="00524230" w:rsidRDefault="002A7C05" w:rsidP="002A7C05">
      <w:pPr>
        <w:pStyle w:val="Prrafodelista1"/>
        <w:ind w:left="0"/>
        <w:jc w:val="both"/>
        <w:rPr>
          <w:rFonts w:ascii="Arial" w:hAnsi="Arial" w:cs="Arial"/>
          <w:color w:val="0D0D0D"/>
          <w:sz w:val="24"/>
          <w:szCs w:val="24"/>
        </w:rPr>
      </w:pPr>
    </w:p>
    <w:p w:rsidR="002A7C05" w:rsidRPr="00524230" w:rsidRDefault="002A7C05" w:rsidP="002A7C05">
      <w:pPr>
        <w:pStyle w:val="Prrafodelista1"/>
        <w:ind w:left="0"/>
        <w:jc w:val="both"/>
        <w:rPr>
          <w:rFonts w:ascii="Arial" w:hAnsi="Arial" w:cs="Arial"/>
          <w:i/>
          <w:color w:val="0D0D0D"/>
          <w:sz w:val="24"/>
          <w:szCs w:val="24"/>
        </w:rPr>
      </w:pPr>
      <w:r w:rsidRPr="00524230">
        <w:rPr>
          <w:rFonts w:ascii="Arial" w:hAnsi="Arial" w:cs="Arial"/>
          <w:color w:val="0D0D0D"/>
          <w:sz w:val="24"/>
          <w:szCs w:val="24"/>
        </w:rPr>
        <w:t>Al respecto, el representante legal de la unión temporal ACUASERVICIOS SAS Y GEOTEK SAS, Carlos Alberto López Herrera, objeta la evaluación sustentado  el artículo 2.2.7 del Decreto 734 de 2012 que establece</w:t>
      </w:r>
      <w:r w:rsidRPr="00524230">
        <w:rPr>
          <w:rFonts w:ascii="Arial" w:hAnsi="Arial" w:cs="Arial"/>
          <w:i/>
          <w:color w:val="0D0D0D"/>
          <w:sz w:val="24"/>
          <w:szCs w:val="24"/>
        </w:rPr>
        <w:t xml:space="preserve">:  “Valoración de la experiencia del proponente. Para efectos de habilitar un proponente, la experiencia de los socios de una persona jurídica se podrá acumular a la de esta, cuando ella no cuente con más de tres (3) años de constituida. La acumulación se hará en proporción a la participación de los socios en el capital de la persona jurídica” solicita dicho proponente que se tenga en cuenta la experiencia aportada dentro de la propuesta la cual fue adquirida por el Ingeniero CARLOS ALBERTO LOPEZ HERRERA. </w:t>
      </w:r>
    </w:p>
    <w:p w:rsidR="002A7C05" w:rsidRPr="00524230" w:rsidRDefault="002A7C05" w:rsidP="002A7C05">
      <w:pPr>
        <w:pStyle w:val="Prrafodelista1"/>
        <w:ind w:left="0"/>
        <w:jc w:val="both"/>
        <w:rPr>
          <w:rFonts w:ascii="Arial" w:hAnsi="Arial" w:cs="Arial"/>
          <w:i/>
          <w:color w:val="0D0D0D"/>
          <w:sz w:val="24"/>
          <w:szCs w:val="24"/>
        </w:rPr>
      </w:pPr>
    </w:p>
    <w:p w:rsidR="002A7C05" w:rsidRPr="00524230" w:rsidRDefault="002A7C05" w:rsidP="002A7C05">
      <w:pPr>
        <w:pStyle w:val="Prrafodelista1"/>
        <w:ind w:left="0"/>
        <w:jc w:val="both"/>
        <w:rPr>
          <w:rFonts w:ascii="Arial" w:hAnsi="Arial" w:cs="Arial"/>
          <w:color w:val="0D0D0D"/>
          <w:sz w:val="24"/>
          <w:szCs w:val="24"/>
        </w:rPr>
      </w:pPr>
      <w:r w:rsidRPr="00524230">
        <w:rPr>
          <w:rFonts w:ascii="Arial" w:hAnsi="Arial" w:cs="Arial"/>
          <w:color w:val="0D0D0D"/>
          <w:sz w:val="24"/>
          <w:szCs w:val="24"/>
        </w:rPr>
        <w:t>Sea lo primero indicar que en el</w:t>
      </w:r>
      <w:r w:rsidRPr="00524230">
        <w:rPr>
          <w:rFonts w:ascii="Arial" w:hAnsi="Arial" w:cs="Arial"/>
          <w:i/>
          <w:color w:val="0D0D0D"/>
          <w:sz w:val="24"/>
          <w:szCs w:val="24"/>
        </w:rPr>
        <w:t xml:space="preserve"> </w:t>
      </w:r>
      <w:r w:rsidRPr="00524230">
        <w:rPr>
          <w:rFonts w:ascii="Arial" w:hAnsi="Arial" w:cs="Arial"/>
          <w:sz w:val="24"/>
          <w:szCs w:val="24"/>
        </w:rPr>
        <w:t>pliego de condiciones para la “</w:t>
      </w:r>
      <w:r w:rsidRPr="00524230">
        <w:rPr>
          <w:rFonts w:ascii="Arial" w:hAnsi="Arial" w:cs="Arial"/>
          <w:iCs/>
          <w:sz w:val="24"/>
          <w:szCs w:val="24"/>
        </w:rPr>
        <w:t xml:space="preserve">INVITACIÓN PÚBLICA OFERTAS No. 0018 DE 2013”  en el numeral  </w:t>
      </w:r>
      <w:r w:rsidRPr="00524230">
        <w:rPr>
          <w:rFonts w:ascii="Arial" w:hAnsi="Arial" w:cs="Arial"/>
          <w:color w:val="0D0D0D"/>
          <w:sz w:val="24"/>
          <w:szCs w:val="24"/>
        </w:rPr>
        <w:t xml:space="preserve">1.8. REGIMEN JURIDICO APLICABLE, establece: </w:t>
      </w:r>
    </w:p>
    <w:p w:rsidR="002A7C05" w:rsidRPr="00524230" w:rsidRDefault="002A7C05" w:rsidP="002A7C05">
      <w:pPr>
        <w:pStyle w:val="Prrafodelista1"/>
        <w:ind w:left="0"/>
        <w:jc w:val="both"/>
        <w:rPr>
          <w:rFonts w:ascii="Arial" w:hAnsi="Arial" w:cs="Arial"/>
          <w:color w:val="0D0D0D"/>
          <w:sz w:val="24"/>
          <w:szCs w:val="24"/>
        </w:rPr>
      </w:pPr>
    </w:p>
    <w:p w:rsidR="002A7C05" w:rsidRPr="00524230" w:rsidRDefault="002A7C05" w:rsidP="002A7C05">
      <w:pPr>
        <w:pStyle w:val="Prrafodelista1"/>
        <w:ind w:left="0"/>
        <w:jc w:val="both"/>
        <w:rPr>
          <w:rFonts w:ascii="Arial" w:hAnsi="Arial" w:cs="Arial"/>
          <w:sz w:val="24"/>
          <w:szCs w:val="24"/>
        </w:rPr>
      </w:pPr>
      <w:r w:rsidRPr="00524230">
        <w:rPr>
          <w:rFonts w:ascii="Arial" w:hAnsi="Arial" w:cs="Arial"/>
          <w:sz w:val="24"/>
          <w:szCs w:val="24"/>
        </w:rPr>
        <w:t>“El presente proceso se regirá por la Ley 142 de 1994, Ley 689 de 2001,  Código Civil, Código de Comercio, Manual de Contratación de la Entidad,  principios generales la función pública (Art.209 C.P) y demás normas que adicionen, modifiquen o complementen”</w:t>
      </w:r>
    </w:p>
    <w:p w:rsidR="002A7C05" w:rsidRPr="00524230" w:rsidRDefault="002A7C05" w:rsidP="002A7C05">
      <w:pPr>
        <w:pStyle w:val="Prrafodelista1"/>
        <w:ind w:left="0"/>
        <w:jc w:val="both"/>
        <w:rPr>
          <w:rFonts w:ascii="Arial" w:hAnsi="Arial" w:cs="Arial"/>
          <w:sz w:val="24"/>
          <w:szCs w:val="24"/>
        </w:rPr>
      </w:pPr>
    </w:p>
    <w:p w:rsidR="002A7C05" w:rsidRPr="00524230" w:rsidRDefault="002A7C05" w:rsidP="002A7C05">
      <w:pPr>
        <w:pStyle w:val="Prrafodelista1"/>
        <w:ind w:left="0"/>
        <w:jc w:val="both"/>
        <w:rPr>
          <w:rFonts w:ascii="Arial" w:hAnsi="Arial" w:cs="Arial"/>
          <w:sz w:val="24"/>
          <w:szCs w:val="24"/>
        </w:rPr>
      </w:pPr>
      <w:r w:rsidRPr="00524230">
        <w:rPr>
          <w:rFonts w:ascii="Arial" w:hAnsi="Arial" w:cs="Arial"/>
          <w:sz w:val="24"/>
          <w:szCs w:val="24"/>
        </w:rPr>
        <w:t xml:space="preserve">La </w:t>
      </w:r>
      <w:r w:rsidR="00E92E61" w:rsidRPr="00524230">
        <w:rPr>
          <w:rFonts w:ascii="Arial" w:hAnsi="Arial" w:cs="Arial"/>
          <w:sz w:val="24"/>
          <w:szCs w:val="24"/>
        </w:rPr>
        <w:t xml:space="preserve">Ley </w:t>
      </w:r>
      <w:r w:rsidRPr="00524230">
        <w:rPr>
          <w:rFonts w:ascii="Arial" w:hAnsi="Arial" w:cs="Arial"/>
          <w:sz w:val="24"/>
          <w:szCs w:val="24"/>
        </w:rPr>
        <w:t xml:space="preserve">689 de 2001 ARTÍCULO 3o. Modificase el artículo </w:t>
      </w:r>
      <w:hyperlink w:anchor="31" w:history="1">
        <w:r w:rsidRPr="00524230">
          <w:rPr>
            <w:rStyle w:val="Hipervnculo"/>
            <w:rFonts w:ascii="Arial" w:hAnsi="Arial" w:cs="Arial"/>
            <w:sz w:val="24"/>
            <w:szCs w:val="24"/>
          </w:rPr>
          <w:t>31</w:t>
        </w:r>
      </w:hyperlink>
      <w:r w:rsidRPr="00524230">
        <w:rPr>
          <w:rFonts w:ascii="Arial" w:hAnsi="Arial" w:cs="Arial"/>
          <w:sz w:val="24"/>
          <w:szCs w:val="24"/>
        </w:rPr>
        <w:t xml:space="preserve"> de la Ley 142 de 1994 el cual quedará así: "</w:t>
      </w:r>
      <w:r w:rsidRPr="00524230">
        <w:rPr>
          <w:rFonts w:ascii="Arial" w:hAnsi="Arial" w:cs="Arial"/>
          <w:bCs/>
          <w:sz w:val="24"/>
          <w:szCs w:val="24"/>
        </w:rPr>
        <w:t>Artículo 31.</w:t>
      </w:r>
      <w:r w:rsidRPr="00524230">
        <w:rPr>
          <w:rFonts w:ascii="Arial" w:hAnsi="Arial" w:cs="Arial"/>
          <w:sz w:val="24"/>
          <w:szCs w:val="24"/>
        </w:rPr>
        <w:t xml:space="preserve"> </w:t>
      </w:r>
      <w:r w:rsidRPr="00524230">
        <w:rPr>
          <w:rFonts w:ascii="Arial" w:hAnsi="Arial" w:cs="Arial"/>
          <w:i/>
          <w:iCs/>
          <w:sz w:val="24"/>
          <w:szCs w:val="24"/>
        </w:rPr>
        <w:t>Régimen de la contratación</w:t>
      </w:r>
      <w:r w:rsidRPr="00524230">
        <w:rPr>
          <w:rFonts w:ascii="Arial" w:hAnsi="Arial" w:cs="Arial"/>
          <w:sz w:val="24"/>
          <w:szCs w:val="24"/>
        </w:rPr>
        <w:t>. Los contratos que celebren las entidades estatales que prestan los servicios públicos a los que se refiere esta ley no estarán sujetos a las disposiciones del Estatuto General de Contratación de la Administración Pública, salvo en lo que la presente ley disponga otra cosa.</w:t>
      </w:r>
    </w:p>
    <w:p w:rsidR="002A7C05" w:rsidRPr="00524230" w:rsidRDefault="002A7C05" w:rsidP="002A7C05">
      <w:pPr>
        <w:pStyle w:val="Prrafodelista1"/>
        <w:ind w:left="0"/>
        <w:jc w:val="both"/>
        <w:rPr>
          <w:rFonts w:ascii="Arial" w:hAnsi="Arial" w:cs="Arial"/>
          <w:sz w:val="24"/>
          <w:szCs w:val="24"/>
        </w:rPr>
      </w:pPr>
    </w:p>
    <w:p w:rsidR="002A7C05" w:rsidRPr="00524230" w:rsidRDefault="002A7C05" w:rsidP="002A7C05">
      <w:pPr>
        <w:pStyle w:val="Prrafodelista1"/>
        <w:ind w:left="0"/>
        <w:jc w:val="both"/>
        <w:rPr>
          <w:rFonts w:ascii="Arial" w:hAnsi="Arial" w:cs="Arial"/>
          <w:sz w:val="24"/>
          <w:szCs w:val="24"/>
        </w:rPr>
      </w:pPr>
      <w:r w:rsidRPr="00524230">
        <w:rPr>
          <w:rFonts w:ascii="Arial" w:hAnsi="Arial" w:cs="Arial"/>
          <w:color w:val="0D0D0D"/>
          <w:sz w:val="24"/>
          <w:szCs w:val="24"/>
        </w:rPr>
        <w:t>El ingeniero  López argumenta su objeción a la evaluación co</w:t>
      </w:r>
      <w:r w:rsidR="00E92E61">
        <w:rPr>
          <w:rFonts w:ascii="Arial" w:hAnsi="Arial" w:cs="Arial"/>
          <w:color w:val="0D0D0D"/>
          <w:sz w:val="24"/>
          <w:szCs w:val="24"/>
        </w:rPr>
        <w:t xml:space="preserve">n lo establecido en el Decreto 0734 de 2012, </w:t>
      </w:r>
      <w:r w:rsidR="00E92E61" w:rsidRPr="00E92E61">
        <w:rPr>
          <w:rFonts w:ascii="Arial" w:hAnsi="Arial" w:cs="Arial"/>
          <w:i/>
          <w:color w:val="0D0D0D"/>
          <w:sz w:val="24"/>
          <w:szCs w:val="24"/>
        </w:rPr>
        <w:t>p</w:t>
      </w:r>
      <w:r w:rsidRPr="00524230">
        <w:rPr>
          <w:rFonts w:ascii="Arial" w:hAnsi="Arial" w:cs="Arial"/>
          <w:bCs/>
          <w:i/>
          <w:iCs/>
          <w:sz w:val="24"/>
          <w:szCs w:val="24"/>
        </w:rPr>
        <w:t>or el cual se reglamenta el Estatuto General de Contratación de la Administración Pública y se dictan otras disposiciones. (</w:t>
      </w:r>
      <w:proofErr w:type="gramStart"/>
      <w:r w:rsidRPr="00524230">
        <w:rPr>
          <w:rFonts w:ascii="Arial" w:hAnsi="Arial" w:cs="Arial"/>
          <w:bCs/>
          <w:i/>
          <w:iCs/>
          <w:sz w:val="24"/>
          <w:szCs w:val="24"/>
        </w:rPr>
        <w:t>o</w:t>
      </w:r>
      <w:proofErr w:type="gramEnd"/>
      <w:r w:rsidRPr="00524230">
        <w:rPr>
          <w:rFonts w:ascii="Arial" w:hAnsi="Arial" w:cs="Arial"/>
          <w:bCs/>
          <w:i/>
          <w:iCs/>
          <w:sz w:val="24"/>
          <w:szCs w:val="24"/>
        </w:rPr>
        <w:t xml:space="preserve"> Ley 80 de 1993). Es de aclarar que es una ley que </w:t>
      </w:r>
      <w:proofErr w:type="gramStart"/>
      <w:r w:rsidRPr="00524230">
        <w:rPr>
          <w:rFonts w:ascii="Arial" w:hAnsi="Arial" w:cs="Arial"/>
          <w:bCs/>
          <w:i/>
          <w:iCs/>
          <w:sz w:val="24"/>
          <w:szCs w:val="24"/>
        </w:rPr>
        <w:t>reglamentan</w:t>
      </w:r>
      <w:proofErr w:type="gramEnd"/>
      <w:r w:rsidRPr="00524230">
        <w:rPr>
          <w:rFonts w:ascii="Arial" w:hAnsi="Arial" w:cs="Arial"/>
          <w:bCs/>
          <w:i/>
          <w:iCs/>
          <w:sz w:val="24"/>
          <w:szCs w:val="24"/>
        </w:rPr>
        <w:t xml:space="preserve"> la </w:t>
      </w:r>
      <w:r w:rsidR="00E92E61" w:rsidRPr="00524230">
        <w:rPr>
          <w:rFonts w:ascii="Arial" w:hAnsi="Arial" w:cs="Arial"/>
          <w:bCs/>
          <w:i/>
          <w:iCs/>
          <w:sz w:val="24"/>
          <w:szCs w:val="24"/>
        </w:rPr>
        <w:t xml:space="preserve">Ley </w:t>
      </w:r>
      <w:r w:rsidRPr="00524230">
        <w:rPr>
          <w:rFonts w:ascii="Arial" w:hAnsi="Arial" w:cs="Arial"/>
          <w:bCs/>
          <w:i/>
          <w:iCs/>
          <w:sz w:val="24"/>
          <w:szCs w:val="24"/>
        </w:rPr>
        <w:t xml:space="preserve">80 de 1993, la cual no es aplicable a la empresa y menos al pliego en consideración. </w:t>
      </w:r>
    </w:p>
    <w:p w:rsidR="002A7C05" w:rsidRPr="00524230" w:rsidRDefault="002A7C05" w:rsidP="002A7C05">
      <w:pPr>
        <w:pStyle w:val="Prrafodelista1"/>
        <w:ind w:left="0"/>
        <w:jc w:val="both"/>
        <w:rPr>
          <w:rFonts w:ascii="Arial" w:hAnsi="Arial" w:cs="Arial"/>
          <w:sz w:val="24"/>
          <w:szCs w:val="24"/>
        </w:rPr>
      </w:pPr>
    </w:p>
    <w:p w:rsidR="002A7C05" w:rsidRPr="00524230" w:rsidRDefault="002A7C05" w:rsidP="002A7C05">
      <w:pPr>
        <w:pStyle w:val="Prrafodelista1"/>
        <w:ind w:left="0"/>
        <w:jc w:val="both"/>
        <w:rPr>
          <w:rFonts w:ascii="Arial" w:hAnsi="Arial" w:cs="Arial"/>
          <w:sz w:val="24"/>
          <w:szCs w:val="24"/>
        </w:rPr>
      </w:pPr>
      <w:r w:rsidRPr="00524230">
        <w:rPr>
          <w:rFonts w:ascii="Arial" w:hAnsi="Arial" w:cs="Arial"/>
          <w:bCs/>
          <w:iCs/>
          <w:sz w:val="24"/>
          <w:szCs w:val="24"/>
        </w:rPr>
        <w:t xml:space="preserve">Queda claro, que EMPOCALDAS S.A E.S.P  y el pliego de condiciones no lo rige el </w:t>
      </w:r>
      <w:r w:rsidRPr="00524230">
        <w:rPr>
          <w:rFonts w:ascii="Arial" w:hAnsi="Arial" w:cs="Arial"/>
          <w:sz w:val="24"/>
          <w:szCs w:val="24"/>
        </w:rPr>
        <w:t xml:space="preserve">Estatuto General de Contratación de la Administración Pública y específicamente el proceso </w:t>
      </w:r>
      <w:r w:rsidRPr="00524230">
        <w:rPr>
          <w:rFonts w:ascii="Arial" w:hAnsi="Arial" w:cs="Arial"/>
          <w:iCs/>
          <w:sz w:val="24"/>
          <w:szCs w:val="24"/>
        </w:rPr>
        <w:t xml:space="preserve">0018 DE 2013 se rige por la </w:t>
      </w:r>
      <w:r w:rsidR="00E92E61" w:rsidRPr="00524230">
        <w:rPr>
          <w:rFonts w:ascii="Arial" w:hAnsi="Arial" w:cs="Arial"/>
          <w:iCs/>
          <w:sz w:val="24"/>
          <w:szCs w:val="24"/>
        </w:rPr>
        <w:t xml:space="preserve">Ley </w:t>
      </w:r>
      <w:r w:rsidRPr="00524230">
        <w:rPr>
          <w:rFonts w:ascii="Arial" w:hAnsi="Arial" w:cs="Arial"/>
          <w:iCs/>
          <w:sz w:val="24"/>
          <w:szCs w:val="24"/>
        </w:rPr>
        <w:t xml:space="preserve">142 de 1994. </w:t>
      </w:r>
    </w:p>
    <w:p w:rsidR="002A7C05" w:rsidRPr="00524230" w:rsidRDefault="002A7C05" w:rsidP="002A7C05">
      <w:pPr>
        <w:pStyle w:val="Prrafodelista1"/>
        <w:ind w:left="0"/>
        <w:jc w:val="both"/>
        <w:rPr>
          <w:rFonts w:ascii="Arial" w:hAnsi="Arial" w:cs="Arial"/>
          <w:sz w:val="24"/>
          <w:szCs w:val="24"/>
        </w:rPr>
      </w:pPr>
    </w:p>
    <w:p w:rsidR="002A7C05" w:rsidRPr="00524230" w:rsidRDefault="002A7C05" w:rsidP="002A7C05">
      <w:pPr>
        <w:pStyle w:val="Default"/>
        <w:jc w:val="both"/>
        <w:rPr>
          <w:rFonts w:ascii="Arial" w:hAnsi="Arial" w:cs="Arial"/>
          <w:bCs/>
          <w:iCs/>
        </w:rPr>
      </w:pPr>
      <w:r w:rsidRPr="00524230">
        <w:rPr>
          <w:rFonts w:ascii="Arial" w:hAnsi="Arial" w:cs="Arial"/>
          <w:bCs/>
          <w:iCs/>
        </w:rPr>
        <w:t>Revisado el documento de existencia y representación legal de Cámara de comercio de la firma ACUASERVICIOS SAS dicha firma fue constituida el 11 de noviembre del 2011 y GEOTEK SAS fue constituida el 28 de noviembre del 2008, como se puede</w:t>
      </w:r>
      <w:r w:rsidR="00E92E61">
        <w:rPr>
          <w:rFonts w:ascii="Arial" w:hAnsi="Arial" w:cs="Arial"/>
          <w:bCs/>
          <w:iCs/>
        </w:rPr>
        <w:t xml:space="preserve"> verificar en ambos documentos </w:t>
      </w:r>
      <w:r w:rsidRPr="00524230">
        <w:rPr>
          <w:rFonts w:ascii="Arial" w:hAnsi="Arial" w:cs="Arial"/>
          <w:bCs/>
          <w:iCs/>
        </w:rPr>
        <w:t xml:space="preserve">de constitución, el ingeniero  Carlos Alberto López Herrera, </w:t>
      </w:r>
      <w:r w:rsidRPr="00E92E61">
        <w:rPr>
          <w:rFonts w:ascii="Arial" w:hAnsi="Arial" w:cs="Arial"/>
          <w:b/>
          <w:bCs/>
          <w:iCs/>
          <w:u w:val="single"/>
        </w:rPr>
        <w:t>no se</w:t>
      </w:r>
      <w:r w:rsidRPr="00524230">
        <w:rPr>
          <w:rFonts w:ascii="Arial" w:hAnsi="Arial" w:cs="Arial"/>
          <w:bCs/>
          <w:iCs/>
        </w:rPr>
        <w:t xml:space="preserve"> </w:t>
      </w:r>
      <w:r w:rsidRPr="00524230">
        <w:rPr>
          <w:rFonts w:ascii="Arial" w:hAnsi="Arial" w:cs="Arial"/>
          <w:b/>
          <w:bCs/>
          <w:iCs/>
          <w:u w:val="single"/>
        </w:rPr>
        <w:t xml:space="preserve">transformó </w:t>
      </w:r>
      <w:r w:rsidRPr="00524230">
        <w:rPr>
          <w:rFonts w:ascii="Arial" w:hAnsi="Arial" w:cs="Arial"/>
          <w:bCs/>
          <w:iCs/>
        </w:rPr>
        <w:t xml:space="preserve">en cualquiera de las dos firmas que componen la Unión Temporal que presenta la propuesta, si no que creo unas nuevas personas jurídicas.  </w:t>
      </w:r>
    </w:p>
    <w:p w:rsidR="002A7C05" w:rsidRPr="00524230" w:rsidRDefault="002A7C05" w:rsidP="002A7C05">
      <w:pPr>
        <w:pStyle w:val="Default"/>
        <w:jc w:val="both"/>
      </w:pPr>
    </w:p>
    <w:p w:rsidR="002A7C05" w:rsidRPr="00524230" w:rsidRDefault="002A7C05" w:rsidP="002A7C05">
      <w:pPr>
        <w:pStyle w:val="Prrafodelista1"/>
        <w:ind w:left="0"/>
        <w:jc w:val="both"/>
        <w:rPr>
          <w:rFonts w:ascii="Arial" w:hAnsi="Arial" w:cs="Arial"/>
          <w:sz w:val="24"/>
          <w:szCs w:val="24"/>
        </w:rPr>
      </w:pPr>
      <w:r w:rsidRPr="00524230">
        <w:rPr>
          <w:rFonts w:ascii="Arial" w:hAnsi="Arial" w:cs="Arial"/>
          <w:bCs/>
          <w:iCs/>
          <w:sz w:val="24"/>
          <w:szCs w:val="24"/>
        </w:rPr>
        <w:t>Siendo el régimen aplicable como es el derecho privado trascribo a co</w:t>
      </w:r>
      <w:r w:rsidRPr="00524230">
        <w:rPr>
          <w:rFonts w:ascii="Arial" w:hAnsi="Arial" w:cs="Arial"/>
          <w:sz w:val="24"/>
          <w:szCs w:val="24"/>
        </w:rPr>
        <w:t xml:space="preserve">ntinuación se transcribe el artículo 2 de la Ley 1285 de 2008: </w:t>
      </w:r>
    </w:p>
    <w:p w:rsidR="002A7C05" w:rsidRPr="00524230" w:rsidRDefault="002A7C05" w:rsidP="002A7C05">
      <w:pPr>
        <w:pStyle w:val="Prrafodelista1"/>
        <w:ind w:left="0"/>
        <w:jc w:val="both"/>
        <w:rPr>
          <w:rFonts w:ascii="Arial" w:hAnsi="Arial" w:cs="Arial"/>
          <w:sz w:val="24"/>
          <w:szCs w:val="24"/>
        </w:rPr>
      </w:pPr>
    </w:p>
    <w:p w:rsidR="002A7C05" w:rsidRPr="00524230" w:rsidRDefault="002A7C05" w:rsidP="002A7C05">
      <w:pPr>
        <w:pStyle w:val="Default"/>
      </w:pPr>
    </w:p>
    <w:p w:rsidR="002A7C05" w:rsidRPr="00524230" w:rsidRDefault="002A7C05" w:rsidP="002A7C05">
      <w:pPr>
        <w:pStyle w:val="Default"/>
        <w:spacing w:before="100" w:after="100"/>
        <w:jc w:val="both"/>
        <w:rPr>
          <w:rFonts w:ascii="Arial" w:hAnsi="Arial" w:cs="Arial"/>
          <w:i/>
        </w:rPr>
      </w:pPr>
      <w:r w:rsidRPr="00524230">
        <w:rPr>
          <w:rFonts w:ascii="Arial" w:hAnsi="Arial" w:cs="Arial"/>
          <w:i/>
        </w:rPr>
        <w:lastRenderedPageBreak/>
        <w:t>“</w:t>
      </w:r>
      <w:r w:rsidRPr="00524230">
        <w:rPr>
          <w:rFonts w:ascii="Arial" w:hAnsi="Arial" w:cs="Arial"/>
          <w:b/>
          <w:bCs/>
          <w:i/>
        </w:rPr>
        <w:t xml:space="preserve">Artículo 2°. </w:t>
      </w:r>
      <w:r w:rsidRPr="00524230">
        <w:rPr>
          <w:rFonts w:ascii="Arial" w:hAnsi="Arial" w:cs="Arial"/>
          <w:i/>
          <w:iCs/>
        </w:rPr>
        <w:t>Personalidad jurídica</w:t>
      </w:r>
      <w:r w:rsidRPr="00524230">
        <w:rPr>
          <w:rFonts w:ascii="Arial" w:hAnsi="Arial" w:cs="Arial"/>
          <w:i/>
        </w:rPr>
        <w:t xml:space="preserve">.- La sociedad por acciones simplificada, una vez inscrita en el Registro Mercantil, formará una persona jurídica distinta de sus accionistas”. </w:t>
      </w:r>
    </w:p>
    <w:p w:rsidR="002A7C05" w:rsidRPr="00524230" w:rsidRDefault="002A7C05" w:rsidP="002A7C05">
      <w:pPr>
        <w:pStyle w:val="Prrafodelista1"/>
        <w:ind w:left="0"/>
        <w:jc w:val="both"/>
        <w:rPr>
          <w:rFonts w:ascii="Arial" w:hAnsi="Arial" w:cs="Arial"/>
          <w:sz w:val="24"/>
          <w:szCs w:val="24"/>
        </w:rPr>
      </w:pPr>
    </w:p>
    <w:p w:rsidR="002A7C05" w:rsidRPr="00524230" w:rsidRDefault="002A7C05" w:rsidP="002A7C05">
      <w:pPr>
        <w:pStyle w:val="Prrafodelista1"/>
        <w:ind w:left="0"/>
        <w:jc w:val="both"/>
        <w:rPr>
          <w:rFonts w:ascii="Arial" w:hAnsi="Arial" w:cs="Arial"/>
          <w:sz w:val="24"/>
          <w:szCs w:val="24"/>
        </w:rPr>
      </w:pPr>
      <w:r w:rsidRPr="00524230">
        <w:rPr>
          <w:rFonts w:ascii="Arial" w:hAnsi="Arial" w:cs="Arial"/>
          <w:sz w:val="24"/>
          <w:szCs w:val="24"/>
        </w:rPr>
        <w:t>Así mismo se transcribe el Oficio 220-050660 del 16-08-2010, emanado de la Superintendencia de Sociedades, el cual da respuesta en términos del derecho privado:</w:t>
      </w:r>
    </w:p>
    <w:p w:rsidR="002A7C05" w:rsidRPr="00524230" w:rsidRDefault="002A7C05" w:rsidP="002A7C05">
      <w:pPr>
        <w:pStyle w:val="Prrafodelista1"/>
        <w:ind w:left="0"/>
        <w:jc w:val="both"/>
        <w:rPr>
          <w:rFonts w:ascii="Arial" w:hAnsi="Arial" w:cs="Arial"/>
          <w:sz w:val="24"/>
          <w:szCs w:val="24"/>
        </w:rPr>
      </w:pPr>
    </w:p>
    <w:p w:rsidR="002A7C05" w:rsidRPr="00524230" w:rsidRDefault="002A7C05" w:rsidP="002A7C05">
      <w:pPr>
        <w:pStyle w:val="Prrafodelista1"/>
        <w:ind w:left="0"/>
        <w:jc w:val="both"/>
        <w:rPr>
          <w:rFonts w:ascii="Arial" w:hAnsi="Arial" w:cs="Arial"/>
          <w:sz w:val="24"/>
          <w:szCs w:val="24"/>
        </w:rPr>
      </w:pPr>
      <w:r w:rsidRPr="00524230">
        <w:rPr>
          <w:rFonts w:ascii="Arial" w:hAnsi="Arial" w:cs="Arial"/>
          <w:sz w:val="24"/>
          <w:szCs w:val="24"/>
        </w:rPr>
        <w:t>SOCIEDAD POR ACCIONES SIMPLIFICADA (SAS)</w:t>
      </w:r>
      <w:proofErr w:type="gramStart"/>
      <w:r w:rsidRPr="00524230">
        <w:rPr>
          <w:rFonts w:ascii="Arial" w:hAnsi="Arial" w:cs="Arial"/>
          <w:sz w:val="24"/>
          <w:szCs w:val="24"/>
        </w:rPr>
        <w:t>./</w:t>
      </w:r>
      <w:proofErr w:type="gramEnd"/>
      <w:r w:rsidRPr="00524230">
        <w:rPr>
          <w:rFonts w:ascii="Arial" w:hAnsi="Arial" w:cs="Arial"/>
          <w:sz w:val="24"/>
          <w:szCs w:val="24"/>
        </w:rPr>
        <w:t xml:space="preserve"> EXPERIENCIA DEL ACCIONISTA.// “… </w:t>
      </w:r>
    </w:p>
    <w:p w:rsidR="002A7C05" w:rsidRPr="00524230" w:rsidRDefault="002A7C05" w:rsidP="002A7C05">
      <w:pPr>
        <w:pStyle w:val="Prrafodelista1"/>
        <w:ind w:left="0"/>
        <w:jc w:val="both"/>
        <w:rPr>
          <w:rFonts w:ascii="Arial" w:hAnsi="Arial" w:cs="Arial"/>
          <w:sz w:val="24"/>
          <w:szCs w:val="24"/>
        </w:rPr>
      </w:pPr>
    </w:p>
    <w:p w:rsidR="002A7C05" w:rsidRPr="00524230" w:rsidRDefault="002A7C05" w:rsidP="002A7C05">
      <w:pPr>
        <w:pStyle w:val="Prrafodelista1"/>
        <w:ind w:left="0"/>
        <w:jc w:val="both"/>
        <w:rPr>
          <w:rFonts w:ascii="Arial" w:hAnsi="Arial" w:cs="Arial"/>
          <w:sz w:val="24"/>
          <w:szCs w:val="24"/>
        </w:rPr>
      </w:pPr>
      <w:r w:rsidRPr="00524230">
        <w:rPr>
          <w:rFonts w:ascii="Arial" w:hAnsi="Arial" w:cs="Arial"/>
          <w:sz w:val="24"/>
          <w:szCs w:val="24"/>
        </w:rPr>
        <w:t>ASUNTO:     La experiencia del accionista no es transmisible a la sociedad por acciones simplificada</w:t>
      </w:r>
    </w:p>
    <w:p w:rsidR="002A7C05" w:rsidRPr="00524230" w:rsidRDefault="002A7C05" w:rsidP="002A7C05">
      <w:pPr>
        <w:pStyle w:val="NormalWeb"/>
        <w:jc w:val="both"/>
        <w:rPr>
          <w:rFonts w:ascii="Arial" w:hAnsi="Arial" w:cs="Arial"/>
        </w:rPr>
      </w:pPr>
      <w:r w:rsidRPr="00524230">
        <w:rPr>
          <w:rFonts w:ascii="Arial" w:hAnsi="Arial" w:cs="Arial"/>
        </w:rPr>
        <w:t xml:space="preserve">Me refiero a su escrito del 23 de junio de 2010 enviado a la Superintendencia del Industria y Comercio, y remitido por este organismo el 7 de julio de 2010 radicado en esta Entidad con el número 2010-01-150895, mediante el cual consulta </w:t>
      </w:r>
      <w:r w:rsidRPr="00524230">
        <w:rPr>
          <w:rStyle w:val="nfasis"/>
          <w:rFonts w:ascii="Arial" w:hAnsi="Arial" w:cs="Arial"/>
        </w:rPr>
        <w:t>que “Si se ha creado una S.A.S. y tiene menos de tres años de constituida y siendo socio de esta y poseo la experiencia”</w:t>
      </w:r>
      <w:r w:rsidRPr="00524230">
        <w:rPr>
          <w:rFonts w:ascii="Arial" w:hAnsi="Arial" w:cs="Arial"/>
        </w:rPr>
        <w:t>, se pregunta qué hasta que término de tiempo la sociedad en sí, puede acreditar la experiencia del socio?.</w:t>
      </w:r>
    </w:p>
    <w:p w:rsidR="002A7C05" w:rsidRPr="00524230" w:rsidRDefault="002A7C05" w:rsidP="002A7C05">
      <w:pPr>
        <w:pStyle w:val="NormalWeb"/>
        <w:jc w:val="both"/>
        <w:rPr>
          <w:rFonts w:ascii="Arial" w:hAnsi="Arial" w:cs="Arial"/>
        </w:rPr>
      </w:pPr>
      <w:r w:rsidRPr="00524230">
        <w:rPr>
          <w:rFonts w:ascii="Arial" w:hAnsi="Arial" w:cs="Arial"/>
        </w:rPr>
        <w:t>Aunque la pregunta es un tanto imprecisa, ha de entenderse que se trata de que la sociedad por acciones simplificada haga suya la experiencia del accionista, por ejemplo, para participar en un proceso contractual.</w:t>
      </w:r>
    </w:p>
    <w:p w:rsidR="002A7C05" w:rsidRPr="00524230" w:rsidRDefault="002A7C05" w:rsidP="002A7C05">
      <w:pPr>
        <w:pStyle w:val="NormalWeb"/>
        <w:jc w:val="both"/>
        <w:rPr>
          <w:rFonts w:ascii="Arial" w:hAnsi="Arial" w:cs="Arial"/>
          <w:u w:val="single"/>
        </w:rPr>
      </w:pPr>
      <w:r w:rsidRPr="00524230">
        <w:rPr>
          <w:rFonts w:ascii="Arial" w:hAnsi="Arial" w:cs="Arial"/>
          <w:u w:val="single"/>
        </w:rPr>
        <w:t>Sobre el particular le manifiesto que la sociedad por acciones simplificada sigue la regla según la cual, una vez constituida forma una persona distinta del socio individualmente considerado; así las cosas, la persona jurídica deberá acreditarse por sí sola, con el desarrollo de su actividad empresarial, sin que le sea posible sumar o hacer suya la experiencia de quienes participan en ella en calidad de accionista, salvo que el extremo contractual o ante quien pretenda licitar, autorice o permite que la pericia del accionista sea comunicada a la persona jurídica.</w:t>
      </w:r>
    </w:p>
    <w:p w:rsidR="00E92E61" w:rsidRDefault="00E92E61" w:rsidP="002A7C05">
      <w:pPr>
        <w:pStyle w:val="NormalWeb"/>
        <w:jc w:val="both"/>
        <w:rPr>
          <w:rFonts w:ascii="Arial" w:hAnsi="Arial" w:cs="Arial"/>
        </w:rPr>
      </w:pPr>
    </w:p>
    <w:p w:rsidR="002A7C05" w:rsidRPr="00524230" w:rsidRDefault="002A7C05" w:rsidP="002A7C05">
      <w:pPr>
        <w:pStyle w:val="NormalWeb"/>
        <w:jc w:val="both"/>
        <w:rPr>
          <w:rFonts w:ascii="Arial" w:hAnsi="Arial" w:cs="Arial"/>
          <w:color w:val="0D0D0D"/>
        </w:rPr>
      </w:pPr>
      <w:r w:rsidRPr="00524230">
        <w:rPr>
          <w:rFonts w:ascii="Arial" w:hAnsi="Arial" w:cs="Arial"/>
        </w:rPr>
        <w:t xml:space="preserve">Por lo anteriormente argumentado,  la observación a la evaluación presentada por la unión temporal </w:t>
      </w:r>
      <w:r w:rsidRPr="00524230">
        <w:rPr>
          <w:rFonts w:ascii="Arial" w:hAnsi="Arial" w:cs="Arial"/>
          <w:color w:val="0D0D0D"/>
        </w:rPr>
        <w:t>ACUASERVICIOS SAS Y GEOTEK SAS, no prospera, es decir no será tenida en cuenta, en lo relacionado a la acreditación de la experiencia aportada por el Ingeniero CARLOS ALBERTO LOPEZ HERRERA.</w:t>
      </w:r>
      <w:r w:rsidR="001F3FD5" w:rsidRPr="00524230">
        <w:rPr>
          <w:rFonts w:ascii="Arial" w:hAnsi="Arial" w:cs="Arial"/>
          <w:color w:val="0D0D0D"/>
        </w:rPr>
        <w:t xml:space="preserve">  Por lo tanto la propuesta del Consorcio </w:t>
      </w:r>
      <w:proofErr w:type="spellStart"/>
      <w:r w:rsidR="001F3FD5" w:rsidRPr="00524230">
        <w:rPr>
          <w:rFonts w:ascii="Arial" w:hAnsi="Arial" w:cs="Arial"/>
          <w:color w:val="0D0D0D"/>
        </w:rPr>
        <w:t>Acuaservicios</w:t>
      </w:r>
      <w:proofErr w:type="spellEnd"/>
      <w:r w:rsidR="001F3FD5" w:rsidRPr="00524230">
        <w:rPr>
          <w:rFonts w:ascii="Arial" w:hAnsi="Arial" w:cs="Arial"/>
          <w:color w:val="0D0D0D"/>
        </w:rPr>
        <w:t xml:space="preserve"> SAS se concluye que no es Hábil para continuar en el proceso de evaluación.</w:t>
      </w:r>
    </w:p>
    <w:p w:rsidR="001F3FD5" w:rsidRPr="00524230" w:rsidRDefault="001F3FD5" w:rsidP="002A7C05">
      <w:pPr>
        <w:pStyle w:val="NormalWeb"/>
        <w:jc w:val="both"/>
        <w:rPr>
          <w:rFonts w:ascii="Arial" w:hAnsi="Arial" w:cs="Arial"/>
        </w:rPr>
      </w:pPr>
      <w:r w:rsidRPr="00524230">
        <w:rPr>
          <w:rFonts w:ascii="Arial" w:hAnsi="Arial" w:cs="Arial"/>
        </w:rPr>
        <w:t xml:space="preserve">Teniendo en cuenta que el ingeniero Luis Arturo Gómez </w:t>
      </w:r>
      <w:proofErr w:type="spellStart"/>
      <w:r w:rsidRPr="00524230">
        <w:rPr>
          <w:rFonts w:ascii="Arial" w:hAnsi="Arial" w:cs="Arial"/>
        </w:rPr>
        <w:t>Tobón</w:t>
      </w:r>
      <w:proofErr w:type="spellEnd"/>
      <w:r w:rsidRPr="00524230">
        <w:rPr>
          <w:rFonts w:ascii="Arial" w:hAnsi="Arial" w:cs="Arial"/>
        </w:rPr>
        <w:t xml:space="preserve"> cumplió con los requisitos del Pliego de Condiciones la p</w:t>
      </w:r>
      <w:r w:rsidR="00E92E61">
        <w:rPr>
          <w:rFonts w:ascii="Arial" w:hAnsi="Arial" w:cs="Arial"/>
        </w:rPr>
        <w:t xml:space="preserve">ropuesta se considera Hábil se </w:t>
      </w:r>
      <w:r w:rsidRPr="00524230">
        <w:rPr>
          <w:rFonts w:ascii="Arial" w:hAnsi="Arial" w:cs="Arial"/>
        </w:rPr>
        <w:t xml:space="preserve">procede a realizar la evaluación económica. </w:t>
      </w:r>
    </w:p>
    <w:p w:rsidR="00E92E61" w:rsidRDefault="00E92E61" w:rsidP="002A7C05">
      <w:pPr>
        <w:pStyle w:val="NormalWeb"/>
        <w:jc w:val="both"/>
        <w:rPr>
          <w:rFonts w:ascii="Arial" w:hAnsi="Arial" w:cs="Arial"/>
        </w:rPr>
      </w:pPr>
    </w:p>
    <w:p w:rsidR="00240802" w:rsidRPr="00524230" w:rsidRDefault="00240802" w:rsidP="002A7C05">
      <w:pPr>
        <w:pStyle w:val="NormalWeb"/>
        <w:jc w:val="both"/>
        <w:rPr>
          <w:rFonts w:ascii="Arial" w:hAnsi="Arial" w:cs="Arial"/>
        </w:rPr>
      </w:pPr>
      <w:r w:rsidRPr="00524230">
        <w:rPr>
          <w:rFonts w:ascii="Arial" w:hAnsi="Arial" w:cs="Arial"/>
        </w:rPr>
        <w:t>Asignación de puntaje por experiencia:</w:t>
      </w:r>
    </w:p>
    <w:p w:rsidR="00240802" w:rsidRPr="00524230" w:rsidRDefault="00240802" w:rsidP="002A7C05">
      <w:pPr>
        <w:pStyle w:val="NormalWeb"/>
        <w:jc w:val="both"/>
        <w:rPr>
          <w:rFonts w:ascii="Arial" w:hAnsi="Arial" w:cs="Arial"/>
        </w:rPr>
      </w:pPr>
      <w:r w:rsidRPr="00524230">
        <w:rPr>
          <w:rFonts w:ascii="Arial" w:hAnsi="Arial" w:cs="Arial"/>
        </w:rPr>
        <w:t>Como cuenta con dos certificados validos, se asigna p</w:t>
      </w:r>
      <w:r w:rsidR="001F3FD5" w:rsidRPr="00524230">
        <w:rPr>
          <w:rFonts w:ascii="Arial" w:hAnsi="Arial" w:cs="Arial"/>
        </w:rPr>
        <w:t>or Experiencia</w:t>
      </w:r>
      <w:r w:rsidRPr="00524230">
        <w:rPr>
          <w:rFonts w:ascii="Arial" w:hAnsi="Arial" w:cs="Arial"/>
        </w:rPr>
        <w:t xml:space="preserve">  50 puntos </w:t>
      </w:r>
    </w:p>
    <w:p w:rsidR="00240802" w:rsidRPr="00524230" w:rsidRDefault="00240802" w:rsidP="00240802">
      <w:pPr>
        <w:pStyle w:val="NormalWeb"/>
        <w:jc w:val="both"/>
        <w:rPr>
          <w:rFonts w:ascii="Arial" w:hAnsi="Arial" w:cs="Arial"/>
        </w:rPr>
      </w:pPr>
      <w:r w:rsidRPr="00524230">
        <w:rPr>
          <w:rFonts w:ascii="Arial" w:hAnsi="Arial" w:cs="Arial"/>
        </w:rPr>
        <w:lastRenderedPageBreak/>
        <w:t xml:space="preserve">Asignación de puntaje por  valor de la propuesta </w:t>
      </w:r>
    </w:p>
    <w:p w:rsidR="00240802" w:rsidRPr="00524230" w:rsidRDefault="00240802" w:rsidP="002A7C05">
      <w:pPr>
        <w:pStyle w:val="NormalWeb"/>
        <w:jc w:val="both"/>
        <w:rPr>
          <w:rFonts w:ascii="Arial" w:hAnsi="Arial" w:cs="Arial"/>
        </w:rPr>
      </w:pPr>
      <w:r w:rsidRPr="00524230">
        <w:rPr>
          <w:rFonts w:ascii="Arial" w:hAnsi="Arial" w:cs="Arial"/>
        </w:rPr>
        <w:t>Teniendo en cuenta que es el único proponente hábil el valor de</w:t>
      </w:r>
      <w:r w:rsidR="00E92E61">
        <w:rPr>
          <w:rFonts w:ascii="Arial" w:hAnsi="Arial" w:cs="Arial"/>
        </w:rPr>
        <w:t xml:space="preserve"> la propuesta ofertada es de </w:t>
      </w:r>
      <w:r w:rsidRPr="00524230">
        <w:rPr>
          <w:rFonts w:ascii="Arial" w:hAnsi="Arial" w:cs="Arial"/>
        </w:rPr>
        <w:t xml:space="preserve">$145.410.000 IVA INCLUIDO la cual es igual  a la Media Geométrica se asignan 800 puntos </w:t>
      </w:r>
    </w:p>
    <w:p w:rsidR="00240802" w:rsidRPr="00524230" w:rsidRDefault="00240802" w:rsidP="002A7C05">
      <w:pPr>
        <w:pStyle w:val="NormalWeb"/>
        <w:jc w:val="both"/>
        <w:rPr>
          <w:rFonts w:ascii="Arial" w:hAnsi="Arial" w:cs="Arial"/>
        </w:rPr>
      </w:pPr>
      <w:r w:rsidRPr="00524230">
        <w:rPr>
          <w:rFonts w:ascii="Arial" w:hAnsi="Arial" w:cs="Arial"/>
        </w:rPr>
        <w:t xml:space="preserve">Para un total de 850 puntos </w:t>
      </w:r>
    </w:p>
    <w:p w:rsidR="00240802" w:rsidRPr="00524230" w:rsidRDefault="00240802" w:rsidP="002A7C05">
      <w:pPr>
        <w:pStyle w:val="NormalWeb"/>
        <w:jc w:val="both"/>
        <w:rPr>
          <w:rFonts w:ascii="Arial" w:hAnsi="Arial" w:cs="Arial"/>
        </w:rPr>
      </w:pPr>
    </w:p>
    <w:p w:rsidR="008C13D9" w:rsidRPr="00524230" w:rsidRDefault="008C13D9" w:rsidP="008C13D9">
      <w:pPr>
        <w:jc w:val="both"/>
        <w:rPr>
          <w:rFonts w:ascii="Arial" w:hAnsi="Arial" w:cs="Arial"/>
          <w:sz w:val="24"/>
          <w:szCs w:val="24"/>
          <w:lang w:val="es-ES"/>
        </w:rPr>
      </w:pPr>
      <w:r w:rsidRPr="00524230">
        <w:rPr>
          <w:rFonts w:ascii="Arial" w:hAnsi="Arial" w:cs="Arial"/>
          <w:sz w:val="24"/>
          <w:szCs w:val="24"/>
          <w:lang w:val="es-ES"/>
        </w:rPr>
        <w:t xml:space="preserve">En conclusión, en razón a la procedencia de la observación, el resultado del informe de evaluación se modifica y por lo tanto el Comité Evaluador recomienda adjudicar al proponente </w:t>
      </w:r>
      <w:r w:rsidR="00240802" w:rsidRPr="00524230">
        <w:rPr>
          <w:rFonts w:ascii="Arial" w:hAnsi="Arial" w:cs="Arial"/>
          <w:sz w:val="24"/>
          <w:szCs w:val="24"/>
          <w:lang w:val="es-ES"/>
        </w:rPr>
        <w:t xml:space="preserve">LUIS ARTURO GOMEZ TOBON </w:t>
      </w:r>
      <w:r w:rsidRPr="00524230">
        <w:rPr>
          <w:rFonts w:ascii="Arial" w:hAnsi="Arial" w:cs="Arial"/>
          <w:sz w:val="24"/>
          <w:szCs w:val="24"/>
          <w:lang w:val="es-ES"/>
        </w:rPr>
        <w:t xml:space="preserve">la invitación pública de la referencia, lo anterior, por cumplir a cabalidad con los requisitos y condiciones de carácter jurídico y técnico que han sido solicitados en los pliegos de condiciones definitivos y por que adicionalmente el valor total de su propuesta resulta ser el más favorable para la Entidad. </w:t>
      </w:r>
      <w:r w:rsidR="00240802" w:rsidRPr="00524230">
        <w:rPr>
          <w:rFonts w:ascii="Arial" w:hAnsi="Arial" w:cs="Arial"/>
          <w:sz w:val="24"/>
          <w:szCs w:val="24"/>
          <w:lang w:val="es-ES"/>
        </w:rPr>
        <w:t>Por un valor de CIENTO CUARENTA Y CINCO MILLONES CUATROCIENTOS DIEZ MIL PESOS MCTE ($145.410.000)</w:t>
      </w:r>
    </w:p>
    <w:p w:rsidR="008C13D9" w:rsidRPr="00524230" w:rsidRDefault="008C13D9" w:rsidP="008C13D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4"/>
          <w:szCs w:val="24"/>
          <w:u w:val="single"/>
          <w:lang w:val="es-ES"/>
        </w:rPr>
      </w:pPr>
    </w:p>
    <w:p w:rsidR="008C13D9" w:rsidRPr="00524230" w:rsidRDefault="008C13D9" w:rsidP="008C13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sz w:val="24"/>
          <w:szCs w:val="24"/>
          <w:lang w:val="es-ES"/>
        </w:rPr>
      </w:pPr>
      <w:r w:rsidRPr="00524230">
        <w:rPr>
          <w:rFonts w:ascii="Arial" w:hAnsi="Arial" w:cs="Arial"/>
          <w:sz w:val="24"/>
          <w:szCs w:val="24"/>
          <w:lang w:val="es-ES"/>
        </w:rPr>
        <w:t>La presente se firma en Manizales, Caldas a los dieciocho (18) días del mes de marzo del año dos mil trece (2013).</w:t>
      </w:r>
    </w:p>
    <w:p w:rsidR="008C13D9" w:rsidRPr="00524230" w:rsidRDefault="008C13D9" w:rsidP="008C13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sz w:val="24"/>
          <w:szCs w:val="24"/>
          <w:lang w:val="es-ES"/>
        </w:rPr>
      </w:pPr>
    </w:p>
    <w:p w:rsidR="008C13D9" w:rsidRDefault="008C13D9" w:rsidP="008C13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sz w:val="24"/>
          <w:szCs w:val="24"/>
          <w:lang w:val="es-ES"/>
        </w:rPr>
      </w:pPr>
    </w:p>
    <w:p w:rsidR="008C13D9" w:rsidRDefault="008C13D9" w:rsidP="008C13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sz w:val="24"/>
          <w:szCs w:val="24"/>
          <w:lang w:val="es-ES"/>
        </w:rPr>
      </w:pPr>
      <w:r>
        <w:rPr>
          <w:rFonts w:ascii="Arial" w:hAnsi="Arial" w:cs="Arial"/>
          <w:sz w:val="24"/>
          <w:szCs w:val="24"/>
          <w:lang w:val="es-ES"/>
        </w:rPr>
        <w:t>Atentamente,</w:t>
      </w:r>
    </w:p>
    <w:p w:rsidR="008C13D9" w:rsidRPr="0008237C" w:rsidRDefault="008C13D9"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8C13D9" w:rsidRPr="0008237C" w:rsidRDefault="008C13D9"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8C13D9" w:rsidRPr="0008237C" w:rsidRDefault="008C13D9"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8C13D9" w:rsidRPr="0008237C" w:rsidRDefault="008C13D9"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685A18" w:rsidRDefault="00685A18"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E92E61" w:rsidRPr="003E2077" w:rsidRDefault="003E2077"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sidRPr="003E2077">
        <w:rPr>
          <w:rFonts w:ascii="Arial" w:eastAsia="Calibri" w:hAnsi="Arial" w:cs="Arial"/>
          <w:sz w:val="22"/>
          <w:szCs w:val="22"/>
          <w:lang w:val="es-ES" w:eastAsia="en-US"/>
        </w:rPr>
        <w:t>(ORIGINAL FIRMADO)</w:t>
      </w:r>
    </w:p>
    <w:p w:rsidR="008C13D9" w:rsidRPr="00D72245" w:rsidRDefault="008C13D9" w:rsidP="008C13D9">
      <w:pPr>
        <w:tabs>
          <w:tab w:val="left" w:pos="-720"/>
        </w:tabs>
        <w:overflowPunct w:val="0"/>
        <w:autoSpaceDE w:val="0"/>
        <w:autoSpaceDN w:val="0"/>
        <w:adjustRightInd w:val="0"/>
        <w:jc w:val="both"/>
        <w:textAlignment w:val="baseline"/>
        <w:rPr>
          <w:rFonts w:ascii="Arial" w:eastAsia="Calibri" w:hAnsi="Arial" w:cs="Arial"/>
          <w:b/>
          <w:sz w:val="22"/>
          <w:szCs w:val="22"/>
          <w:lang w:val="es-ES" w:eastAsia="en-US"/>
        </w:rPr>
      </w:pPr>
      <w:r w:rsidRPr="00D72245">
        <w:rPr>
          <w:rFonts w:ascii="Arial" w:eastAsia="Calibri" w:hAnsi="Arial" w:cs="Arial"/>
          <w:b/>
          <w:sz w:val="22"/>
          <w:szCs w:val="22"/>
          <w:lang w:val="es-ES" w:eastAsia="en-US"/>
        </w:rPr>
        <w:t>ANGELA MARÍA ZULUAGA MUÑOZ</w:t>
      </w:r>
      <w:r w:rsidRPr="00D72245">
        <w:rPr>
          <w:rFonts w:ascii="Arial" w:eastAsia="Calibri" w:hAnsi="Arial" w:cs="Arial"/>
          <w:b/>
          <w:sz w:val="22"/>
          <w:szCs w:val="22"/>
          <w:lang w:val="es-ES" w:eastAsia="en-US"/>
        </w:rPr>
        <w:tab/>
        <w:t xml:space="preserve">              </w:t>
      </w:r>
    </w:p>
    <w:p w:rsidR="008C13D9" w:rsidRPr="00D72245" w:rsidRDefault="008C13D9"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sidRPr="00D72245">
        <w:rPr>
          <w:rFonts w:ascii="Arial" w:eastAsia="Calibri" w:hAnsi="Arial" w:cs="Arial"/>
          <w:sz w:val="22"/>
          <w:szCs w:val="22"/>
          <w:lang w:val="es-ES" w:eastAsia="en-US"/>
        </w:rPr>
        <w:t>Profesional Unidad Jurídica</w:t>
      </w:r>
      <w:r w:rsidRPr="00D72245">
        <w:rPr>
          <w:rFonts w:ascii="Arial" w:eastAsia="Calibri" w:hAnsi="Arial" w:cs="Arial"/>
          <w:sz w:val="22"/>
          <w:szCs w:val="22"/>
          <w:lang w:val="es-ES" w:eastAsia="en-US"/>
        </w:rPr>
        <w:tab/>
      </w:r>
      <w:r w:rsidRPr="00D72245">
        <w:rPr>
          <w:rFonts w:ascii="Arial" w:eastAsia="Calibri" w:hAnsi="Arial" w:cs="Arial"/>
          <w:sz w:val="22"/>
          <w:szCs w:val="22"/>
          <w:lang w:val="es-ES" w:eastAsia="en-US"/>
        </w:rPr>
        <w:tab/>
        <w:t xml:space="preserve">                         </w:t>
      </w:r>
    </w:p>
    <w:p w:rsidR="008C13D9" w:rsidRPr="00D72245" w:rsidRDefault="008C13D9"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sidRPr="00D72245">
        <w:rPr>
          <w:rFonts w:ascii="Arial" w:eastAsia="Calibri" w:hAnsi="Arial" w:cs="Arial"/>
          <w:sz w:val="22"/>
          <w:szCs w:val="22"/>
          <w:lang w:val="es-ES" w:eastAsia="en-US"/>
        </w:rPr>
        <w:t>EMPOCALDAS S.A. E.S.P.</w:t>
      </w:r>
      <w:r w:rsidRPr="00D72245">
        <w:rPr>
          <w:rFonts w:ascii="Arial" w:eastAsia="Calibri" w:hAnsi="Arial" w:cs="Arial"/>
          <w:sz w:val="22"/>
          <w:szCs w:val="22"/>
          <w:lang w:val="es-ES" w:eastAsia="en-US"/>
        </w:rPr>
        <w:tab/>
      </w:r>
      <w:r w:rsidRPr="00D72245">
        <w:rPr>
          <w:rFonts w:ascii="Arial" w:eastAsia="Calibri" w:hAnsi="Arial" w:cs="Arial"/>
          <w:sz w:val="22"/>
          <w:szCs w:val="22"/>
          <w:lang w:val="es-ES" w:eastAsia="en-US"/>
        </w:rPr>
        <w:tab/>
      </w:r>
      <w:r w:rsidRPr="00D72245">
        <w:rPr>
          <w:rFonts w:ascii="Arial" w:eastAsia="Calibri" w:hAnsi="Arial" w:cs="Arial"/>
          <w:sz w:val="22"/>
          <w:szCs w:val="22"/>
          <w:lang w:val="es-ES" w:eastAsia="en-US"/>
        </w:rPr>
        <w:tab/>
        <w:t xml:space="preserve">              </w:t>
      </w:r>
    </w:p>
    <w:p w:rsidR="008C13D9" w:rsidRPr="00D72245" w:rsidRDefault="008C13D9"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8C13D9" w:rsidRPr="00D72245" w:rsidRDefault="008C13D9"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685A18" w:rsidRDefault="00685A18"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685A18" w:rsidRDefault="00685A18"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3E2077" w:rsidRPr="003E2077" w:rsidRDefault="003E2077" w:rsidP="003E2077">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sidRPr="003E2077">
        <w:rPr>
          <w:rFonts w:ascii="Arial" w:eastAsia="Calibri" w:hAnsi="Arial" w:cs="Arial"/>
          <w:sz w:val="22"/>
          <w:szCs w:val="22"/>
          <w:lang w:val="es-ES" w:eastAsia="en-US"/>
        </w:rPr>
        <w:t>(ORIGINAL FIRMADO)</w:t>
      </w:r>
    </w:p>
    <w:p w:rsidR="008C13D9" w:rsidRPr="00D72245" w:rsidRDefault="008C13D9" w:rsidP="008C13D9">
      <w:pPr>
        <w:tabs>
          <w:tab w:val="left" w:pos="-720"/>
        </w:tabs>
        <w:overflowPunct w:val="0"/>
        <w:autoSpaceDE w:val="0"/>
        <w:autoSpaceDN w:val="0"/>
        <w:adjustRightInd w:val="0"/>
        <w:jc w:val="both"/>
        <w:textAlignment w:val="baseline"/>
        <w:rPr>
          <w:rFonts w:ascii="Arial" w:eastAsia="Calibri" w:hAnsi="Arial" w:cs="Arial"/>
          <w:b/>
          <w:sz w:val="22"/>
          <w:szCs w:val="22"/>
          <w:lang w:val="es-ES" w:eastAsia="en-US"/>
        </w:rPr>
      </w:pPr>
      <w:r>
        <w:rPr>
          <w:rFonts w:ascii="Arial" w:eastAsia="Calibri" w:hAnsi="Arial" w:cs="Arial"/>
          <w:b/>
          <w:sz w:val="22"/>
          <w:szCs w:val="22"/>
          <w:lang w:val="es-ES" w:eastAsia="en-US"/>
        </w:rPr>
        <w:t>SERGIO HUMBERTO LOPERA PROAÑOS</w:t>
      </w:r>
      <w:r w:rsidRPr="00D72245">
        <w:rPr>
          <w:rFonts w:ascii="Arial" w:eastAsia="Calibri" w:hAnsi="Arial" w:cs="Arial"/>
          <w:b/>
          <w:sz w:val="22"/>
          <w:szCs w:val="22"/>
          <w:lang w:val="es-ES" w:eastAsia="en-US"/>
        </w:rPr>
        <w:tab/>
        <w:t xml:space="preserve">              </w:t>
      </w:r>
    </w:p>
    <w:p w:rsidR="008C13D9" w:rsidRPr="00D72245" w:rsidRDefault="008C13D9"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Pr>
          <w:rFonts w:ascii="Arial" w:eastAsia="Calibri" w:hAnsi="Arial" w:cs="Arial"/>
          <w:sz w:val="22"/>
          <w:szCs w:val="22"/>
          <w:lang w:val="es-ES" w:eastAsia="en-US"/>
        </w:rPr>
        <w:t>Jefe Departamento de Planeación y Proyectos</w:t>
      </w:r>
      <w:r w:rsidRPr="00D72245">
        <w:rPr>
          <w:rFonts w:ascii="Arial" w:eastAsia="Calibri" w:hAnsi="Arial" w:cs="Arial"/>
          <w:sz w:val="22"/>
          <w:szCs w:val="22"/>
          <w:lang w:val="es-ES" w:eastAsia="en-US"/>
        </w:rPr>
        <w:tab/>
      </w:r>
      <w:r w:rsidRPr="00D72245">
        <w:rPr>
          <w:rFonts w:ascii="Arial" w:eastAsia="Calibri" w:hAnsi="Arial" w:cs="Arial"/>
          <w:sz w:val="22"/>
          <w:szCs w:val="22"/>
          <w:lang w:val="es-ES" w:eastAsia="en-US"/>
        </w:rPr>
        <w:tab/>
        <w:t xml:space="preserve">                         </w:t>
      </w:r>
    </w:p>
    <w:p w:rsidR="008C13D9" w:rsidRPr="00D72245" w:rsidRDefault="008C13D9"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sidRPr="00D72245">
        <w:rPr>
          <w:rFonts w:ascii="Arial" w:eastAsia="Calibri" w:hAnsi="Arial" w:cs="Arial"/>
          <w:sz w:val="22"/>
          <w:szCs w:val="22"/>
          <w:lang w:val="es-ES" w:eastAsia="en-US"/>
        </w:rPr>
        <w:t>EMPOCALDAS S.A. E.S.P.</w:t>
      </w:r>
      <w:r w:rsidRPr="00D72245">
        <w:rPr>
          <w:rFonts w:ascii="Arial" w:eastAsia="Calibri" w:hAnsi="Arial" w:cs="Arial"/>
          <w:sz w:val="22"/>
          <w:szCs w:val="22"/>
          <w:lang w:val="es-ES" w:eastAsia="en-US"/>
        </w:rPr>
        <w:tab/>
      </w:r>
    </w:p>
    <w:p w:rsidR="008C13D9" w:rsidRDefault="008C13D9"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8C13D9" w:rsidRPr="00D72245" w:rsidRDefault="008C13D9"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8C13D9" w:rsidRPr="0008237C" w:rsidRDefault="008C13D9" w:rsidP="008C13D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8C13D9" w:rsidRPr="00E92E61" w:rsidRDefault="00E92E61" w:rsidP="00E92E61">
      <w:pPr>
        <w:tabs>
          <w:tab w:val="left" w:pos="-720"/>
        </w:tabs>
        <w:overflowPunct w:val="0"/>
        <w:autoSpaceDE w:val="0"/>
        <w:autoSpaceDN w:val="0"/>
        <w:adjustRightInd w:val="0"/>
        <w:jc w:val="right"/>
        <w:textAlignment w:val="baseline"/>
        <w:rPr>
          <w:rFonts w:ascii="Arial" w:eastAsia="Calibri" w:hAnsi="Arial" w:cs="Arial"/>
          <w:sz w:val="22"/>
          <w:szCs w:val="22"/>
          <w:lang w:val="es-ES" w:eastAsia="en-US"/>
        </w:rPr>
      </w:pPr>
      <w:r w:rsidRPr="004F7F20">
        <w:rPr>
          <w:rFonts w:ascii="Arial" w:eastAsia="Calibri" w:hAnsi="Arial" w:cs="Arial"/>
          <w:sz w:val="22"/>
          <w:szCs w:val="22"/>
          <w:lang w:val="es-ES" w:eastAsia="en-US"/>
        </w:rPr>
        <w:t xml:space="preserve">           </w:t>
      </w:r>
      <w:r w:rsidRPr="004F7F20">
        <w:rPr>
          <w:rFonts w:ascii="Coronet" w:eastAsia="Calibri" w:hAnsi="Coronet"/>
          <w:sz w:val="16"/>
          <w:szCs w:val="16"/>
          <w:lang w:val="es-CO" w:eastAsia="en-US"/>
        </w:rPr>
        <w:t>K.S.L.C.</w:t>
      </w:r>
    </w:p>
    <w:p w:rsidR="008C13D9" w:rsidRDefault="008C13D9" w:rsidP="008C13D9"/>
    <w:p w:rsidR="002D3D1C" w:rsidRDefault="002D3D1C"/>
    <w:sectPr w:rsidR="002D3D1C" w:rsidSect="00E92E61">
      <w:footerReference w:type="default" r:id="rId11"/>
      <w:pgSz w:w="12240" w:h="15840"/>
      <w:pgMar w:top="1440" w:right="1080" w:bottom="1440" w:left="1080" w:header="907"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4D3" w:rsidRDefault="00BC44D3" w:rsidP="004F6A28">
      <w:r>
        <w:separator/>
      </w:r>
    </w:p>
  </w:endnote>
  <w:endnote w:type="continuationSeparator" w:id="0">
    <w:p w:rsidR="00BC44D3" w:rsidRDefault="00BC44D3" w:rsidP="004F6A2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MIAN I+ Time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onet">
    <w:panose1 w:val="03030502040406070605"/>
    <w:charset w:val="00"/>
    <w:family w:val="script"/>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48161"/>
      <w:docPartObj>
        <w:docPartGallery w:val="Page Numbers (Bottom of Page)"/>
        <w:docPartUnique/>
      </w:docPartObj>
    </w:sdtPr>
    <w:sdtContent>
      <w:p w:rsidR="00524230" w:rsidRDefault="00524230">
        <w:pPr>
          <w:pStyle w:val="Piedepgina"/>
          <w:jc w:val="center"/>
        </w:pPr>
        <w:fldSimple w:instr=" PAGE   \* MERGEFORMAT ">
          <w:r w:rsidR="003E2077">
            <w:rPr>
              <w:noProof/>
            </w:rPr>
            <w:t>1</w:t>
          </w:r>
        </w:fldSimple>
      </w:p>
    </w:sdtContent>
  </w:sdt>
  <w:p w:rsidR="00524230" w:rsidRDefault="0052423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4D3" w:rsidRDefault="00BC44D3" w:rsidP="004F6A28">
      <w:r>
        <w:separator/>
      </w:r>
    </w:p>
  </w:footnote>
  <w:footnote w:type="continuationSeparator" w:id="0">
    <w:p w:rsidR="00BC44D3" w:rsidRDefault="00BC44D3" w:rsidP="004F6A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B4A5B"/>
    <w:multiLevelType w:val="hybridMultilevel"/>
    <w:tmpl w:val="9E5E159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8C13D9"/>
    <w:rsid w:val="000303AD"/>
    <w:rsid w:val="00086B62"/>
    <w:rsid w:val="001C4F79"/>
    <w:rsid w:val="001F3FD5"/>
    <w:rsid w:val="002352D6"/>
    <w:rsid w:val="00240802"/>
    <w:rsid w:val="002A7C05"/>
    <w:rsid w:val="002B1838"/>
    <w:rsid w:val="002D3D1C"/>
    <w:rsid w:val="00395DE6"/>
    <w:rsid w:val="003E2077"/>
    <w:rsid w:val="004239BC"/>
    <w:rsid w:val="004361FA"/>
    <w:rsid w:val="00443EBE"/>
    <w:rsid w:val="004F6A28"/>
    <w:rsid w:val="00524230"/>
    <w:rsid w:val="0060693C"/>
    <w:rsid w:val="0067735C"/>
    <w:rsid w:val="00685A18"/>
    <w:rsid w:val="00763EBF"/>
    <w:rsid w:val="007830CA"/>
    <w:rsid w:val="00896E5C"/>
    <w:rsid w:val="008C13D9"/>
    <w:rsid w:val="00A34C79"/>
    <w:rsid w:val="00A55CC4"/>
    <w:rsid w:val="00AC0DCF"/>
    <w:rsid w:val="00BC44D3"/>
    <w:rsid w:val="00BF5943"/>
    <w:rsid w:val="00C57469"/>
    <w:rsid w:val="00CA4679"/>
    <w:rsid w:val="00CB23BA"/>
    <w:rsid w:val="00DB03E1"/>
    <w:rsid w:val="00DC620E"/>
    <w:rsid w:val="00E53603"/>
    <w:rsid w:val="00E92E61"/>
    <w:rsid w:val="00EB6546"/>
    <w:rsid w:val="00ED40A3"/>
    <w:rsid w:val="00F4717B"/>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3D9"/>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Text">
    <w:name w:val="Default Text"/>
    <w:basedOn w:val="Normal"/>
    <w:rsid w:val="008C13D9"/>
    <w:pPr>
      <w:suppressAutoHyphens/>
    </w:pPr>
    <w:rPr>
      <w:color w:val="000000"/>
      <w:lang w:val="en-US" w:eastAsia="ar-SA"/>
    </w:rPr>
  </w:style>
  <w:style w:type="paragraph" w:styleId="Piedepgina">
    <w:name w:val="footer"/>
    <w:basedOn w:val="Normal"/>
    <w:link w:val="PiedepginaCar"/>
    <w:uiPriority w:val="99"/>
    <w:unhideWhenUsed/>
    <w:rsid w:val="008C13D9"/>
    <w:pPr>
      <w:tabs>
        <w:tab w:val="center" w:pos="4419"/>
        <w:tab w:val="right" w:pos="8838"/>
      </w:tabs>
    </w:pPr>
  </w:style>
  <w:style w:type="character" w:customStyle="1" w:styleId="PiedepginaCar">
    <w:name w:val="Pie de página Car"/>
    <w:basedOn w:val="Fuentedeprrafopredeter"/>
    <w:link w:val="Piedepgina"/>
    <w:uiPriority w:val="99"/>
    <w:rsid w:val="008C13D9"/>
    <w:rPr>
      <w:rFonts w:ascii="Times New Roman" w:eastAsia="Times New Roman" w:hAnsi="Times New Roman" w:cs="Times New Roman"/>
      <w:sz w:val="20"/>
      <w:szCs w:val="20"/>
      <w:lang w:val="es-ES_tradnl" w:eastAsia="es-ES"/>
    </w:rPr>
  </w:style>
  <w:style w:type="paragraph" w:styleId="Prrafodelista">
    <w:name w:val="List Paragraph"/>
    <w:basedOn w:val="Normal"/>
    <w:uiPriority w:val="34"/>
    <w:qFormat/>
    <w:rsid w:val="008C13D9"/>
    <w:pPr>
      <w:ind w:left="720"/>
      <w:contextualSpacing/>
    </w:pPr>
  </w:style>
  <w:style w:type="paragraph" w:styleId="Textodeglobo">
    <w:name w:val="Balloon Text"/>
    <w:basedOn w:val="Normal"/>
    <w:link w:val="TextodegloboCar"/>
    <w:uiPriority w:val="99"/>
    <w:semiHidden/>
    <w:unhideWhenUsed/>
    <w:rsid w:val="008C13D9"/>
    <w:rPr>
      <w:rFonts w:ascii="Tahoma" w:hAnsi="Tahoma" w:cs="Tahoma"/>
      <w:sz w:val="16"/>
      <w:szCs w:val="16"/>
    </w:rPr>
  </w:style>
  <w:style w:type="character" w:customStyle="1" w:styleId="TextodegloboCar">
    <w:name w:val="Texto de globo Car"/>
    <w:basedOn w:val="Fuentedeprrafopredeter"/>
    <w:link w:val="Textodeglobo"/>
    <w:uiPriority w:val="99"/>
    <w:semiHidden/>
    <w:rsid w:val="008C13D9"/>
    <w:rPr>
      <w:rFonts w:ascii="Tahoma" w:eastAsia="Times New Roman" w:hAnsi="Tahoma" w:cs="Tahoma"/>
      <w:sz w:val="16"/>
      <w:szCs w:val="16"/>
      <w:lang w:val="es-ES_tradnl" w:eastAsia="es-ES"/>
    </w:rPr>
  </w:style>
  <w:style w:type="paragraph" w:styleId="NormalWeb">
    <w:name w:val="Normal (Web)"/>
    <w:basedOn w:val="Normal"/>
    <w:unhideWhenUsed/>
    <w:rsid w:val="00C57469"/>
    <w:pPr>
      <w:spacing w:before="100" w:beforeAutospacing="1" w:after="100" w:afterAutospacing="1"/>
    </w:pPr>
    <w:rPr>
      <w:sz w:val="24"/>
      <w:szCs w:val="24"/>
      <w:lang w:val="es-ES"/>
    </w:rPr>
  </w:style>
  <w:style w:type="character" w:styleId="Hipervnculo">
    <w:name w:val="Hyperlink"/>
    <w:basedOn w:val="Fuentedeprrafopredeter"/>
    <w:uiPriority w:val="99"/>
    <w:semiHidden/>
    <w:unhideWhenUsed/>
    <w:rsid w:val="00C57469"/>
    <w:rPr>
      <w:color w:val="0000FF"/>
      <w:u w:val="single"/>
    </w:rPr>
  </w:style>
  <w:style w:type="character" w:styleId="nfasis">
    <w:name w:val="Emphasis"/>
    <w:basedOn w:val="Fuentedeprrafopredeter"/>
    <w:qFormat/>
    <w:rsid w:val="002A7C05"/>
    <w:rPr>
      <w:i/>
      <w:iCs/>
    </w:rPr>
  </w:style>
  <w:style w:type="paragraph" w:customStyle="1" w:styleId="Prrafodelista1">
    <w:name w:val="Párrafo de lista1"/>
    <w:basedOn w:val="Normal"/>
    <w:rsid w:val="002A7C05"/>
    <w:pPr>
      <w:suppressAutoHyphens/>
      <w:spacing w:line="100" w:lineRule="atLeast"/>
      <w:ind w:left="720"/>
    </w:pPr>
    <w:rPr>
      <w:kern w:val="1"/>
      <w:lang w:val="es-ES" w:eastAsia="ar-SA"/>
    </w:rPr>
  </w:style>
  <w:style w:type="paragraph" w:customStyle="1" w:styleId="Default">
    <w:name w:val="Default"/>
    <w:rsid w:val="002A7C05"/>
    <w:pPr>
      <w:autoSpaceDE w:val="0"/>
      <w:autoSpaceDN w:val="0"/>
      <w:adjustRightInd w:val="0"/>
      <w:spacing w:after="0" w:line="240" w:lineRule="auto"/>
    </w:pPr>
    <w:rPr>
      <w:rFonts w:ascii="CMIAN I+ Times" w:hAnsi="CMIAN I+ Times" w:cs="CMIAN I+ Times"/>
      <w:color w:val="000000"/>
      <w:sz w:val="24"/>
      <w:szCs w:val="24"/>
    </w:rPr>
  </w:style>
</w:styles>
</file>

<file path=word/webSettings.xml><?xml version="1.0" encoding="utf-8"?>
<w:webSettings xmlns:r="http://schemas.openxmlformats.org/officeDocument/2006/relationships" xmlns:w="http://schemas.openxmlformats.org/wordprocessingml/2006/main">
  <w:divs>
    <w:div w:id="154960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03C4D-F703-4EF0-9F32-A83A6C2D1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3124</Words>
  <Characters>17188</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linam</dc:creator>
  <cp:lastModifiedBy>linam</cp:lastModifiedBy>
  <cp:revision>3</cp:revision>
  <cp:lastPrinted>2013-03-18T23:17:00Z</cp:lastPrinted>
  <dcterms:created xsi:type="dcterms:W3CDTF">2013-03-18T23:17:00Z</dcterms:created>
  <dcterms:modified xsi:type="dcterms:W3CDTF">2013-03-18T23:28:00Z</dcterms:modified>
</cp:coreProperties>
</file>