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INVITACIÓN PÚBLICA DE OFERTAS No.</w:t>
      </w:r>
      <w:r w:rsidR="00CE45DF">
        <w:rPr>
          <w:rFonts w:ascii="Arial" w:hAnsi="Arial" w:cs="Arial"/>
          <w:b/>
          <w:sz w:val="24"/>
          <w:szCs w:val="24"/>
          <w:lang w:val="es-CO"/>
        </w:rPr>
        <w:t xml:space="preserve"> 0050 D</w:t>
      </w:r>
      <w:r>
        <w:rPr>
          <w:rFonts w:ascii="Arial" w:hAnsi="Arial" w:cs="Arial"/>
          <w:b/>
          <w:sz w:val="24"/>
          <w:szCs w:val="24"/>
          <w:lang w:val="es-CO"/>
        </w:rPr>
        <w:t>E 2013</w:t>
      </w: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141BB7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NÚMERO DE INVITACIÓN PÚBLICA</w:t>
      </w:r>
      <w:r w:rsidR="00141BB7">
        <w:rPr>
          <w:rFonts w:ascii="Arial" w:hAnsi="Arial" w:cs="Arial"/>
          <w:b/>
          <w:sz w:val="24"/>
          <w:szCs w:val="24"/>
          <w:lang w:val="es-CO"/>
        </w:rPr>
        <w:t>:</w:t>
      </w:r>
      <w:r w:rsidR="00CE45DF">
        <w:rPr>
          <w:rFonts w:ascii="Arial" w:hAnsi="Arial" w:cs="Arial"/>
          <w:b/>
          <w:sz w:val="24"/>
          <w:szCs w:val="24"/>
          <w:lang w:val="es-CO"/>
        </w:rPr>
        <w:t xml:space="preserve"> 0050 </w:t>
      </w:r>
      <w:r w:rsidR="00141BB7">
        <w:rPr>
          <w:rFonts w:ascii="Arial" w:hAnsi="Arial" w:cs="Arial"/>
          <w:b/>
          <w:sz w:val="24"/>
          <w:szCs w:val="24"/>
          <w:lang w:val="es-CO"/>
        </w:rPr>
        <w:t>de 2013</w:t>
      </w:r>
    </w:p>
    <w:p w:rsidR="007A2E92" w:rsidRDefault="007A2E92" w:rsidP="007A2E9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lang w:val="es-CO"/>
        </w:rPr>
      </w:pPr>
    </w:p>
    <w:p w:rsidR="00204999" w:rsidRDefault="00204999" w:rsidP="00204999">
      <w:pPr>
        <w:autoSpaceDE w:val="0"/>
        <w:autoSpaceDN w:val="0"/>
        <w:adjustRightInd w:val="0"/>
        <w:jc w:val="both"/>
        <w:rPr>
          <w:rFonts w:ascii="Arial" w:eastAsia="TTE27DC3D0t00" w:hAnsi="Arial" w:cs="Arial"/>
          <w:sz w:val="22"/>
        </w:rPr>
      </w:pPr>
      <w:r>
        <w:rPr>
          <w:rFonts w:ascii="Arial" w:hAnsi="Arial" w:cs="Arial"/>
          <w:b/>
          <w:iCs/>
          <w:sz w:val="22"/>
          <w:lang w:val="es-ES"/>
        </w:rPr>
        <w:t>OBJETO:</w:t>
      </w:r>
      <w:r>
        <w:rPr>
          <w:rFonts w:ascii="Arial" w:hAnsi="Arial" w:cs="Arial"/>
          <w:iCs/>
          <w:sz w:val="22"/>
          <w:lang w:val="es-ES"/>
        </w:rPr>
        <w:t xml:space="preserve"> SELECCIONAR, EN APLICACIÓN DE LOS TRÁMITES LEGALES CORRESPONDIENTES AL CONTRATISTA PARA </w:t>
      </w:r>
      <w:r>
        <w:rPr>
          <w:rFonts w:ascii="Arial" w:eastAsia="TTE27DC3D0t00" w:hAnsi="Arial" w:cs="Arial"/>
          <w:sz w:val="22"/>
        </w:rPr>
        <w:t>EL SUMINISTRO DE VÁLVULAS HD (HIERRO DÚCTIL) DE DIFERENTES DIÁMETROS PARAS DIFERENTES SECCIONALES ADMINISTRADAS POR EMPOCALDAS S.A E.S.P.</w:t>
      </w:r>
    </w:p>
    <w:p w:rsidR="00204999" w:rsidRDefault="00204999" w:rsidP="00204999">
      <w:pPr>
        <w:autoSpaceDE w:val="0"/>
        <w:autoSpaceDN w:val="0"/>
        <w:adjustRightInd w:val="0"/>
        <w:jc w:val="both"/>
        <w:rPr>
          <w:rFonts w:ascii="Arial" w:eastAsia="TTE27DC3D0t00" w:hAnsi="Arial" w:cs="Arial"/>
          <w:sz w:val="22"/>
        </w:rPr>
      </w:pPr>
    </w:p>
    <w:p w:rsidR="00204999" w:rsidRPr="00EA271E" w:rsidRDefault="00204999" w:rsidP="00204999">
      <w:pPr>
        <w:jc w:val="both"/>
        <w:rPr>
          <w:rFonts w:ascii="Arial" w:eastAsia="TTE27DC3D0t00" w:hAnsi="Arial" w:cs="Arial"/>
          <w:sz w:val="22"/>
        </w:rPr>
      </w:pPr>
      <w:r>
        <w:rPr>
          <w:rFonts w:ascii="Arial" w:hAnsi="Arial" w:cs="Arial"/>
          <w:b/>
          <w:iCs/>
          <w:sz w:val="22"/>
          <w:lang w:val="es-ES"/>
        </w:rPr>
        <w:t xml:space="preserve">PRESUPUESTO OFICIAL: </w:t>
      </w:r>
      <w:r>
        <w:rPr>
          <w:rFonts w:ascii="Arial" w:hAnsi="Arial" w:cs="Arial"/>
          <w:iCs/>
          <w:sz w:val="22"/>
          <w:lang w:val="es-ES"/>
        </w:rPr>
        <w:t>El presupuesto oficial asignado para el presente proceso de contratación asciende a la suma de SETENTA Y CINCO MILLONES CUATROCIENTOS OCHENTA Y OCHO MIL DOSCIENTOS SETENTA PESOS MTE (75.488.270),</w:t>
      </w:r>
      <w:r>
        <w:rPr>
          <w:rFonts w:ascii="Arial" w:hAnsi="Arial" w:cs="Arial"/>
          <w:sz w:val="22"/>
          <w:lang w:val="es-ES"/>
        </w:rPr>
        <w:t xml:space="preserve"> </w:t>
      </w:r>
      <w:r>
        <w:rPr>
          <w:rFonts w:ascii="Arial" w:hAnsi="Arial" w:cs="Arial"/>
          <w:sz w:val="22"/>
          <w:lang w:val="es-MX"/>
        </w:rPr>
        <w:t xml:space="preserve">incluido IVA, transporte, cargue, descargue </w:t>
      </w:r>
      <w:r>
        <w:rPr>
          <w:rFonts w:ascii="Arial" w:hAnsi="Arial" w:cs="Arial"/>
          <w:iCs/>
          <w:sz w:val="22"/>
          <w:lang w:val="es-ES"/>
        </w:rPr>
        <w:t>y la entrega de los suministros en los municipios de AGUADAS, ANSERMA, NEIRA, RIOSUCIO, SALAMINA, SUPIA Y VICTORIA de EMPOCALDAS S.A E.S.P.</w:t>
      </w:r>
    </w:p>
    <w:p w:rsidR="00204999" w:rsidRPr="00B4550A" w:rsidRDefault="00204999" w:rsidP="0020499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2F4214" w:rsidRPr="00D057D5" w:rsidRDefault="002F4214" w:rsidP="002F4214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204999" w:rsidRDefault="00204999" w:rsidP="00204999">
      <w:pPr>
        <w:jc w:val="both"/>
        <w:rPr>
          <w:rFonts w:ascii="Arial" w:hAnsi="Arial" w:cs="Arial"/>
          <w:b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pliego de condiciones</w:t>
      </w:r>
      <w:r w:rsidR="004B1C7F">
        <w:rPr>
          <w:rFonts w:ascii="Arial" w:hAnsi="Arial" w:cs="Arial"/>
          <w:iCs/>
          <w:sz w:val="24"/>
          <w:szCs w:val="24"/>
        </w:rPr>
        <w:t xml:space="preserve"> definitivo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>, y en medio físico en la Secretaría General de EMPOCALDAS S.A. E.S.P., ubicada en la Carrera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>
        <w:rPr>
          <w:rFonts w:ascii="Arial" w:hAnsi="Arial" w:cs="Arial"/>
          <w:b/>
          <w:iCs/>
          <w:sz w:val="24"/>
          <w:szCs w:val="24"/>
          <w:lang w:val="es-CO"/>
        </w:rPr>
        <w:t>17 de abril</w:t>
      </w:r>
      <w:r w:rsidRPr="0032199B">
        <w:rPr>
          <w:rFonts w:ascii="Arial" w:hAnsi="Arial" w:cs="Arial"/>
          <w:b/>
          <w:iCs/>
          <w:sz w:val="24"/>
          <w:szCs w:val="24"/>
          <w:lang w:val="es-CO"/>
        </w:rPr>
        <w:t xml:space="preserve"> DE 2013</w:t>
      </w:r>
      <w:r>
        <w:rPr>
          <w:rFonts w:ascii="Arial" w:hAnsi="Arial" w:cs="Arial"/>
          <w:b/>
          <w:iCs/>
          <w:sz w:val="24"/>
          <w:szCs w:val="24"/>
          <w:lang w:val="es-CO"/>
        </w:rPr>
        <w:t>.</w:t>
      </w:r>
    </w:p>
    <w:p w:rsidR="00204999" w:rsidRPr="00D057D5" w:rsidRDefault="00204999" w:rsidP="00204999">
      <w:pPr>
        <w:jc w:val="both"/>
        <w:rPr>
          <w:rFonts w:ascii="Arial" w:hAnsi="Arial" w:cs="Arial"/>
          <w:iCs/>
          <w:sz w:val="24"/>
          <w:szCs w:val="24"/>
        </w:rPr>
      </w:pPr>
    </w:p>
    <w:p w:rsidR="00204999" w:rsidRPr="00D057D5" w:rsidRDefault="00204999" w:rsidP="00204999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</w:t>
      </w:r>
      <w:r>
        <w:rPr>
          <w:rFonts w:ascii="Arial" w:hAnsi="Arial" w:cs="Arial"/>
          <w:iCs/>
          <w:sz w:val="24"/>
          <w:szCs w:val="24"/>
        </w:rPr>
        <w:t>los diecisiete (17)</w:t>
      </w:r>
      <w:r w:rsidRPr="00D057D5">
        <w:rPr>
          <w:rFonts w:ascii="Arial" w:hAnsi="Arial" w:cs="Arial"/>
          <w:iCs/>
          <w:sz w:val="24"/>
          <w:szCs w:val="24"/>
        </w:rPr>
        <w:t xml:space="preserve"> días del mes de </w:t>
      </w:r>
      <w:r>
        <w:rPr>
          <w:rFonts w:ascii="Arial" w:hAnsi="Arial" w:cs="Arial"/>
          <w:iCs/>
          <w:sz w:val="24"/>
          <w:szCs w:val="24"/>
        </w:rPr>
        <w:t xml:space="preserve">abril </w:t>
      </w:r>
      <w:r w:rsidRPr="00D057D5">
        <w:rPr>
          <w:rFonts w:ascii="Arial" w:hAnsi="Arial" w:cs="Arial"/>
          <w:iCs/>
          <w:sz w:val="24"/>
          <w:szCs w:val="24"/>
        </w:rPr>
        <w:t>de</w:t>
      </w:r>
      <w:r>
        <w:rPr>
          <w:rFonts w:ascii="Arial" w:hAnsi="Arial" w:cs="Arial"/>
          <w:iCs/>
          <w:sz w:val="24"/>
          <w:szCs w:val="24"/>
        </w:rPr>
        <w:t>l año dos mil trece (2013)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7A2E92" w:rsidRDefault="004B1C7F" w:rsidP="007A2E92">
      <w:pPr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2F4214" w:rsidRPr="0005063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JUAN PABLO ALZÁ</w:t>
      </w:r>
      <w:r w:rsidRPr="00050635">
        <w:rPr>
          <w:rFonts w:ascii="Arial" w:hAnsi="Arial" w:cs="Arial"/>
          <w:b/>
          <w:iCs/>
          <w:sz w:val="24"/>
          <w:szCs w:val="24"/>
          <w:lang w:val="es-CO"/>
        </w:rPr>
        <w:t>TE ORTEGA</w:t>
      </w:r>
    </w:p>
    <w:p w:rsidR="002F4214" w:rsidRPr="00050635" w:rsidRDefault="002F4214" w:rsidP="002F4214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</w:p>
    <w:p w:rsidR="002F4214" w:rsidRDefault="002F4214" w:rsidP="002F4214"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597BCC" w:rsidRDefault="00597BCC"/>
    <w:sectPr w:rsidR="00597BCC" w:rsidSect="0043194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CDC" w:rsidRDefault="00005CDC" w:rsidP="00DF4598">
      <w:r>
        <w:separator/>
      </w:r>
    </w:p>
  </w:endnote>
  <w:endnote w:type="continuationSeparator" w:id="0">
    <w:p w:rsidR="00005CDC" w:rsidRDefault="00005CDC" w:rsidP="00DF4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DC3D0t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204999" w:rsidRDefault="00333647">
    <w:pPr>
      <w:pStyle w:val="Piedepgina"/>
      <w:rPr>
        <w:rFonts w:ascii="Curlz MT" w:hAnsi="Curlz MT"/>
        <w:b/>
        <w:sz w:val="16"/>
        <w:szCs w:val="16"/>
        <w:lang w:val="es-CO"/>
      </w:rPr>
    </w:pPr>
    <w:r w:rsidRPr="00204999">
      <w:rPr>
        <w:rFonts w:ascii="Curlz MT" w:hAnsi="Curlz MT"/>
        <w:b/>
        <w:sz w:val="16"/>
        <w:szCs w:val="16"/>
        <w:lang w:val="es-CO"/>
      </w:rPr>
      <w:t>EFO</w:t>
    </w:r>
  </w:p>
  <w:p w:rsidR="00333647" w:rsidRPr="009C2C2F" w:rsidRDefault="00333647">
    <w:pPr>
      <w:pStyle w:val="Piedepgina"/>
      <w:rPr>
        <w:rFonts w:ascii="Coronet" w:hAnsi="Coronet"/>
        <w:sz w:val="14"/>
        <w:szCs w:val="14"/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CDC" w:rsidRDefault="00005CDC" w:rsidP="00DF4598">
      <w:r>
        <w:separator/>
      </w:r>
    </w:p>
  </w:footnote>
  <w:footnote w:type="continuationSeparator" w:id="0">
    <w:p w:rsidR="00005CDC" w:rsidRDefault="00005CDC" w:rsidP="00DF4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214"/>
    <w:rsid w:val="00005CDC"/>
    <w:rsid w:val="000906A0"/>
    <w:rsid w:val="000C4FD0"/>
    <w:rsid w:val="00127983"/>
    <w:rsid w:val="00141BB7"/>
    <w:rsid w:val="00204999"/>
    <w:rsid w:val="002666A9"/>
    <w:rsid w:val="002F4214"/>
    <w:rsid w:val="00333647"/>
    <w:rsid w:val="004366B3"/>
    <w:rsid w:val="004B1C7F"/>
    <w:rsid w:val="0059647A"/>
    <w:rsid w:val="00597BCC"/>
    <w:rsid w:val="0060518C"/>
    <w:rsid w:val="006D6599"/>
    <w:rsid w:val="007A2E92"/>
    <w:rsid w:val="00893261"/>
    <w:rsid w:val="008C7D77"/>
    <w:rsid w:val="009B2DAF"/>
    <w:rsid w:val="00B87428"/>
    <w:rsid w:val="00C41579"/>
    <w:rsid w:val="00CE45DF"/>
    <w:rsid w:val="00D87E51"/>
    <w:rsid w:val="00DF4598"/>
    <w:rsid w:val="00EF2C36"/>
    <w:rsid w:val="00F7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F421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2F42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421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336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64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efranco</cp:lastModifiedBy>
  <cp:revision>3</cp:revision>
  <cp:lastPrinted>2013-04-17T14:22:00Z</cp:lastPrinted>
  <dcterms:created xsi:type="dcterms:W3CDTF">2013-04-17T13:55:00Z</dcterms:created>
  <dcterms:modified xsi:type="dcterms:W3CDTF">2013-04-17T14:22:00Z</dcterms:modified>
</cp:coreProperties>
</file>