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69" w:rsidRDefault="00767969" w:rsidP="00767969">
      <w:pPr>
        <w:spacing w:line="276" w:lineRule="auto"/>
        <w:jc w:val="center"/>
        <w:rPr>
          <w:rFonts w:ascii="Arial" w:hAnsi="Arial" w:cs="Arial"/>
          <w:b/>
          <w:spacing w:val="-2"/>
          <w:sz w:val="28"/>
          <w:szCs w:val="24"/>
        </w:rPr>
      </w:pPr>
      <w:r>
        <w:rPr>
          <w:rFonts w:ascii="Arial" w:hAnsi="Arial" w:cs="Arial"/>
          <w:b/>
          <w:spacing w:val="-2"/>
          <w:sz w:val="28"/>
          <w:szCs w:val="24"/>
        </w:rPr>
        <w:t xml:space="preserve">RESOLUCIÓN No. </w:t>
      </w:r>
      <w:r w:rsidR="00544FE4">
        <w:rPr>
          <w:rFonts w:ascii="Arial" w:hAnsi="Arial" w:cs="Arial"/>
          <w:b/>
          <w:spacing w:val="-2"/>
          <w:sz w:val="32"/>
          <w:szCs w:val="24"/>
        </w:rPr>
        <w:t>0206</w:t>
      </w:r>
    </w:p>
    <w:p w:rsidR="00767969" w:rsidRDefault="00767969" w:rsidP="00767969">
      <w:pPr>
        <w:spacing w:line="276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Junio 25 de 2013</w:t>
      </w:r>
    </w:p>
    <w:p w:rsidR="00767969" w:rsidRDefault="00767969" w:rsidP="00767969">
      <w:pPr>
        <w:rPr>
          <w:rFonts w:ascii="Arial" w:hAnsi="Arial" w:cs="Arial"/>
          <w:spacing w:val="-2"/>
          <w:sz w:val="24"/>
          <w:szCs w:val="24"/>
        </w:rPr>
      </w:pPr>
    </w:p>
    <w:p w:rsidR="00767969" w:rsidRDefault="00767969" w:rsidP="00767969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767969" w:rsidRDefault="00767969" w:rsidP="00767969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DECLARA DESIERTA LA INVITACIÓN PÚBLICA No. 0066 DE 2013, CUYO OBJETO ES SELECCIONAR EN APLICACIÓN DE LOS TRÁMITES LEGALES CORRESPONDIENTES AL CONTRATISTA PARA </w:t>
      </w:r>
      <w:r w:rsidRPr="00767969">
        <w:rPr>
          <w:rFonts w:ascii="Arial" w:hAnsi="Arial" w:cs="Arial"/>
          <w:spacing w:val="-2"/>
          <w:sz w:val="24"/>
          <w:szCs w:val="24"/>
        </w:rPr>
        <w:t>REALIZAR MUESTREO Y CARACTERIZACIÓN DE AGUAS A: A) VERTIMIENTOS LÍQUIDOS EN SAMANÁ, MARQUETALIA, MANZANARES, LA DORADA, MARULANDA, SALAMINA, MARMATO, SUPIA, RIOSUCIO, NEIRA, RISARALDA, SAN JOSÉ, Y VITERBO. B)  FUENTES SUPERFICIALES RECEPTORAS DE VERTIMIENTOS EN VICTORIA de acuerdo con las especificaciones del servicio que se detallan en el Capítulo V -CONDICIONES DEL CONTRATO Y ESPECIFICACIONES DEL SERVICIO.</w:t>
      </w:r>
    </w:p>
    <w:p w:rsidR="00767969" w:rsidRDefault="00767969" w:rsidP="00767969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767969" w:rsidRDefault="00767969" w:rsidP="00767969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767969" w:rsidRDefault="00767969" w:rsidP="00767969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767969" w:rsidRDefault="00767969" w:rsidP="00767969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Suplente de La  Empresa de Obras Sanitarias de Caldas EMPOCALDAS S.A. E.S.P. en uso de sus facultades legales y estatutarias,</w:t>
      </w:r>
    </w:p>
    <w:p w:rsidR="00767969" w:rsidRDefault="00767969" w:rsidP="0076796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767969" w:rsidRDefault="00767969" w:rsidP="0076796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767969" w:rsidRDefault="00767969" w:rsidP="0076796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767969" w:rsidRDefault="00767969" w:rsidP="0076796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767969" w:rsidRDefault="00767969" w:rsidP="00767969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767969" w:rsidRDefault="00767969" w:rsidP="00767969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PRIMERO:</w:t>
      </w:r>
      <w:r>
        <w:rPr>
          <w:rFonts w:ascii="Arial" w:hAnsi="Arial" w:cs="Arial"/>
          <w:spacing w:val="-2"/>
          <w:sz w:val="24"/>
          <w:szCs w:val="24"/>
        </w:rPr>
        <w:t xml:space="preserve"> Que el día 04 de junio de 2013, se dio apertura a la Invitación Pública No. 0066 de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>
        <w:rPr>
          <w:rFonts w:ascii="Arial" w:hAnsi="Arial" w:cs="Arial"/>
          <w:iCs/>
          <w:sz w:val="24"/>
          <w:szCs w:val="24"/>
        </w:rPr>
        <w:t>s</w:t>
      </w:r>
      <w:r w:rsidRPr="00767969">
        <w:rPr>
          <w:rFonts w:ascii="Arial" w:hAnsi="Arial" w:cs="Arial"/>
          <w:iCs/>
          <w:sz w:val="24"/>
          <w:szCs w:val="24"/>
        </w:rPr>
        <w:t>eleccionar en aplicación de los trámites legales correspondientes al contratista para REALIZAR MUESTREO Y CARACTERIZACIÓN DE AGUAS A: A) VERTIMIENTOS LÍQUIDOS EN SAMANÁ, MARQUETALIA, MANZANARES, LA DORADA, MARULANDA, SALAMINA, MARMATO, SUPIA, RIOSUCIO, NEIRA, RISARALDA, SAN JOSÉ, Y VITERBO. B)  FUENTES SUPERFICIALES RECEPTORAS DE VERTIMIENTOS EN VICTORIA de acuerdo con las especificaciones del servicio que se detallan en el Capítulo V -CONDICIONES DEL CONTRATO Y ESPECIFICACIONES DEL SERVICIO.</w:t>
      </w:r>
    </w:p>
    <w:p w:rsidR="00767969" w:rsidRDefault="00767969" w:rsidP="00767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767969" w:rsidRPr="00D07CD6" w:rsidRDefault="00767969" w:rsidP="00767969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t>SEGUNDO: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>Que en la fecha programada para el cierre de la citada i</w:t>
      </w:r>
      <w:r>
        <w:rPr>
          <w:rFonts w:ascii="Arial" w:hAnsi="Arial" w:cs="Arial"/>
          <w:color w:val="000000"/>
          <w:sz w:val="24"/>
          <w:szCs w:val="24"/>
          <w:lang w:val="es-CO"/>
        </w:rPr>
        <w:t>nvitación pública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 no se presentó ninguna propuesta, tal y como con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sta en el Acta de Cierre de la 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Invitación Pública </w:t>
      </w:r>
      <w:r>
        <w:rPr>
          <w:rFonts w:ascii="Arial" w:hAnsi="Arial" w:cs="Arial"/>
          <w:color w:val="000000"/>
          <w:sz w:val="24"/>
          <w:szCs w:val="24"/>
          <w:lang w:val="es-CO"/>
        </w:rPr>
        <w:t>No. 0066 de 2013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 del día </w:t>
      </w:r>
      <w:r>
        <w:rPr>
          <w:rFonts w:ascii="Arial" w:hAnsi="Arial" w:cs="Arial"/>
          <w:color w:val="000000"/>
          <w:sz w:val="24"/>
          <w:szCs w:val="24"/>
          <w:lang w:val="es-CO"/>
        </w:rPr>
        <w:t>12 de junio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 de 201</w:t>
      </w:r>
      <w:r>
        <w:rPr>
          <w:rFonts w:ascii="Arial" w:hAnsi="Arial" w:cs="Arial"/>
          <w:color w:val="000000"/>
          <w:sz w:val="24"/>
          <w:szCs w:val="24"/>
          <w:lang w:val="es-CO"/>
        </w:rPr>
        <w:t>3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>.</w:t>
      </w:r>
    </w:p>
    <w:p w:rsidR="00767969" w:rsidRPr="00D07CD6" w:rsidRDefault="00767969" w:rsidP="00767969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767969" w:rsidRPr="00D07CD6" w:rsidRDefault="00767969" w:rsidP="00767969">
      <w:pPr>
        <w:pStyle w:val="Textoindependiente21"/>
        <w:rPr>
          <w:rFonts w:cs="Arial"/>
          <w:b w:val="0"/>
          <w:i/>
          <w:szCs w:val="24"/>
        </w:rPr>
      </w:pPr>
      <w:r w:rsidRPr="00D07CD6">
        <w:rPr>
          <w:rFonts w:cs="Arial"/>
          <w:color w:val="000000"/>
          <w:szCs w:val="24"/>
          <w:lang w:val="es-CO"/>
        </w:rPr>
        <w:t xml:space="preserve">TERCERO: </w:t>
      </w:r>
      <w:r w:rsidRPr="00D07CD6">
        <w:rPr>
          <w:rFonts w:cs="Arial"/>
          <w:b w:val="0"/>
          <w:color w:val="000000"/>
          <w:szCs w:val="24"/>
          <w:lang w:val="es-CO"/>
        </w:rPr>
        <w:t>Que</w:t>
      </w:r>
      <w:r>
        <w:rPr>
          <w:rFonts w:cs="Arial"/>
          <w:b w:val="0"/>
          <w:color w:val="000000"/>
          <w:szCs w:val="24"/>
          <w:lang w:val="es-CO"/>
        </w:rPr>
        <w:t xml:space="preserve"> en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los Pliegos de Condiciones de la Invitación Pública N</w:t>
      </w:r>
      <w:r>
        <w:rPr>
          <w:rFonts w:cs="Arial"/>
          <w:b w:val="0"/>
          <w:color w:val="000000"/>
          <w:szCs w:val="24"/>
          <w:lang w:val="es-CO"/>
        </w:rPr>
        <w:t>o.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0</w:t>
      </w:r>
      <w:r>
        <w:rPr>
          <w:rFonts w:cs="Arial"/>
          <w:b w:val="0"/>
          <w:color w:val="000000"/>
          <w:szCs w:val="24"/>
          <w:lang w:val="es-CO"/>
        </w:rPr>
        <w:t xml:space="preserve">066 </w:t>
      </w:r>
      <w:r w:rsidRPr="00D07CD6">
        <w:rPr>
          <w:rFonts w:cs="Arial"/>
          <w:b w:val="0"/>
          <w:color w:val="000000"/>
          <w:szCs w:val="24"/>
          <w:lang w:val="es-CO"/>
        </w:rPr>
        <w:t>de 201</w:t>
      </w:r>
      <w:r>
        <w:rPr>
          <w:rFonts w:cs="Arial"/>
          <w:b w:val="0"/>
          <w:color w:val="000000"/>
          <w:szCs w:val="24"/>
          <w:lang w:val="es-CO"/>
        </w:rPr>
        <w:t>3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, </w:t>
      </w:r>
      <w:r>
        <w:rPr>
          <w:rFonts w:cs="Arial"/>
          <w:b w:val="0"/>
          <w:color w:val="000000"/>
          <w:szCs w:val="24"/>
          <w:lang w:val="es-CO"/>
        </w:rPr>
        <w:t>se establece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en el Capítulo </w:t>
      </w:r>
      <w:r>
        <w:rPr>
          <w:rFonts w:cs="Arial"/>
          <w:b w:val="0"/>
          <w:color w:val="000000"/>
          <w:szCs w:val="24"/>
          <w:lang w:val="es-CO"/>
        </w:rPr>
        <w:t>IV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DECLARAT</w:t>
      </w:r>
      <w:r>
        <w:rPr>
          <w:rFonts w:cs="Arial"/>
          <w:b w:val="0"/>
          <w:color w:val="000000"/>
          <w:szCs w:val="24"/>
          <w:lang w:val="es-CO"/>
        </w:rPr>
        <w:t>ORIA DE DESIERTA DE LA INVITACIÓN PÚ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BLICA, lo siguiente: </w:t>
      </w:r>
      <w:r w:rsidRPr="00D07CD6">
        <w:rPr>
          <w:rFonts w:cs="Arial"/>
          <w:b w:val="0"/>
          <w:i/>
          <w:color w:val="000000"/>
          <w:szCs w:val="24"/>
          <w:lang w:val="es-CO"/>
        </w:rPr>
        <w:t xml:space="preserve">“(…) La declaratoria de desierta del proceso procederá por motivos o causas que impidan la escogencia objetiva. La declaratoria de desierta se hará mediante resolución motivada que contendrá en forma expresa  y detallada las razones que condujeron a dicha decisión, </w:t>
      </w:r>
      <w:r w:rsidRPr="00D07CD6">
        <w:rPr>
          <w:rFonts w:cs="Arial"/>
          <w:b w:val="0"/>
          <w:i/>
          <w:szCs w:val="24"/>
          <w:lang w:val="es-ES_tradnl"/>
        </w:rPr>
        <w:t xml:space="preserve">las cuales </w:t>
      </w:r>
      <w:r w:rsidRPr="00D07CD6">
        <w:rPr>
          <w:rFonts w:cs="Arial"/>
          <w:b w:val="0"/>
          <w:i/>
          <w:szCs w:val="24"/>
          <w:lang w:val="es-ES_tradnl"/>
        </w:rPr>
        <w:lastRenderedPageBreak/>
        <w:t xml:space="preserve">pueden ser las siguientes: a) </w:t>
      </w:r>
      <w:r w:rsidRPr="00D07CD6">
        <w:rPr>
          <w:rFonts w:cs="Arial"/>
          <w:b w:val="0"/>
          <w:i/>
          <w:szCs w:val="24"/>
        </w:rPr>
        <w:t>Que en la fecha y hora de cierre de la invitación pública y de apertura de las propuestas, no se presente ninguna propuesta (…)”.</w:t>
      </w:r>
    </w:p>
    <w:p w:rsidR="00767969" w:rsidRDefault="00767969" w:rsidP="0076796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67969" w:rsidRDefault="00767969" w:rsidP="0076796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67969" w:rsidRDefault="00767969" w:rsidP="0076796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consecuencia, e</w:t>
      </w:r>
      <w:r>
        <w:rPr>
          <w:rFonts w:ascii="Arial" w:hAnsi="Arial" w:cs="Arial"/>
          <w:spacing w:val="-2"/>
          <w:sz w:val="24"/>
          <w:szCs w:val="24"/>
        </w:rPr>
        <w:t>l Gerente Suplente de La Empresa de Obras Sanitarias de Caldas EMPOCALDAS S.A. E.S.P.,</w:t>
      </w:r>
    </w:p>
    <w:p w:rsidR="00767969" w:rsidRDefault="00767969" w:rsidP="00767969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67969" w:rsidRDefault="00767969" w:rsidP="0076796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RESUELVE</w:t>
      </w:r>
    </w:p>
    <w:p w:rsidR="00767969" w:rsidRDefault="00767969" w:rsidP="0076796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67969" w:rsidRDefault="00767969" w:rsidP="0076796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67969" w:rsidRDefault="00767969" w:rsidP="00767969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PRIMERO: </w:t>
      </w:r>
      <w:r>
        <w:rPr>
          <w:rFonts w:ascii="Arial" w:hAnsi="Arial" w:cs="Arial"/>
          <w:sz w:val="24"/>
          <w:szCs w:val="24"/>
          <w:lang w:val="es-CO"/>
        </w:rPr>
        <w:t>DECLARAR DESIERTA la INVITACIÓN PÚBLICA</w:t>
      </w:r>
      <w:r>
        <w:rPr>
          <w:rFonts w:ascii="Arial" w:hAnsi="Arial" w:cs="Arial"/>
          <w:sz w:val="24"/>
          <w:szCs w:val="24"/>
          <w:lang w:val="es-MX"/>
        </w:rPr>
        <w:t xml:space="preserve"> No. 0066 de 2013</w:t>
      </w:r>
      <w:r>
        <w:rPr>
          <w:rFonts w:ascii="Arial" w:hAnsi="Arial" w:cs="Arial"/>
          <w:sz w:val="24"/>
          <w:szCs w:val="24"/>
          <w:lang w:val="es-CO"/>
        </w:rPr>
        <w:t xml:space="preserve">, cuyo objeto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es </w:t>
      </w:r>
      <w:r w:rsidRPr="00767969">
        <w:rPr>
          <w:rFonts w:ascii="Arial" w:hAnsi="Arial" w:cs="Arial"/>
          <w:iCs/>
          <w:sz w:val="24"/>
          <w:szCs w:val="24"/>
        </w:rPr>
        <w:t>seleccionar en aplicación de los trámites legales correspondientes al contratista para REALIZAR MUESTREO Y CARACTERIZACIÓN DE AGUAS A: A) VERTIMIENTOS LÍQUIDOS EN SAMANÁ, MARQUETALIA, MANZANARES, LA DORADA, MARULANDA, SALAMINA, MARMATO, SUPIA, RIOSUCIO, NEIRA, RISARALDA, SAN JOSÉ, Y VITERBO. B)  FUENTES SUPERFICIALES RECEPTORAS DE VERTIMIENTOS EN VICTORIA de acuerdo con las especificaciones del servicio que se detallan en el Capítulo V -CONDICIONES DEL CONTRATO Y ESPECIFICACIONES DEL SERVICIO.</w:t>
      </w:r>
    </w:p>
    <w:p w:rsidR="00767969" w:rsidRDefault="00767969" w:rsidP="00767969">
      <w:pPr>
        <w:jc w:val="both"/>
        <w:rPr>
          <w:rFonts w:ascii="Arial" w:hAnsi="Arial" w:cs="Arial"/>
          <w:b/>
          <w:sz w:val="24"/>
          <w:szCs w:val="24"/>
        </w:rPr>
      </w:pPr>
    </w:p>
    <w:p w:rsidR="00767969" w:rsidRDefault="00767969" w:rsidP="00767969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SEGUNDO: </w:t>
      </w:r>
      <w:r>
        <w:rPr>
          <w:rFonts w:ascii="Arial" w:hAnsi="Arial" w:cs="Arial"/>
          <w:color w:val="000000"/>
          <w:sz w:val="24"/>
          <w:szCs w:val="24"/>
          <w:lang w:val="es-MX"/>
        </w:rPr>
        <w:t>Frente a la presente resolución no procede recurso alguno.</w:t>
      </w:r>
    </w:p>
    <w:p w:rsidR="00767969" w:rsidRDefault="00767969" w:rsidP="00767969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767969" w:rsidRDefault="00767969" w:rsidP="00767969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767969" w:rsidRDefault="00767969" w:rsidP="00767969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767969" w:rsidRDefault="00767969" w:rsidP="00767969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767969" w:rsidRDefault="00767969" w:rsidP="0076796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Dada en Manizales, Caldas a los veinticinco (25) días del mes de junio del año dos mil trece (2013).</w:t>
      </w:r>
    </w:p>
    <w:p w:rsidR="00767969" w:rsidRDefault="00767969" w:rsidP="00767969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767969" w:rsidRDefault="00767969" w:rsidP="00767969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767969" w:rsidRDefault="00767969" w:rsidP="00767969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767969" w:rsidRDefault="00767969" w:rsidP="00767969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COMUNÍQUESE, PUBLÍQUESE Y CÚMPLASE</w:t>
      </w:r>
    </w:p>
    <w:p w:rsidR="00767969" w:rsidRDefault="00767969" w:rsidP="0076796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67969" w:rsidRDefault="00767969" w:rsidP="0076796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67969" w:rsidRDefault="00767969" w:rsidP="0076796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67969" w:rsidRDefault="00767969" w:rsidP="0076796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67969" w:rsidRDefault="00767969" w:rsidP="0076796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67969" w:rsidRDefault="00767969" w:rsidP="0076796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67969" w:rsidRPr="00544FE4" w:rsidRDefault="00544FE4" w:rsidP="0076796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44FE4">
        <w:rPr>
          <w:rFonts w:ascii="Arial" w:hAnsi="Arial" w:cs="Arial"/>
          <w:color w:val="000000"/>
          <w:sz w:val="24"/>
          <w:szCs w:val="24"/>
        </w:rPr>
        <w:t>(ORIGINAL FIRMADO)</w:t>
      </w:r>
    </w:p>
    <w:p w:rsidR="00767969" w:rsidRDefault="00767969" w:rsidP="0076796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ANDRÉS MAURICIO GAITÁN GUZMÁN</w:t>
      </w:r>
    </w:p>
    <w:p w:rsidR="00767969" w:rsidRDefault="00767969" w:rsidP="00767969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Gerente Suplente</w:t>
      </w:r>
    </w:p>
    <w:p w:rsidR="00767969" w:rsidRDefault="00767969" w:rsidP="00767969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EMPOCALDAS S.A. E.S.P.</w:t>
      </w:r>
    </w:p>
    <w:p w:rsidR="00767969" w:rsidRDefault="00767969" w:rsidP="0076796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67969" w:rsidRDefault="00767969" w:rsidP="0076796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67969" w:rsidRDefault="00767969" w:rsidP="00767969">
      <w:pPr>
        <w:jc w:val="both"/>
        <w:rPr>
          <w:rFonts w:ascii="Arial" w:hAnsi="Arial" w:cs="Arial"/>
          <w:color w:val="000000"/>
          <w:szCs w:val="24"/>
        </w:rPr>
      </w:pPr>
    </w:p>
    <w:p w:rsidR="00767969" w:rsidRDefault="00767969" w:rsidP="00767969">
      <w:pPr>
        <w:jc w:val="both"/>
        <w:rPr>
          <w:rFonts w:ascii="Arial" w:hAnsi="Arial" w:cs="Arial"/>
          <w:color w:val="000000"/>
          <w:szCs w:val="24"/>
        </w:rPr>
      </w:pPr>
    </w:p>
    <w:p w:rsidR="00767969" w:rsidRDefault="00767969" w:rsidP="00767969">
      <w:r>
        <w:rPr>
          <w:rFonts w:ascii="Coronet" w:hAnsi="Coronet"/>
          <w:sz w:val="14"/>
          <w:szCs w:val="24"/>
        </w:rPr>
        <w:t>K.S.L.C.</w:t>
      </w:r>
    </w:p>
    <w:p w:rsidR="00450FAB" w:rsidRDefault="00450FAB"/>
    <w:sectPr w:rsidR="00450FAB" w:rsidSect="004512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767969"/>
    <w:rsid w:val="00450FAB"/>
    <w:rsid w:val="00544FE4"/>
    <w:rsid w:val="00613A88"/>
    <w:rsid w:val="00767969"/>
    <w:rsid w:val="00EC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767969"/>
    <w:pPr>
      <w:overflowPunct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Textoindependiente21">
    <w:name w:val="Texto independiente 21"/>
    <w:basedOn w:val="Normal"/>
    <w:rsid w:val="00767969"/>
    <w:pPr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503</Words>
  <Characters>2772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dcterms:created xsi:type="dcterms:W3CDTF">2013-06-25T13:25:00Z</dcterms:created>
  <dcterms:modified xsi:type="dcterms:W3CDTF">2013-06-25T21:46:00Z</dcterms:modified>
</cp:coreProperties>
</file>