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4B" w:rsidRPr="00C44399" w:rsidRDefault="0007794B" w:rsidP="0007794B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1F1303" w:rsidRPr="001F1303">
        <w:rPr>
          <w:rFonts w:ascii="Arial" w:hAnsi="Arial" w:cs="Arial"/>
          <w:b/>
          <w:spacing w:val="-2"/>
          <w:sz w:val="32"/>
          <w:szCs w:val="28"/>
        </w:rPr>
        <w:t>0208</w:t>
      </w:r>
    </w:p>
    <w:p w:rsidR="0007794B" w:rsidRDefault="0007794B" w:rsidP="0007794B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07794B" w:rsidRDefault="0007794B" w:rsidP="0007794B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Junio 26 de 2013</w:t>
      </w:r>
    </w:p>
    <w:p w:rsidR="0007794B" w:rsidRDefault="0007794B" w:rsidP="0007794B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07794B" w:rsidRDefault="0007794B" w:rsidP="0007794B">
      <w:pPr>
        <w:rPr>
          <w:rFonts w:ascii="Arial" w:hAnsi="Arial" w:cs="Arial"/>
          <w:spacing w:val="-2"/>
          <w:sz w:val="24"/>
          <w:szCs w:val="24"/>
        </w:rPr>
      </w:pPr>
    </w:p>
    <w:p w:rsidR="007D48C3" w:rsidRPr="007D48C3" w:rsidRDefault="0007794B" w:rsidP="007D48C3">
      <w:pPr>
        <w:jc w:val="both"/>
        <w:rPr>
          <w:rFonts w:ascii="Arial" w:hAnsi="Arial" w:cs="Arial"/>
          <w:iCs/>
          <w:sz w:val="24"/>
          <w:szCs w:val="22"/>
        </w:rPr>
      </w:pPr>
      <w:r>
        <w:rPr>
          <w:rFonts w:ascii="Arial" w:hAnsi="Arial" w:cs="Arial"/>
          <w:spacing w:val="-2"/>
          <w:sz w:val="24"/>
          <w:szCs w:val="24"/>
        </w:rPr>
        <w:t>POR MEDIO DE LA CUAL SE ADJUDICA LA INVITACIÓN PÚBLICA No. 00</w:t>
      </w:r>
      <w:r w:rsidR="007D48C3">
        <w:rPr>
          <w:rFonts w:ascii="Arial" w:hAnsi="Arial" w:cs="Arial"/>
          <w:spacing w:val="-2"/>
          <w:sz w:val="24"/>
          <w:szCs w:val="24"/>
        </w:rPr>
        <w:t>67</w:t>
      </w:r>
      <w:r>
        <w:rPr>
          <w:rFonts w:ascii="Arial" w:hAnsi="Arial" w:cs="Arial"/>
          <w:spacing w:val="-2"/>
          <w:sz w:val="24"/>
          <w:szCs w:val="24"/>
        </w:rPr>
        <w:t xml:space="preserve"> DE 2013, CUYO OBJETO ES </w:t>
      </w:r>
      <w:r w:rsidRPr="00B61CB6">
        <w:rPr>
          <w:rFonts w:ascii="Arial" w:hAnsi="Arial" w:cs="Arial"/>
          <w:iCs/>
          <w:sz w:val="24"/>
          <w:szCs w:val="22"/>
        </w:rPr>
        <w:t xml:space="preserve">SELECCIONAR EN APLICACIÓN DE LOS TRÁMITES LEGALES CORRESPONDIENTES AL CONTRATISTA PARA </w:t>
      </w:r>
      <w:r w:rsidR="007D48C3" w:rsidRPr="007D48C3">
        <w:rPr>
          <w:rFonts w:ascii="Arial" w:hAnsi="Arial" w:cs="Arial"/>
          <w:iCs/>
          <w:sz w:val="24"/>
          <w:szCs w:val="22"/>
        </w:rPr>
        <w:t>LA PRESTACION DEL SERVICIO DE MANTENIMIENTO DE LOS PUNTOS DE MUESTREO EN LOS MUNICIPIOS SOCIOS DE EMPOCALDAS S.A. E.S.P.</w:t>
      </w:r>
    </w:p>
    <w:p w:rsidR="0007794B" w:rsidRDefault="0007794B" w:rsidP="0007794B">
      <w:pPr>
        <w:jc w:val="both"/>
        <w:rPr>
          <w:rFonts w:ascii="Arial" w:hAnsi="Arial" w:cs="Arial"/>
          <w:iCs/>
          <w:sz w:val="24"/>
          <w:szCs w:val="22"/>
        </w:rPr>
      </w:pPr>
    </w:p>
    <w:p w:rsidR="007D48C3" w:rsidRDefault="007D48C3" w:rsidP="0007794B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07794B" w:rsidRDefault="0007794B" w:rsidP="0007794B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El Gerente </w:t>
      </w:r>
      <w:r w:rsidR="00E7559A">
        <w:rPr>
          <w:rFonts w:ascii="Arial" w:hAnsi="Arial" w:cs="Arial"/>
          <w:spacing w:val="-2"/>
          <w:sz w:val="24"/>
          <w:szCs w:val="24"/>
        </w:rPr>
        <w:t xml:space="preserve">Suplente </w:t>
      </w:r>
      <w:r>
        <w:rPr>
          <w:rFonts w:ascii="Arial" w:hAnsi="Arial" w:cs="Arial"/>
          <w:spacing w:val="-2"/>
          <w:sz w:val="24"/>
          <w:szCs w:val="24"/>
        </w:rPr>
        <w:t>de La  Empresa de Obras Sanitarias de Caldas EMPOCALDAS S.A. E.S.P. en uso de sus facultades legales y estatutarias</w:t>
      </w:r>
    </w:p>
    <w:p w:rsidR="0007794B" w:rsidRDefault="0007794B" w:rsidP="0007794B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07794B" w:rsidRDefault="0007794B" w:rsidP="0007794B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07794B" w:rsidRDefault="0007794B" w:rsidP="0007794B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07794B" w:rsidRDefault="0007794B" w:rsidP="0007794B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07794B" w:rsidRDefault="0007794B" w:rsidP="0007794B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7D48C3" w:rsidRPr="007D48C3" w:rsidRDefault="0007794B" w:rsidP="007D48C3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 xml:space="preserve">Que el día </w:t>
      </w:r>
      <w:r w:rsidR="007D48C3">
        <w:rPr>
          <w:rFonts w:ascii="Arial" w:hAnsi="Arial" w:cs="Arial"/>
          <w:spacing w:val="-2"/>
          <w:sz w:val="24"/>
          <w:szCs w:val="24"/>
        </w:rPr>
        <w:t>0</w:t>
      </w:r>
      <w:r>
        <w:rPr>
          <w:rFonts w:ascii="Arial" w:hAnsi="Arial" w:cs="Arial"/>
          <w:spacing w:val="-2"/>
          <w:sz w:val="24"/>
          <w:szCs w:val="24"/>
        </w:rPr>
        <w:t xml:space="preserve">5 de </w:t>
      </w:r>
      <w:r w:rsidR="007D48C3">
        <w:rPr>
          <w:rFonts w:ascii="Arial" w:hAnsi="Arial" w:cs="Arial"/>
          <w:spacing w:val="-2"/>
          <w:sz w:val="24"/>
          <w:szCs w:val="24"/>
        </w:rPr>
        <w:t>junio</w:t>
      </w:r>
      <w:r>
        <w:rPr>
          <w:rFonts w:ascii="Arial" w:hAnsi="Arial" w:cs="Arial"/>
          <w:spacing w:val="-2"/>
          <w:sz w:val="24"/>
          <w:szCs w:val="24"/>
        </w:rPr>
        <w:t xml:space="preserve"> de 2013, a través de la Resolución No. 0</w:t>
      </w:r>
      <w:r w:rsidR="007D48C3">
        <w:rPr>
          <w:rFonts w:ascii="Arial" w:hAnsi="Arial" w:cs="Arial"/>
          <w:spacing w:val="-2"/>
          <w:sz w:val="24"/>
          <w:szCs w:val="24"/>
        </w:rPr>
        <w:t>177</w:t>
      </w:r>
      <w:r>
        <w:rPr>
          <w:rFonts w:ascii="Arial" w:hAnsi="Arial" w:cs="Arial"/>
          <w:spacing w:val="-2"/>
          <w:sz w:val="24"/>
          <w:szCs w:val="24"/>
        </w:rPr>
        <w:t xml:space="preserve"> de 2013, se dio apertura a la Invitación Pública No. 00</w:t>
      </w:r>
      <w:r w:rsidR="007D48C3">
        <w:rPr>
          <w:rFonts w:ascii="Arial" w:hAnsi="Arial" w:cs="Arial"/>
          <w:spacing w:val="-2"/>
          <w:sz w:val="24"/>
          <w:szCs w:val="24"/>
        </w:rPr>
        <w:t>67</w:t>
      </w:r>
      <w:r>
        <w:rPr>
          <w:rFonts w:ascii="Arial" w:hAnsi="Arial" w:cs="Arial"/>
          <w:spacing w:val="-2"/>
          <w:sz w:val="24"/>
          <w:szCs w:val="24"/>
        </w:rPr>
        <w:t xml:space="preserve">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>cuyo objeto es s</w:t>
      </w:r>
      <w:r w:rsidRPr="00B61CB6">
        <w:rPr>
          <w:rFonts w:ascii="Arial" w:hAnsi="Arial" w:cs="Arial"/>
          <w:spacing w:val="-2"/>
          <w:sz w:val="24"/>
          <w:szCs w:val="24"/>
          <w:lang w:val="es-CO"/>
        </w:rPr>
        <w:t>eleccionar, en aplicación de los trámites legales correspo</w:t>
      </w:r>
      <w:r w:rsidR="007D48C3">
        <w:rPr>
          <w:rFonts w:ascii="Arial" w:hAnsi="Arial" w:cs="Arial"/>
          <w:spacing w:val="-2"/>
          <w:sz w:val="24"/>
          <w:szCs w:val="24"/>
          <w:lang w:val="es-CO"/>
        </w:rPr>
        <w:t xml:space="preserve">ndientes al contratista para </w:t>
      </w:r>
      <w:r w:rsidR="007D48C3" w:rsidRPr="007D48C3">
        <w:rPr>
          <w:rFonts w:ascii="Arial" w:hAnsi="Arial" w:cs="Arial"/>
          <w:spacing w:val="-2"/>
          <w:sz w:val="24"/>
          <w:szCs w:val="24"/>
          <w:lang w:val="es-CO"/>
        </w:rPr>
        <w:t>LA PRESTACION DEL SERVICIO DE MANTENIMIENTO DE LOS PUNTOS DE MUESTREO EN LOS MUNICIPIOS SOCIOS DE EMPOCALDAS S.A. E.S.P.</w:t>
      </w:r>
    </w:p>
    <w:p w:rsidR="0007794B" w:rsidRPr="007D48C3" w:rsidRDefault="0007794B" w:rsidP="0007794B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</w:p>
    <w:p w:rsidR="0007794B" w:rsidRDefault="0007794B" w:rsidP="0007794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la fecha de cierre programada para la entrega de propuestas de la invitación de la referencia fue el día </w:t>
      </w:r>
      <w:r w:rsidR="007D48C3">
        <w:rPr>
          <w:rFonts w:ascii="Arial" w:hAnsi="Arial" w:cs="Arial"/>
          <w:color w:val="000000"/>
          <w:sz w:val="24"/>
          <w:szCs w:val="24"/>
        </w:rPr>
        <w:t>13 de junio</w:t>
      </w:r>
      <w:r>
        <w:rPr>
          <w:rFonts w:ascii="Arial" w:hAnsi="Arial" w:cs="Arial"/>
          <w:color w:val="000000"/>
          <w:sz w:val="24"/>
          <w:szCs w:val="24"/>
        </w:rPr>
        <w:t xml:space="preserve"> de 2013 a las 10:00 a.m., presentándose una (01) propuesta en tiempo y oportunidad:</w:t>
      </w:r>
    </w:p>
    <w:p w:rsidR="0007794B" w:rsidRDefault="0007794B" w:rsidP="000779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7794B" w:rsidRDefault="007D48C3" w:rsidP="0007794B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>GUSTAVO ADOLFO GONZÁLEZ OSPINA</w:t>
      </w:r>
      <w:r w:rsidR="0007794B">
        <w:rPr>
          <w:rFonts w:ascii="Arial" w:hAnsi="Arial"/>
          <w:b/>
          <w:spacing w:val="-2"/>
          <w:sz w:val="24"/>
          <w:szCs w:val="24"/>
        </w:rPr>
        <w:t xml:space="preserve">: </w:t>
      </w:r>
      <w:r>
        <w:rPr>
          <w:rFonts w:ascii="Arial" w:hAnsi="Arial"/>
          <w:spacing w:val="-2"/>
          <w:sz w:val="24"/>
          <w:szCs w:val="24"/>
        </w:rPr>
        <w:t xml:space="preserve">14.797.005 IVA INCLUIDO. </w:t>
      </w:r>
    </w:p>
    <w:p w:rsidR="0007794B" w:rsidRDefault="0007794B" w:rsidP="0007794B">
      <w:pPr>
        <w:pStyle w:val="Prrafodelista"/>
        <w:ind w:left="0"/>
        <w:jc w:val="both"/>
        <w:rPr>
          <w:rFonts w:ascii="Arial" w:hAnsi="Arial" w:cs="Arial"/>
        </w:rPr>
      </w:pPr>
    </w:p>
    <w:p w:rsidR="0007794B" w:rsidRDefault="0007794B" w:rsidP="0007794B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7D48C3">
        <w:rPr>
          <w:rFonts w:ascii="Arial" w:hAnsi="Arial" w:cs="Arial"/>
          <w:lang w:val="es-CO"/>
        </w:rPr>
        <w:t>25 de junio</w:t>
      </w:r>
      <w:r>
        <w:rPr>
          <w:rFonts w:ascii="Arial" w:hAnsi="Arial" w:cs="Arial"/>
          <w:lang w:val="es-CO"/>
        </w:rPr>
        <w:t xml:space="preserve"> de 2013, una vez evaluada la propuesta presentada</w:t>
      </w:r>
      <w:r w:rsidR="007D48C3">
        <w:rPr>
          <w:rFonts w:ascii="Arial" w:hAnsi="Arial" w:cs="Arial"/>
          <w:lang w:val="es-CO"/>
        </w:rPr>
        <w:t xml:space="preserve"> y resueltas las respectivas observaciones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</w:rPr>
        <w:t xml:space="preserve">el Comité Evaluador estableció que el proponente </w:t>
      </w:r>
      <w:r w:rsidR="007D48C3">
        <w:rPr>
          <w:rFonts w:ascii="Arial" w:hAnsi="Arial"/>
          <w:b/>
          <w:spacing w:val="-2"/>
        </w:rPr>
        <w:t>GUSTAVO ADOLFO GONZÁLEZ OSPINA</w:t>
      </w:r>
      <w:r w:rsidR="007D4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cumplió a cabalidad con todos los requisitos exigidos en los pliegos de condiciones y adicionalmente no supero el </w:t>
      </w:r>
      <w:r w:rsidR="007D48C3">
        <w:rPr>
          <w:rFonts w:ascii="Arial" w:hAnsi="Arial" w:cs="Arial"/>
        </w:rPr>
        <w:t>presupuesto oficial</w:t>
      </w:r>
      <w:r>
        <w:rPr>
          <w:rFonts w:ascii="Arial" w:hAnsi="Arial" w:cs="Arial"/>
        </w:rPr>
        <w:t xml:space="preserve"> establecido por la Entidad</w:t>
      </w:r>
      <w:r w:rsidR="007D48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razones por las cuales el Comité Evaluador recomendó le fuera adjudicada la invitación pública de la referencia.</w:t>
      </w:r>
    </w:p>
    <w:p w:rsidR="0007794B" w:rsidRDefault="0007794B" w:rsidP="0007794B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07794B" w:rsidRDefault="0007794B" w:rsidP="0007794B">
      <w:pPr>
        <w:jc w:val="both"/>
        <w:rPr>
          <w:rFonts w:ascii="Arial" w:hAnsi="Arial" w:cs="Arial"/>
          <w:sz w:val="24"/>
          <w:szCs w:val="24"/>
        </w:rPr>
      </w:pPr>
    </w:p>
    <w:p w:rsidR="0007794B" w:rsidRDefault="0007794B" w:rsidP="0007794B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</w:t>
      </w:r>
      <w:r w:rsidR="007D48C3">
        <w:rPr>
          <w:rFonts w:ascii="Arial" w:hAnsi="Arial" w:cs="Arial"/>
          <w:spacing w:val="-2"/>
          <w:sz w:val="24"/>
          <w:szCs w:val="24"/>
        </w:rPr>
        <w:t xml:space="preserve"> Suplente</w:t>
      </w:r>
      <w:r>
        <w:rPr>
          <w:rFonts w:ascii="Arial" w:hAnsi="Arial" w:cs="Arial"/>
          <w:spacing w:val="-2"/>
          <w:sz w:val="24"/>
          <w:szCs w:val="24"/>
        </w:rPr>
        <w:t xml:space="preserve"> de La Empresa de Obras Sanitarias de Caldas EMPOCALDAS S.A. E.S.P. en uso de sus facultades legales y estatutarias,</w:t>
      </w:r>
    </w:p>
    <w:p w:rsidR="0007794B" w:rsidRDefault="0007794B" w:rsidP="0007794B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07794B" w:rsidRDefault="0007794B" w:rsidP="0007794B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07794B" w:rsidRDefault="0007794B" w:rsidP="0007794B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07794B" w:rsidRDefault="0007794B" w:rsidP="0007794B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07794B" w:rsidRDefault="0007794B" w:rsidP="0007794B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07794B" w:rsidRDefault="0007794B" w:rsidP="000779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00</w:t>
      </w:r>
      <w:r w:rsidR="007D48C3">
        <w:rPr>
          <w:rFonts w:ascii="Arial" w:hAnsi="Arial" w:cs="Arial"/>
          <w:sz w:val="24"/>
          <w:szCs w:val="24"/>
          <w:lang w:val="es-ES_tradnl"/>
        </w:rPr>
        <w:t>67</w:t>
      </w:r>
      <w:r>
        <w:rPr>
          <w:rFonts w:ascii="Arial" w:hAnsi="Arial" w:cs="Arial"/>
          <w:sz w:val="24"/>
          <w:szCs w:val="24"/>
          <w:lang w:val="es-ES_tradnl"/>
        </w:rPr>
        <w:t xml:space="preserve"> de 2013, cuyo objeto es </w:t>
      </w:r>
      <w:r w:rsidRPr="00B61CB6">
        <w:rPr>
          <w:rFonts w:ascii="Arial" w:hAnsi="Arial" w:cs="Arial"/>
          <w:iCs/>
          <w:sz w:val="24"/>
          <w:szCs w:val="22"/>
        </w:rPr>
        <w:t xml:space="preserve">SELECCIONAR EN APLICACIÓN DE LOS TRÁMITES LEGALES CORRESPONDIENTES AL CONTRATISTA PARA </w:t>
      </w:r>
      <w:r w:rsidR="007D48C3" w:rsidRPr="007D48C3">
        <w:rPr>
          <w:rFonts w:ascii="Arial" w:hAnsi="Arial" w:cs="Arial"/>
          <w:spacing w:val="-2"/>
          <w:sz w:val="24"/>
          <w:szCs w:val="24"/>
          <w:lang w:val="es-CO"/>
        </w:rPr>
        <w:t>LA PRESTACION DEL SERVICIO DE MANTENIMIENTO DE LOS PUNTOS DE MUESTREO EN LOS MUNICIPIOS SOCIOS DE EMPOCALDAS S.A. E.S.P.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7D48C3">
        <w:rPr>
          <w:rFonts w:ascii="Arial" w:hAnsi="Arial"/>
          <w:b/>
          <w:spacing w:val="-2"/>
          <w:sz w:val="24"/>
          <w:szCs w:val="24"/>
        </w:rPr>
        <w:t>GUSTAVO ADOLFO GONZÁLEZ OSPINA</w:t>
      </w:r>
      <w:r w:rsidR="007D48C3" w:rsidRPr="00F62EE2">
        <w:rPr>
          <w:rFonts w:ascii="Arial" w:hAnsi="Arial"/>
          <w:spacing w:val="-2"/>
          <w:sz w:val="24"/>
          <w:szCs w:val="24"/>
        </w:rPr>
        <w:t>,</w:t>
      </w:r>
      <w:r w:rsidR="00F62EE2">
        <w:rPr>
          <w:rFonts w:ascii="Arial" w:hAnsi="Arial"/>
          <w:b/>
          <w:spacing w:val="-2"/>
          <w:sz w:val="24"/>
          <w:szCs w:val="24"/>
        </w:rPr>
        <w:t xml:space="preserve"> </w:t>
      </w:r>
      <w:r w:rsidR="007D48C3">
        <w:rPr>
          <w:rFonts w:ascii="Arial" w:hAnsi="Arial"/>
          <w:spacing w:val="-2"/>
          <w:sz w:val="24"/>
          <w:szCs w:val="24"/>
        </w:rPr>
        <w:t xml:space="preserve">identificado </w:t>
      </w:r>
      <w:r>
        <w:rPr>
          <w:rFonts w:ascii="Arial" w:hAnsi="Arial" w:cs="Arial"/>
          <w:sz w:val="24"/>
          <w:szCs w:val="24"/>
        </w:rPr>
        <w:t xml:space="preserve">con cédula de ciudadanía No. </w:t>
      </w:r>
      <w:r w:rsidR="00993BD2">
        <w:rPr>
          <w:rFonts w:ascii="Arial" w:hAnsi="Arial" w:cs="Arial"/>
          <w:sz w:val="24"/>
          <w:szCs w:val="24"/>
        </w:rPr>
        <w:t>10.287.697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por un valor de </w:t>
      </w:r>
      <w:r w:rsidR="00993BD2">
        <w:rPr>
          <w:rFonts w:ascii="Arial" w:hAnsi="Arial" w:cs="Arial"/>
          <w:sz w:val="24"/>
          <w:szCs w:val="24"/>
          <w:lang w:val="es-ES_tradnl"/>
        </w:rPr>
        <w:t>CATORCE MILLONES SETECIENTOS NOVENTA Y SIETE MIL CINCO PESOS M/TE ($14.797.005) IVA INCLUIDO</w:t>
      </w:r>
      <w:r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con un plazo de ejecución </w:t>
      </w:r>
      <w:r w:rsidR="00993BD2">
        <w:rPr>
          <w:rFonts w:ascii="Arial" w:hAnsi="Arial" w:cs="Arial"/>
          <w:bCs/>
          <w:iCs/>
          <w:sz w:val="24"/>
          <w:szCs w:val="24"/>
        </w:rPr>
        <w:t>de NOVENTA (90) DÍAS CALENDARIO</w:t>
      </w:r>
      <w:r w:rsidRPr="00B61CB6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  <w:lang w:val="es-ES_tradnl"/>
        </w:rPr>
        <w:t xml:space="preserve">anterior por cumplir con todos los requisitos y condiciones establecidos en el pliego de condiciones definitivo y porque adicionalmente </w:t>
      </w:r>
      <w:r w:rsidRPr="00BF1405">
        <w:rPr>
          <w:rFonts w:ascii="Arial" w:hAnsi="Arial" w:cs="Arial"/>
          <w:sz w:val="24"/>
          <w:szCs w:val="24"/>
          <w:lang w:val="es-ES_tradnl"/>
        </w:rPr>
        <w:t xml:space="preserve">no supero el </w:t>
      </w:r>
      <w:r w:rsidR="00993BD2">
        <w:rPr>
          <w:rFonts w:ascii="Arial" w:hAnsi="Arial" w:cs="Arial"/>
          <w:sz w:val="24"/>
          <w:szCs w:val="24"/>
          <w:lang w:val="es-ES_tradnl"/>
        </w:rPr>
        <w:t xml:space="preserve">presupuesto oficial </w:t>
      </w:r>
      <w:r w:rsidRPr="00BF1405">
        <w:rPr>
          <w:rFonts w:ascii="Arial" w:hAnsi="Arial" w:cs="Arial"/>
          <w:sz w:val="24"/>
          <w:szCs w:val="24"/>
          <w:lang w:val="es-ES_tradnl"/>
        </w:rPr>
        <w:t xml:space="preserve">establecido por la Entidad </w:t>
      </w:r>
      <w:r w:rsidR="00993BD2">
        <w:rPr>
          <w:rFonts w:ascii="Arial" w:hAnsi="Arial" w:cs="Arial"/>
          <w:sz w:val="24"/>
          <w:szCs w:val="24"/>
          <w:lang w:val="es-ES_tradnl"/>
        </w:rPr>
        <w:t>para la presente administración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07794B" w:rsidRDefault="0007794B" w:rsidP="0007794B">
      <w:pPr>
        <w:jc w:val="both"/>
        <w:rPr>
          <w:rFonts w:ascii="Arial" w:hAnsi="Arial" w:cs="Arial"/>
          <w:sz w:val="24"/>
          <w:szCs w:val="24"/>
        </w:rPr>
      </w:pPr>
    </w:p>
    <w:p w:rsidR="0007794B" w:rsidRDefault="0007794B" w:rsidP="0007794B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7794B" w:rsidRDefault="0007794B" w:rsidP="0007794B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07794B" w:rsidRDefault="0007794B" w:rsidP="0007794B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7794B" w:rsidRDefault="0007794B" w:rsidP="0007794B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7794B" w:rsidRDefault="0007794B" w:rsidP="0007794B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993BD2">
        <w:rPr>
          <w:rFonts w:ascii="Arial" w:hAnsi="Arial" w:cs="Arial"/>
          <w:color w:val="000000"/>
          <w:sz w:val="24"/>
          <w:szCs w:val="24"/>
          <w:lang w:val="es-MX"/>
        </w:rPr>
        <w:t>veintiséis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</w:t>
      </w:r>
      <w:r w:rsidR="00993BD2">
        <w:rPr>
          <w:rFonts w:ascii="Arial" w:hAnsi="Arial" w:cs="Arial"/>
          <w:color w:val="000000"/>
          <w:sz w:val="24"/>
          <w:szCs w:val="24"/>
          <w:lang w:val="es-MX"/>
        </w:rPr>
        <w:t>26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) días del mes de </w:t>
      </w:r>
      <w:r w:rsidR="00993BD2">
        <w:rPr>
          <w:rFonts w:ascii="Arial" w:hAnsi="Arial" w:cs="Arial"/>
          <w:color w:val="000000"/>
          <w:sz w:val="24"/>
          <w:szCs w:val="24"/>
          <w:lang w:val="es-MX"/>
        </w:rPr>
        <w:t>junio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trece (2013).</w:t>
      </w:r>
    </w:p>
    <w:p w:rsidR="0007794B" w:rsidRDefault="0007794B" w:rsidP="0007794B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7794B" w:rsidRDefault="0007794B" w:rsidP="0007794B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7794B" w:rsidRDefault="0007794B" w:rsidP="0007794B">
      <w:pPr>
        <w:rPr>
          <w:rFonts w:ascii="Arial" w:hAnsi="Arial" w:cs="Arial"/>
          <w:b/>
          <w:sz w:val="24"/>
          <w:szCs w:val="24"/>
        </w:rPr>
      </w:pPr>
    </w:p>
    <w:p w:rsidR="0007794B" w:rsidRDefault="0007794B" w:rsidP="0007794B">
      <w:pPr>
        <w:jc w:val="center"/>
        <w:rPr>
          <w:rFonts w:ascii="Arial" w:hAnsi="Arial" w:cs="Arial"/>
          <w:b/>
          <w:sz w:val="24"/>
          <w:szCs w:val="24"/>
        </w:rPr>
      </w:pPr>
    </w:p>
    <w:p w:rsidR="0007794B" w:rsidRPr="001F1303" w:rsidRDefault="0007794B" w:rsidP="0007794B">
      <w:pPr>
        <w:jc w:val="center"/>
        <w:rPr>
          <w:rFonts w:ascii="Arial" w:hAnsi="Arial" w:cs="Arial"/>
          <w:sz w:val="24"/>
          <w:szCs w:val="24"/>
        </w:rPr>
      </w:pPr>
    </w:p>
    <w:p w:rsidR="00AD6563" w:rsidRPr="001F1303" w:rsidRDefault="001F1303" w:rsidP="0007794B">
      <w:pPr>
        <w:jc w:val="center"/>
        <w:rPr>
          <w:rFonts w:ascii="Arial" w:hAnsi="Arial" w:cs="Arial"/>
          <w:sz w:val="24"/>
          <w:szCs w:val="24"/>
        </w:rPr>
      </w:pPr>
      <w:r w:rsidRPr="001F1303">
        <w:rPr>
          <w:rFonts w:ascii="Arial" w:hAnsi="Arial" w:cs="Arial"/>
          <w:sz w:val="24"/>
          <w:szCs w:val="24"/>
        </w:rPr>
        <w:t>(ORIGINAL FIRMADO)</w:t>
      </w:r>
    </w:p>
    <w:p w:rsidR="0007794B" w:rsidRDefault="00993BD2" w:rsidP="000779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ANDRÉS MAURICIO GAITÁN GUZMÁN</w:t>
      </w:r>
    </w:p>
    <w:p w:rsidR="0007794B" w:rsidRDefault="0007794B" w:rsidP="0007794B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  <w:r w:rsidR="00993BD2">
        <w:rPr>
          <w:rFonts w:ascii="Arial" w:hAnsi="Arial" w:cs="Arial"/>
          <w:sz w:val="24"/>
          <w:szCs w:val="24"/>
          <w:lang w:val="es-CO"/>
        </w:rPr>
        <w:t xml:space="preserve"> Suplente</w:t>
      </w:r>
    </w:p>
    <w:p w:rsidR="0007794B" w:rsidRDefault="0007794B" w:rsidP="0007794B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07794B" w:rsidRDefault="0007794B" w:rsidP="0007794B">
      <w:pPr>
        <w:rPr>
          <w:rFonts w:ascii="Arial" w:hAnsi="Arial" w:cs="Arial"/>
          <w:sz w:val="16"/>
          <w:szCs w:val="16"/>
          <w:lang w:val="es-CO"/>
        </w:rPr>
      </w:pPr>
    </w:p>
    <w:p w:rsidR="0007794B" w:rsidRDefault="0007794B" w:rsidP="0007794B">
      <w:pPr>
        <w:rPr>
          <w:rFonts w:ascii="Arial" w:hAnsi="Arial" w:cs="Arial"/>
          <w:sz w:val="16"/>
          <w:szCs w:val="16"/>
          <w:lang w:val="es-CO"/>
        </w:rPr>
      </w:pPr>
    </w:p>
    <w:p w:rsidR="0007794B" w:rsidRDefault="0007794B" w:rsidP="0007794B">
      <w:pPr>
        <w:rPr>
          <w:rFonts w:ascii="Arial" w:hAnsi="Arial" w:cs="Arial"/>
          <w:sz w:val="16"/>
          <w:szCs w:val="16"/>
          <w:lang w:val="es-CO"/>
        </w:rPr>
      </w:pPr>
    </w:p>
    <w:p w:rsidR="0007794B" w:rsidRDefault="0007794B" w:rsidP="0007794B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993BD2" w:rsidRDefault="00993BD2" w:rsidP="0007794B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07794B" w:rsidRDefault="0007794B" w:rsidP="0007794B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07794B" w:rsidRDefault="0007794B" w:rsidP="0007794B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07794B" w:rsidRDefault="0007794B" w:rsidP="0007794B"/>
    <w:p w:rsidR="00A256DA" w:rsidRDefault="00A256DA"/>
    <w:sectPr w:rsidR="00A256DA" w:rsidSect="002B4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07794B"/>
    <w:rsid w:val="0007794B"/>
    <w:rsid w:val="001F1303"/>
    <w:rsid w:val="007D48C3"/>
    <w:rsid w:val="00993BD2"/>
    <w:rsid w:val="00A256DA"/>
    <w:rsid w:val="00AD6563"/>
    <w:rsid w:val="00D8042B"/>
    <w:rsid w:val="00E7559A"/>
    <w:rsid w:val="00F6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94B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07794B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6</cp:revision>
  <cp:lastPrinted>2013-06-26T20:01:00Z</cp:lastPrinted>
  <dcterms:created xsi:type="dcterms:W3CDTF">2013-06-26T13:14:00Z</dcterms:created>
  <dcterms:modified xsi:type="dcterms:W3CDTF">2013-06-26T20:34:00Z</dcterms:modified>
</cp:coreProperties>
</file>