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C6" w:rsidRPr="00243CFB" w:rsidRDefault="00F80BC6" w:rsidP="00F80BC6">
      <w:pPr>
        <w:jc w:val="center"/>
        <w:rPr>
          <w:rFonts w:ascii="Arial" w:hAnsi="Arial" w:cs="Arial"/>
          <w:b/>
          <w:iCs/>
          <w:sz w:val="24"/>
          <w:szCs w:val="22"/>
        </w:rPr>
      </w:pPr>
      <w:r w:rsidRPr="00243CFB">
        <w:rPr>
          <w:rFonts w:ascii="Arial" w:hAnsi="Arial" w:cs="Arial"/>
          <w:b/>
          <w:iCs/>
          <w:sz w:val="24"/>
          <w:szCs w:val="22"/>
        </w:rPr>
        <w:t>RESPUESTA OBSERVACIONES</w:t>
      </w:r>
    </w:p>
    <w:p w:rsidR="00F80BC6" w:rsidRPr="00243CFB" w:rsidRDefault="00F80BC6" w:rsidP="00F80BC6">
      <w:pPr>
        <w:jc w:val="center"/>
        <w:rPr>
          <w:rFonts w:ascii="Arial" w:hAnsi="Arial" w:cs="Arial"/>
          <w:b/>
          <w:iCs/>
          <w:sz w:val="24"/>
          <w:szCs w:val="22"/>
        </w:rPr>
      </w:pPr>
    </w:p>
    <w:p w:rsidR="00F80BC6" w:rsidRPr="00243CFB" w:rsidRDefault="00F80BC6" w:rsidP="00F80BC6">
      <w:pPr>
        <w:jc w:val="center"/>
        <w:rPr>
          <w:rFonts w:ascii="Arial" w:hAnsi="Arial" w:cs="Arial"/>
          <w:b/>
          <w:iCs/>
          <w:sz w:val="24"/>
          <w:szCs w:val="22"/>
        </w:rPr>
      </w:pPr>
      <w:r w:rsidRPr="00243CFB">
        <w:rPr>
          <w:rFonts w:ascii="Arial" w:hAnsi="Arial" w:cs="Arial"/>
          <w:b/>
          <w:iCs/>
          <w:sz w:val="24"/>
          <w:szCs w:val="22"/>
        </w:rPr>
        <w:t>PROYECTO DE PLIEGO DE CONDICIONES</w:t>
      </w:r>
    </w:p>
    <w:p w:rsidR="00F80BC6" w:rsidRPr="00243CFB" w:rsidRDefault="00F80BC6" w:rsidP="00F80BC6">
      <w:pPr>
        <w:jc w:val="center"/>
        <w:rPr>
          <w:rFonts w:ascii="Arial" w:hAnsi="Arial" w:cs="Arial"/>
          <w:b/>
          <w:sz w:val="24"/>
          <w:szCs w:val="22"/>
        </w:rPr>
      </w:pPr>
    </w:p>
    <w:p w:rsidR="00F80BC6" w:rsidRPr="00243CFB" w:rsidRDefault="00F80BC6" w:rsidP="00F80BC6">
      <w:pPr>
        <w:jc w:val="center"/>
        <w:rPr>
          <w:rFonts w:ascii="Arial" w:hAnsi="Arial" w:cs="Arial"/>
          <w:b/>
          <w:iCs/>
          <w:sz w:val="24"/>
          <w:szCs w:val="22"/>
        </w:rPr>
      </w:pPr>
      <w:r w:rsidRPr="00243CFB">
        <w:rPr>
          <w:rFonts w:ascii="Arial" w:hAnsi="Arial" w:cs="Arial"/>
          <w:b/>
          <w:iCs/>
          <w:sz w:val="24"/>
          <w:szCs w:val="22"/>
        </w:rPr>
        <w:t>INVITACIÓN  PÚBLICA No. 00</w:t>
      </w:r>
      <w:r w:rsidR="002344C5">
        <w:rPr>
          <w:rFonts w:ascii="Arial" w:hAnsi="Arial" w:cs="Arial"/>
          <w:b/>
          <w:iCs/>
          <w:sz w:val="24"/>
          <w:szCs w:val="22"/>
        </w:rPr>
        <w:t>94</w:t>
      </w:r>
      <w:r w:rsidRPr="00243CFB">
        <w:rPr>
          <w:rFonts w:ascii="Arial" w:hAnsi="Arial" w:cs="Arial"/>
          <w:b/>
          <w:iCs/>
          <w:sz w:val="24"/>
          <w:szCs w:val="22"/>
        </w:rPr>
        <w:t xml:space="preserve"> DE 2013</w:t>
      </w:r>
    </w:p>
    <w:p w:rsidR="00F80BC6" w:rsidRPr="00625AE9" w:rsidRDefault="00F80BC6" w:rsidP="00F80BC6">
      <w:pPr>
        <w:jc w:val="both"/>
        <w:rPr>
          <w:rFonts w:ascii="Arial" w:hAnsi="Arial" w:cs="Arial"/>
          <w:b/>
          <w:iCs/>
          <w:sz w:val="22"/>
          <w:szCs w:val="22"/>
        </w:rPr>
      </w:pPr>
    </w:p>
    <w:p w:rsidR="00F80BC6" w:rsidRPr="00625AE9" w:rsidRDefault="00F80BC6" w:rsidP="00F80BC6">
      <w:pPr>
        <w:jc w:val="both"/>
        <w:rPr>
          <w:rFonts w:ascii="Arial" w:hAnsi="Arial" w:cs="Arial"/>
          <w:b/>
          <w:iCs/>
          <w:sz w:val="22"/>
          <w:szCs w:val="22"/>
        </w:rPr>
      </w:pPr>
    </w:p>
    <w:p w:rsidR="00F80BC6" w:rsidRDefault="00F80BC6" w:rsidP="00F80BC6">
      <w:pPr>
        <w:jc w:val="both"/>
        <w:rPr>
          <w:rFonts w:ascii="Arial" w:hAnsi="Arial" w:cs="Arial"/>
          <w:iCs/>
          <w:sz w:val="22"/>
          <w:szCs w:val="22"/>
          <w:lang w:val="es-ES"/>
        </w:rPr>
      </w:pPr>
      <w:r w:rsidRPr="00625AE9">
        <w:rPr>
          <w:rFonts w:ascii="Arial" w:hAnsi="Arial" w:cs="Arial"/>
          <w:b/>
          <w:iCs/>
          <w:sz w:val="22"/>
          <w:szCs w:val="22"/>
          <w:lang w:val="es-ES"/>
        </w:rPr>
        <w:t>OBJETO:</w:t>
      </w:r>
      <w:r w:rsidRPr="00625AE9">
        <w:rPr>
          <w:rFonts w:ascii="Arial" w:hAnsi="Arial" w:cs="Arial"/>
          <w:iCs/>
          <w:sz w:val="22"/>
          <w:szCs w:val="22"/>
          <w:lang w:val="es-ES"/>
        </w:rPr>
        <w:t xml:space="preserve"> </w:t>
      </w:r>
      <w:r w:rsidR="002344C5" w:rsidRPr="002344C5">
        <w:rPr>
          <w:rFonts w:ascii="Arial" w:hAnsi="Arial" w:cs="Arial"/>
          <w:iCs/>
          <w:sz w:val="22"/>
          <w:szCs w:val="22"/>
          <w:lang w:val="es-ES"/>
        </w:rPr>
        <w:t>Seleccionar,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w:t>
      </w:r>
    </w:p>
    <w:p w:rsidR="002344C5" w:rsidRPr="00625AE9" w:rsidRDefault="002344C5" w:rsidP="00F80BC6">
      <w:pPr>
        <w:jc w:val="both"/>
        <w:rPr>
          <w:rFonts w:ascii="Arial" w:hAnsi="Arial" w:cs="Arial"/>
          <w:b/>
          <w:iCs/>
          <w:color w:val="000000"/>
          <w:sz w:val="22"/>
          <w:szCs w:val="22"/>
          <w:lang w:val="es-ES" w:eastAsia="ar-SA"/>
        </w:rPr>
      </w:pPr>
    </w:p>
    <w:p w:rsidR="00F80BC6" w:rsidRPr="00625AE9" w:rsidRDefault="00F80BC6" w:rsidP="00F80BC6">
      <w:pPr>
        <w:jc w:val="both"/>
        <w:rPr>
          <w:rFonts w:ascii="Arial" w:hAnsi="Arial" w:cs="Arial"/>
          <w:iCs/>
          <w:color w:val="000000"/>
          <w:sz w:val="22"/>
          <w:szCs w:val="22"/>
          <w:lang w:val="es-ES" w:eastAsia="ar-SA"/>
        </w:rPr>
      </w:pPr>
      <w:r w:rsidRPr="00625AE9">
        <w:rPr>
          <w:rFonts w:ascii="Arial" w:hAnsi="Arial" w:cs="Arial"/>
          <w:b/>
          <w:iCs/>
          <w:color w:val="000000"/>
          <w:sz w:val="22"/>
          <w:szCs w:val="22"/>
          <w:lang w:val="es-ES" w:eastAsia="ar-SA"/>
        </w:rPr>
        <w:t>PRESUPUESTO OFICIAL:</w:t>
      </w:r>
      <w:r w:rsidRPr="00625AE9">
        <w:rPr>
          <w:rFonts w:ascii="Arial" w:hAnsi="Arial" w:cs="Arial"/>
          <w:iCs/>
          <w:color w:val="000000"/>
          <w:sz w:val="22"/>
          <w:szCs w:val="22"/>
          <w:lang w:val="es-ES" w:eastAsia="ar-SA"/>
        </w:rPr>
        <w:t xml:space="preserve"> </w:t>
      </w:r>
      <w:r w:rsidR="002344C5" w:rsidRPr="002344C5">
        <w:rPr>
          <w:rFonts w:ascii="Arial" w:hAnsi="Arial" w:cs="Arial"/>
          <w:iCs/>
          <w:color w:val="000000"/>
          <w:sz w:val="22"/>
          <w:szCs w:val="22"/>
          <w:lang w:val="es-ES" w:eastAsia="ar-SA"/>
        </w:rPr>
        <w:t>El presupuesto oficial para el presente proceso asciende a la suma de OCHOCIENTOS CINCUENTA MILLONES DE PESOS ($850.000.000) INCLUIDO IVA.</w:t>
      </w:r>
    </w:p>
    <w:p w:rsidR="00F80BC6" w:rsidRPr="00625AE9" w:rsidRDefault="00F80BC6" w:rsidP="00F80BC6">
      <w:pPr>
        <w:jc w:val="both"/>
        <w:rPr>
          <w:rFonts w:ascii="Arial" w:hAnsi="Arial" w:cs="Arial"/>
          <w:iCs/>
          <w:color w:val="000000"/>
          <w:sz w:val="22"/>
          <w:szCs w:val="22"/>
          <w:lang w:val="es-ES" w:eastAsia="ar-SA"/>
        </w:rPr>
      </w:pPr>
    </w:p>
    <w:p w:rsidR="00F80BC6" w:rsidRPr="00625AE9" w:rsidRDefault="00F80BC6" w:rsidP="00F80BC6">
      <w:pPr>
        <w:jc w:val="both"/>
        <w:rPr>
          <w:rFonts w:ascii="Arial" w:hAnsi="Arial" w:cs="Arial"/>
          <w:sz w:val="22"/>
          <w:szCs w:val="22"/>
          <w:lang w:val="es-ES"/>
        </w:rPr>
      </w:pPr>
    </w:p>
    <w:p w:rsidR="00F80BC6" w:rsidRPr="00625AE9" w:rsidRDefault="00F80BC6" w:rsidP="00F80BC6">
      <w:pPr>
        <w:jc w:val="both"/>
        <w:rPr>
          <w:rFonts w:ascii="Arial" w:hAnsi="Arial" w:cs="Arial"/>
          <w:sz w:val="22"/>
          <w:szCs w:val="22"/>
          <w:lang w:val="es-ES"/>
        </w:rPr>
      </w:pPr>
      <w:r w:rsidRPr="00625AE9">
        <w:rPr>
          <w:rFonts w:ascii="Arial" w:hAnsi="Arial" w:cs="Arial"/>
          <w:sz w:val="22"/>
          <w:szCs w:val="22"/>
          <w:lang w:val="es-ES"/>
        </w:rPr>
        <w:t>Por medio del presente la Entidad se pronuncia frente a las observaciones presentadas dentro del término concedido en la Invitación Pública No. 00</w:t>
      </w:r>
      <w:r w:rsidR="002344C5">
        <w:rPr>
          <w:rFonts w:ascii="Arial" w:hAnsi="Arial" w:cs="Arial"/>
          <w:sz w:val="22"/>
          <w:szCs w:val="22"/>
          <w:lang w:val="es-ES"/>
        </w:rPr>
        <w:t>94</w:t>
      </w:r>
      <w:r w:rsidRPr="00625AE9">
        <w:rPr>
          <w:rFonts w:ascii="Arial" w:hAnsi="Arial" w:cs="Arial"/>
          <w:sz w:val="22"/>
          <w:szCs w:val="22"/>
          <w:lang w:val="es-ES"/>
        </w:rPr>
        <w:t xml:space="preserve"> de 2013, en los siguientes términos: </w:t>
      </w:r>
    </w:p>
    <w:p w:rsidR="00F80BC6" w:rsidRPr="00625AE9" w:rsidRDefault="00F80BC6" w:rsidP="00F80BC6">
      <w:pPr>
        <w:jc w:val="both"/>
        <w:rPr>
          <w:rFonts w:ascii="Arial" w:hAnsi="Arial" w:cs="Arial"/>
          <w:sz w:val="22"/>
          <w:szCs w:val="22"/>
          <w:lang w:val="es-ES"/>
        </w:rPr>
      </w:pP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u w:val="single"/>
          <w:lang w:val="es-ES"/>
        </w:rPr>
      </w:pPr>
    </w:p>
    <w:p w:rsidR="00F80BC6" w:rsidRPr="00243CFB"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01</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4A75DA" w:rsidRDefault="004A75DA" w:rsidP="004A75DA">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bCs/>
          <w:color w:val="000000"/>
          <w:sz w:val="22"/>
          <w:szCs w:val="22"/>
          <w:lang w:val="es-CO" w:eastAsia="es-CO"/>
        </w:rPr>
      </w:pPr>
      <w:r>
        <w:rPr>
          <w:rFonts w:ascii="Arial" w:hAnsi="Arial" w:cs="Arial"/>
          <w:b/>
          <w:sz w:val="22"/>
          <w:szCs w:val="22"/>
          <w:lang w:eastAsia="es-CO"/>
        </w:rPr>
        <w:t xml:space="preserve">TECNOCOM - </w:t>
      </w:r>
      <w:r w:rsidRPr="004A75DA">
        <w:rPr>
          <w:rFonts w:ascii="Arial" w:hAnsi="Arial" w:cs="Arial"/>
          <w:b/>
          <w:sz w:val="22"/>
          <w:szCs w:val="22"/>
          <w:lang w:eastAsia="es-CO"/>
        </w:rPr>
        <w:t>EMILIO BORCHERT MUÑOZ</w:t>
      </w:r>
      <w:r>
        <w:rPr>
          <w:rFonts w:ascii="Arial" w:hAnsi="Arial" w:cs="Arial"/>
          <w:b/>
          <w:sz w:val="22"/>
          <w:szCs w:val="22"/>
          <w:lang w:val="es-ES"/>
        </w:rPr>
        <w:t>.</w:t>
      </w:r>
      <w:r w:rsidR="00F80BC6" w:rsidRPr="00625AE9">
        <w:rPr>
          <w:rFonts w:ascii="Arial" w:hAnsi="Arial" w:cs="Arial"/>
          <w:b/>
          <w:sz w:val="22"/>
          <w:szCs w:val="22"/>
          <w:lang w:val="es-ES"/>
        </w:rPr>
        <w:t xml:space="preserve"> </w:t>
      </w:r>
      <w:r w:rsidRPr="004A75DA">
        <w:rPr>
          <w:rFonts w:ascii="Arial" w:hAnsi="Arial" w:cs="Arial"/>
          <w:b/>
          <w:bCs/>
          <w:color w:val="000000"/>
          <w:sz w:val="22"/>
          <w:szCs w:val="22"/>
          <w:lang w:val="es-CO" w:eastAsia="es-CO"/>
        </w:rPr>
        <w:t xml:space="preserve">Telecomunicaciones, Media, y </w:t>
      </w:r>
      <w:proofErr w:type="spellStart"/>
      <w:r w:rsidRPr="004A75DA">
        <w:rPr>
          <w:rFonts w:ascii="Arial" w:hAnsi="Arial" w:cs="Arial"/>
          <w:b/>
          <w:bCs/>
          <w:color w:val="000000"/>
          <w:sz w:val="22"/>
          <w:szCs w:val="22"/>
          <w:lang w:val="es-CO" w:eastAsia="es-CO"/>
        </w:rPr>
        <w:t>Utilities</w:t>
      </w:r>
      <w:proofErr w:type="spellEnd"/>
      <w:r>
        <w:rPr>
          <w:rFonts w:ascii="Arial" w:hAnsi="Arial" w:cs="Arial"/>
          <w:b/>
          <w:bCs/>
          <w:color w:val="000000"/>
          <w:sz w:val="22"/>
          <w:szCs w:val="22"/>
          <w:lang w:val="es-CO" w:eastAsia="es-CO"/>
        </w:rPr>
        <w:t xml:space="preserve"> </w:t>
      </w:r>
      <w:r w:rsidRPr="004A75DA">
        <w:rPr>
          <w:rFonts w:ascii="Arial" w:hAnsi="Arial" w:cs="Arial"/>
          <w:b/>
          <w:bCs/>
          <w:color w:val="000000"/>
          <w:sz w:val="22"/>
          <w:szCs w:val="22"/>
          <w:lang w:val="es-CO" w:eastAsia="es-CO"/>
        </w:rPr>
        <w:t>Latinoamérica</w:t>
      </w:r>
      <w:r w:rsidR="00F80BC6" w:rsidRPr="004A75DA">
        <w:rPr>
          <w:rFonts w:ascii="Arial" w:hAnsi="Arial" w:cs="Arial"/>
          <w:b/>
          <w:bCs/>
          <w:color w:val="000000"/>
          <w:sz w:val="22"/>
          <w:szCs w:val="22"/>
          <w:lang w:val="es-CO" w:eastAsia="es-CO"/>
        </w:rPr>
        <w:t xml:space="preserve">. (Observación realizada el día </w:t>
      </w:r>
      <w:r>
        <w:rPr>
          <w:rFonts w:ascii="Arial" w:hAnsi="Arial" w:cs="Arial"/>
          <w:b/>
          <w:bCs/>
          <w:color w:val="000000"/>
          <w:sz w:val="22"/>
          <w:szCs w:val="22"/>
          <w:lang w:val="es-CO" w:eastAsia="es-CO"/>
        </w:rPr>
        <w:t>19 de julio</w:t>
      </w:r>
      <w:r w:rsidR="00F80BC6" w:rsidRPr="004A75DA">
        <w:rPr>
          <w:rFonts w:ascii="Arial" w:hAnsi="Arial" w:cs="Arial"/>
          <w:b/>
          <w:bCs/>
          <w:color w:val="000000"/>
          <w:sz w:val="22"/>
          <w:szCs w:val="22"/>
          <w:lang w:val="es-CO" w:eastAsia="es-CO"/>
        </w:rPr>
        <w:t xml:space="preserve"> de 2013).</w:t>
      </w:r>
    </w:p>
    <w:p w:rsidR="004A75DA" w:rsidRDefault="004A75DA" w:rsidP="004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b/>
          <w:bCs/>
          <w:color w:val="000000"/>
          <w:sz w:val="22"/>
          <w:szCs w:val="22"/>
          <w:lang w:val="es-CO" w:eastAsia="es-CO"/>
        </w:rPr>
      </w:pPr>
    </w:p>
    <w:p w:rsidR="004A75DA" w:rsidRPr="00DE4E6E" w:rsidRDefault="004A75DA" w:rsidP="004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bCs/>
          <w:i/>
          <w:color w:val="000000"/>
          <w:sz w:val="22"/>
          <w:szCs w:val="22"/>
          <w:lang w:val="es-CO" w:eastAsia="es-CO"/>
        </w:rPr>
      </w:pPr>
      <w:r w:rsidRPr="00DE4E6E">
        <w:rPr>
          <w:rFonts w:ascii="Arial" w:hAnsi="Arial" w:cs="Arial"/>
          <w:bCs/>
          <w:i/>
          <w:color w:val="000000"/>
          <w:sz w:val="22"/>
          <w:szCs w:val="22"/>
          <w:lang w:val="es-CO" w:eastAsia="es-CO"/>
        </w:rPr>
        <w:lastRenderedPageBreak/>
        <w:t>“(…) Conforme al Pliego de Sistemas de Información de 2013, adjunto se envían las preguntas y observaciones correspondientes a dicho proceso.</w:t>
      </w:r>
    </w:p>
    <w:p w:rsidR="004A75DA" w:rsidRPr="00DE4E6E" w:rsidRDefault="004A75DA" w:rsidP="004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bCs/>
          <w:i/>
          <w:color w:val="000000"/>
          <w:sz w:val="22"/>
          <w:szCs w:val="22"/>
          <w:lang w:val="es-CO" w:eastAsia="es-CO"/>
        </w:rPr>
      </w:pPr>
    </w:p>
    <w:p w:rsidR="004A75DA" w:rsidRPr="00DE4E6E" w:rsidRDefault="00106595" w:rsidP="004A75D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Cs/>
          <w:i/>
          <w:color w:val="000000"/>
          <w:sz w:val="22"/>
          <w:szCs w:val="22"/>
          <w:lang w:val="es-CO" w:eastAsia="es-CO"/>
        </w:rPr>
      </w:pPr>
      <w:r w:rsidRPr="00DE4E6E">
        <w:rPr>
          <w:rFonts w:ascii="Arial" w:hAnsi="Arial" w:cs="Arial"/>
          <w:bCs/>
          <w:i/>
          <w:color w:val="000000"/>
          <w:sz w:val="22"/>
          <w:szCs w:val="22"/>
          <w:lang w:val="es-CO" w:eastAsia="es-CO"/>
        </w:rPr>
        <w:t xml:space="preserve">  </w:t>
      </w:r>
      <w:r w:rsidR="004A75DA" w:rsidRPr="00DE4E6E">
        <w:rPr>
          <w:rFonts w:ascii="Arial" w:hAnsi="Arial" w:cs="Arial"/>
          <w:bCs/>
          <w:i/>
          <w:color w:val="000000"/>
          <w:sz w:val="22"/>
          <w:szCs w:val="22"/>
          <w:lang w:val="es-CO" w:eastAsia="es-CO"/>
        </w:rPr>
        <w:t>“Comercial/Cartera Misional/punto 5 (</w:t>
      </w:r>
      <w:proofErr w:type="spellStart"/>
      <w:r w:rsidR="004A75DA" w:rsidRPr="00DE4E6E">
        <w:rPr>
          <w:rFonts w:ascii="Arial" w:hAnsi="Arial" w:cs="Arial"/>
          <w:bCs/>
          <w:i/>
          <w:color w:val="000000"/>
          <w:sz w:val="22"/>
          <w:szCs w:val="22"/>
          <w:lang w:val="es-CO" w:eastAsia="es-CO"/>
        </w:rPr>
        <w:t>pag</w:t>
      </w:r>
      <w:proofErr w:type="spellEnd"/>
      <w:r w:rsidR="004A75DA" w:rsidRPr="00DE4E6E">
        <w:rPr>
          <w:rFonts w:ascii="Arial" w:hAnsi="Arial" w:cs="Arial"/>
          <w:bCs/>
          <w:i/>
          <w:color w:val="000000"/>
          <w:sz w:val="22"/>
          <w:szCs w:val="22"/>
          <w:lang w:val="es-CO" w:eastAsia="es-CO"/>
        </w:rPr>
        <w:t>. 21)  Debe permitir generar orden de reconexión y cobro cuando el suscriptor muestre la factura paga en un punto, aunque el pago no se haya registrado en el sistema y controlar que cuando se registre el pago no vuelva a generar ni orden de reconexión ni cobro de la misma.</w:t>
      </w:r>
    </w:p>
    <w:p w:rsidR="00106595" w:rsidRPr="00DE4E6E" w:rsidRDefault="00106595" w:rsidP="0010659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jc w:val="both"/>
        <w:rPr>
          <w:rFonts w:ascii="Arial" w:hAnsi="Arial" w:cs="Arial"/>
          <w:bCs/>
          <w:i/>
          <w:color w:val="000000"/>
          <w:sz w:val="22"/>
          <w:szCs w:val="22"/>
          <w:lang w:val="es-CO" w:eastAsia="es-CO"/>
        </w:rPr>
      </w:pPr>
      <w:r w:rsidRPr="00DE4E6E">
        <w:rPr>
          <w:rFonts w:ascii="Arial" w:hAnsi="Arial" w:cs="Arial"/>
          <w:bCs/>
          <w:i/>
          <w:color w:val="000000"/>
          <w:sz w:val="22"/>
          <w:szCs w:val="22"/>
          <w:lang w:val="es-CO" w:eastAsia="es-CO"/>
        </w:rPr>
        <w:t>Se entiende que ¿se debe permitir generar la reconexión y el cobro sin disponer de un comprobante del pago</w:t>
      </w:r>
      <w:proofErr w:type="gramStart"/>
      <w:r w:rsidRPr="00DE4E6E">
        <w:rPr>
          <w:rFonts w:ascii="Arial" w:hAnsi="Arial" w:cs="Arial"/>
          <w:bCs/>
          <w:i/>
          <w:color w:val="000000"/>
          <w:sz w:val="22"/>
          <w:szCs w:val="22"/>
          <w:lang w:val="es-CO" w:eastAsia="es-CO"/>
        </w:rPr>
        <w:t>?.</w:t>
      </w:r>
      <w:proofErr w:type="gramEnd"/>
      <w:r w:rsidRPr="00DE4E6E">
        <w:rPr>
          <w:rFonts w:ascii="Arial" w:hAnsi="Arial" w:cs="Arial"/>
          <w:bCs/>
          <w:i/>
          <w:color w:val="000000"/>
          <w:sz w:val="22"/>
          <w:szCs w:val="22"/>
          <w:lang w:val="es-CO" w:eastAsia="es-CO"/>
        </w:rPr>
        <w:t>(…)”</w:t>
      </w:r>
    </w:p>
    <w:p w:rsidR="00E2700C" w:rsidRPr="00106595" w:rsidRDefault="00E2700C"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val="es-CO" w:eastAsia="es-CO"/>
        </w:rPr>
      </w:pPr>
    </w:p>
    <w:p w:rsidR="00C828DC" w:rsidRDefault="00C828DC" w:rsidP="00C8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F80BC6" w:rsidRPr="0018163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F80BC6" w:rsidRPr="00625AE9" w:rsidRDefault="00F80BC6" w:rsidP="00F80BC6">
      <w:pPr>
        <w:jc w:val="both"/>
        <w:rPr>
          <w:rFonts w:ascii="Arial" w:hAnsi="Arial" w:cs="Arial"/>
          <w:sz w:val="22"/>
          <w:szCs w:val="22"/>
        </w:rPr>
      </w:pPr>
    </w:p>
    <w:p w:rsidR="00F80BC6" w:rsidRDefault="00F80BC6" w:rsidP="00F80BC6">
      <w:pPr>
        <w:jc w:val="both"/>
        <w:rPr>
          <w:rFonts w:ascii="Arial" w:hAnsi="Arial" w:cs="Arial"/>
          <w:sz w:val="22"/>
          <w:szCs w:val="22"/>
        </w:rPr>
      </w:pPr>
      <w:r w:rsidRPr="00625AE9">
        <w:rPr>
          <w:rFonts w:ascii="Arial" w:hAnsi="Arial" w:cs="Arial"/>
          <w:sz w:val="22"/>
          <w:szCs w:val="22"/>
        </w:rPr>
        <w:t xml:space="preserve">Una vez examinado el contenido de la observación la Entidad se permite manifestar </w:t>
      </w:r>
      <w:r w:rsidR="00E2700C">
        <w:rPr>
          <w:rFonts w:ascii="Arial" w:hAnsi="Arial" w:cs="Arial"/>
          <w:sz w:val="22"/>
          <w:szCs w:val="22"/>
        </w:rPr>
        <w:t xml:space="preserve">en primera instancia que no resulta posible modificar </w:t>
      </w:r>
      <w:r w:rsidR="00CB6935">
        <w:rPr>
          <w:rFonts w:ascii="Arial" w:hAnsi="Arial" w:cs="Arial"/>
          <w:sz w:val="22"/>
          <w:szCs w:val="22"/>
        </w:rPr>
        <w:t>los pliegos pues l</w:t>
      </w:r>
      <w:r w:rsidR="00CB6935" w:rsidRPr="00CB6935">
        <w:rPr>
          <w:rFonts w:ascii="Arial" w:hAnsi="Arial" w:cs="Arial"/>
          <w:sz w:val="22"/>
          <w:szCs w:val="22"/>
        </w:rPr>
        <w:t xml:space="preserve">o que se requiere, es que el sistema, permita generar la reconexión, previa orden del funcionario, según acreditación de la factura paga por parte del suscriptor.  Ejemplo: Se efectúa la suspensión a las 8:00 am, el suscriptor cancela la factura a las8:30 y solicita la </w:t>
      </w:r>
      <w:proofErr w:type="spellStart"/>
      <w:r w:rsidR="00CB6935" w:rsidRPr="00CB6935">
        <w:rPr>
          <w:rFonts w:ascii="Arial" w:hAnsi="Arial" w:cs="Arial"/>
          <w:sz w:val="22"/>
          <w:szCs w:val="22"/>
        </w:rPr>
        <w:t>reconexion</w:t>
      </w:r>
      <w:proofErr w:type="spellEnd"/>
      <w:r w:rsidR="00CB6935" w:rsidRPr="00CB6935">
        <w:rPr>
          <w:rFonts w:ascii="Arial" w:hAnsi="Arial" w:cs="Arial"/>
          <w:sz w:val="22"/>
          <w:szCs w:val="22"/>
        </w:rPr>
        <w:t xml:space="preserve"> a las 8:45 am en la oficina.  (</w:t>
      </w:r>
      <w:proofErr w:type="gramStart"/>
      <w:r w:rsidR="00CB6935" w:rsidRPr="00CB6935">
        <w:rPr>
          <w:rFonts w:ascii="Arial" w:hAnsi="Arial" w:cs="Arial"/>
          <w:sz w:val="22"/>
          <w:szCs w:val="22"/>
        </w:rPr>
        <w:t>el</w:t>
      </w:r>
      <w:proofErr w:type="gramEnd"/>
      <w:r w:rsidR="00CB6935" w:rsidRPr="00CB6935">
        <w:rPr>
          <w:rFonts w:ascii="Arial" w:hAnsi="Arial" w:cs="Arial"/>
          <w:sz w:val="22"/>
          <w:szCs w:val="22"/>
        </w:rPr>
        <w:t xml:space="preserve"> funcionario genera la </w:t>
      </w:r>
      <w:r w:rsidR="00CB6935">
        <w:rPr>
          <w:rFonts w:ascii="Arial" w:hAnsi="Arial" w:cs="Arial"/>
          <w:sz w:val="22"/>
          <w:szCs w:val="22"/>
        </w:rPr>
        <w:t>reconexión</w:t>
      </w:r>
      <w:r w:rsidR="00CB6935" w:rsidRPr="00CB6935">
        <w:rPr>
          <w:rFonts w:ascii="Arial" w:hAnsi="Arial" w:cs="Arial"/>
          <w:sz w:val="22"/>
          <w:szCs w:val="22"/>
        </w:rPr>
        <w:t xml:space="preserve"> en el sistema) a las 12:00 am, se cargan todos los pagos efectuados en las horas de la mañana, el sistema no debe generar nuevamente  la </w:t>
      </w:r>
      <w:proofErr w:type="spellStart"/>
      <w:r w:rsidR="00CB6935" w:rsidRPr="00CB6935">
        <w:rPr>
          <w:rFonts w:ascii="Arial" w:hAnsi="Arial" w:cs="Arial"/>
          <w:sz w:val="22"/>
          <w:szCs w:val="22"/>
        </w:rPr>
        <w:t>reconexion</w:t>
      </w:r>
      <w:proofErr w:type="spellEnd"/>
      <w:r w:rsidR="00CB6935" w:rsidRPr="00CB6935">
        <w:rPr>
          <w:rFonts w:ascii="Arial" w:hAnsi="Arial" w:cs="Arial"/>
          <w:sz w:val="22"/>
          <w:szCs w:val="22"/>
        </w:rPr>
        <w:t xml:space="preserve"> del suscriptor que cancelo el servicio a las 8:30 am y solo se debe efectuar un cobro por concepto de </w:t>
      </w:r>
      <w:proofErr w:type="spellStart"/>
      <w:r w:rsidR="00CB6935" w:rsidRPr="00CB6935">
        <w:rPr>
          <w:rFonts w:ascii="Arial" w:hAnsi="Arial" w:cs="Arial"/>
          <w:sz w:val="22"/>
          <w:szCs w:val="22"/>
        </w:rPr>
        <w:t>reconexion</w:t>
      </w:r>
      <w:proofErr w:type="spellEnd"/>
      <w:r w:rsidR="00CB6935" w:rsidRPr="00CB6935">
        <w:rPr>
          <w:rFonts w:ascii="Arial" w:hAnsi="Arial" w:cs="Arial"/>
          <w:sz w:val="22"/>
          <w:szCs w:val="22"/>
        </w:rPr>
        <w:t>.</w:t>
      </w:r>
    </w:p>
    <w:p w:rsidR="00106595" w:rsidRDefault="00106595" w:rsidP="00F80BC6">
      <w:pPr>
        <w:jc w:val="both"/>
        <w:rPr>
          <w:rFonts w:ascii="Arial" w:hAnsi="Arial" w:cs="Arial"/>
          <w:sz w:val="22"/>
          <w:szCs w:val="22"/>
        </w:rPr>
      </w:pPr>
    </w:p>
    <w:p w:rsidR="00106595" w:rsidRDefault="00106595" w:rsidP="00F80BC6">
      <w:pPr>
        <w:jc w:val="both"/>
        <w:rPr>
          <w:rFonts w:ascii="Arial" w:hAnsi="Arial" w:cs="Arial"/>
          <w:sz w:val="22"/>
          <w:szCs w:val="22"/>
        </w:rPr>
      </w:pPr>
      <w:r>
        <w:rPr>
          <w:rFonts w:ascii="Arial" w:hAnsi="Arial" w:cs="Arial"/>
          <w:sz w:val="22"/>
          <w:szCs w:val="22"/>
        </w:rPr>
        <w:t xml:space="preserve"> </w:t>
      </w: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lastRenderedPageBreak/>
        <w:t>“(…) Comercial/Cartera Misional/punto 5 (</w:t>
      </w:r>
      <w:proofErr w:type="spellStart"/>
      <w:r w:rsidRPr="00DE4E6E">
        <w:rPr>
          <w:rFonts w:ascii="Arial" w:hAnsi="Arial" w:cs="Arial"/>
          <w:i/>
          <w:sz w:val="22"/>
          <w:szCs w:val="22"/>
        </w:rPr>
        <w:t>pag</w:t>
      </w:r>
      <w:proofErr w:type="spellEnd"/>
      <w:r w:rsidRPr="00DE4E6E">
        <w:rPr>
          <w:rFonts w:ascii="Arial" w:hAnsi="Arial" w:cs="Arial"/>
          <w:i/>
          <w:sz w:val="22"/>
          <w:szCs w:val="22"/>
        </w:rPr>
        <w:t>. 21)  Cuando el usuario cancele la factura después de estar suspendido y no esté todavía en el sistema dicho recaudo, el administrador debe tener la autorización de anular la suspensión (si el pago no entra al otro día dar alarma que sucede una inconsistencia).</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t>Se entiende que ¿se debe permitir generar la reconexión y el cobro sin disponer de un comprobante del pago</w:t>
      </w:r>
      <w:proofErr w:type="gramStart"/>
      <w:r w:rsidRPr="00DE4E6E">
        <w:rPr>
          <w:rFonts w:ascii="Arial" w:hAnsi="Arial" w:cs="Arial"/>
          <w:i/>
          <w:sz w:val="22"/>
          <w:szCs w:val="22"/>
        </w:rPr>
        <w:t>?.</w:t>
      </w:r>
      <w:proofErr w:type="gramEnd"/>
      <w:r w:rsidRPr="00DE4E6E">
        <w:rPr>
          <w:rFonts w:ascii="Arial" w:hAnsi="Arial" w:cs="Arial"/>
          <w:i/>
          <w:sz w:val="22"/>
          <w:szCs w:val="22"/>
        </w:rPr>
        <w:t xml:space="preserve"> Aunque sea desde el perfil de Administrador</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106595" w:rsidRDefault="00106595" w:rsidP="00106595">
      <w:pPr>
        <w:jc w:val="both"/>
        <w:rPr>
          <w:rFonts w:ascii="Arial" w:hAnsi="Arial" w:cs="Arial"/>
          <w:sz w:val="22"/>
          <w:szCs w:val="22"/>
        </w:rPr>
      </w:pPr>
    </w:p>
    <w:p w:rsidR="00DE4E6E" w:rsidRDefault="00DE4E6E"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Pr="00625AE9" w:rsidRDefault="00106595" w:rsidP="00106595">
      <w:pPr>
        <w:jc w:val="both"/>
        <w:rPr>
          <w:rFonts w:ascii="Arial" w:hAnsi="Arial" w:cs="Arial"/>
          <w:sz w:val="22"/>
          <w:szCs w:val="22"/>
        </w:rPr>
      </w:pPr>
    </w:p>
    <w:p w:rsidR="00CD4C42" w:rsidRPr="00CD4C42" w:rsidRDefault="00106595" w:rsidP="00CD4C42">
      <w:pPr>
        <w:jc w:val="both"/>
        <w:rPr>
          <w:rFonts w:ascii="Arial" w:hAnsi="Arial" w:cs="Arial"/>
          <w:sz w:val="22"/>
          <w:szCs w:val="22"/>
        </w:rPr>
      </w:pPr>
      <w:r w:rsidRPr="00625AE9">
        <w:rPr>
          <w:rFonts w:ascii="Arial" w:hAnsi="Arial" w:cs="Arial"/>
          <w:sz w:val="22"/>
          <w:szCs w:val="22"/>
        </w:rPr>
        <w:t>Una vez examinado el contenido de la observación la Entidad</w:t>
      </w:r>
      <w:r w:rsidR="00CD4C42">
        <w:rPr>
          <w:rFonts w:ascii="Arial" w:hAnsi="Arial" w:cs="Arial"/>
          <w:sz w:val="22"/>
          <w:szCs w:val="22"/>
        </w:rPr>
        <w:t xml:space="preserve"> acepta la observación y modifica los pliegos </w:t>
      </w:r>
      <w:r w:rsidR="00CD4C42" w:rsidRPr="00CD4C42">
        <w:rPr>
          <w:rFonts w:ascii="Arial" w:hAnsi="Arial" w:cs="Arial"/>
          <w:sz w:val="22"/>
          <w:szCs w:val="22"/>
        </w:rPr>
        <w:t xml:space="preserve">quedando así: Cuando el usuario cancele la factura </w:t>
      </w:r>
      <w:r w:rsidR="00CD4C42" w:rsidRPr="00CD4C42">
        <w:rPr>
          <w:rFonts w:ascii="Arial" w:hAnsi="Arial" w:cs="Arial"/>
          <w:b/>
          <w:sz w:val="22"/>
          <w:szCs w:val="22"/>
        </w:rPr>
        <w:t>antes de ser</w:t>
      </w:r>
      <w:r w:rsidR="00CD4C42" w:rsidRPr="00CD4C42">
        <w:rPr>
          <w:rFonts w:ascii="Arial" w:hAnsi="Arial" w:cs="Arial"/>
          <w:sz w:val="22"/>
          <w:szCs w:val="22"/>
        </w:rPr>
        <w:t xml:space="preserve"> suspendido y no esté todavía en el sistema dicho recaudo, el administrador </w:t>
      </w:r>
      <w:r w:rsidR="00CD4C42" w:rsidRPr="00CD4C42">
        <w:rPr>
          <w:rFonts w:ascii="Arial" w:hAnsi="Arial" w:cs="Arial"/>
          <w:b/>
          <w:sz w:val="22"/>
          <w:szCs w:val="22"/>
        </w:rPr>
        <w:t>de la sede</w:t>
      </w:r>
      <w:r w:rsidR="00CD4C42" w:rsidRPr="00CD4C42">
        <w:rPr>
          <w:rFonts w:ascii="Arial" w:hAnsi="Arial" w:cs="Arial"/>
          <w:sz w:val="22"/>
          <w:szCs w:val="22"/>
        </w:rPr>
        <w:t xml:space="preserve"> debe tener la autorización de anular la suspensión (si el pago no entra al otro día dar alarma que sucede una inconsistencia)</w:t>
      </w:r>
    </w:p>
    <w:p w:rsidR="00106595" w:rsidRDefault="00106595" w:rsidP="00CD4C42">
      <w:pPr>
        <w:jc w:val="both"/>
        <w:rPr>
          <w:rFonts w:ascii="Arial" w:hAnsi="Arial" w:cs="Arial"/>
          <w:sz w:val="22"/>
          <w:szCs w:val="22"/>
        </w:rPr>
      </w:pPr>
    </w:p>
    <w:p w:rsidR="00106595" w:rsidRDefault="00106595" w:rsidP="00106595">
      <w:pPr>
        <w:jc w:val="both"/>
        <w:rPr>
          <w:rFonts w:ascii="Arial" w:hAnsi="Arial" w:cs="Arial"/>
          <w:sz w:val="22"/>
          <w:szCs w:val="22"/>
        </w:rPr>
      </w:pP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t>“(…) Comercial/Cartera Misional/puntos 7, 8, 9, 10, 11, 12. (</w:t>
      </w:r>
      <w:proofErr w:type="spellStart"/>
      <w:r w:rsidRPr="00DE4E6E">
        <w:rPr>
          <w:rFonts w:ascii="Arial" w:hAnsi="Arial" w:cs="Arial"/>
          <w:i/>
          <w:sz w:val="22"/>
          <w:szCs w:val="22"/>
        </w:rPr>
        <w:t>pag</w:t>
      </w:r>
      <w:proofErr w:type="spellEnd"/>
      <w:r w:rsidRPr="00DE4E6E">
        <w:rPr>
          <w:rFonts w:ascii="Arial" w:hAnsi="Arial" w:cs="Arial"/>
          <w:i/>
          <w:sz w:val="22"/>
          <w:szCs w:val="22"/>
        </w:rPr>
        <w:t>. 21).</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t>¿La deuda se ha de tratar de forma separada por servicios contratado?, es decir, ¿podemos tener deuda parcial de las facturas?, por ejemplo, pago la cuota del agua pero no pago el aseo u otras tasas oficiales</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600F5C"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ES"/>
        </w:rPr>
      </w:pPr>
    </w:p>
    <w:p w:rsidR="00106595" w:rsidRDefault="00106595" w:rsidP="001065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0"/>
        <w:jc w:val="center"/>
        <w:rPr>
          <w:rFonts w:ascii="Arial" w:hAnsi="Arial" w:cs="Arial"/>
          <w:b/>
          <w:sz w:val="24"/>
          <w:szCs w:val="22"/>
          <w:u w:val="single"/>
          <w:lang w:val="es-ES"/>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Default="00106595" w:rsidP="00106595">
      <w:pPr>
        <w:jc w:val="both"/>
        <w:rPr>
          <w:rFonts w:ascii="Arial" w:hAnsi="Arial" w:cs="Arial"/>
          <w:sz w:val="22"/>
          <w:szCs w:val="22"/>
        </w:rPr>
      </w:pPr>
      <w:r w:rsidRPr="00625AE9">
        <w:rPr>
          <w:rFonts w:ascii="Arial" w:hAnsi="Arial" w:cs="Arial"/>
          <w:sz w:val="22"/>
          <w:szCs w:val="22"/>
        </w:rPr>
        <w:t>Una vez examinado el contenido de la observación la Entidad</w:t>
      </w:r>
      <w:r w:rsidR="00CD4C42">
        <w:rPr>
          <w:rFonts w:ascii="Arial" w:hAnsi="Arial" w:cs="Arial"/>
          <w:sz w:val="22"/>
          <w:szCs w:val="22"/>
        </w:rPr>
        <w:t xml:space="preserve"> manifiesta que </w:t>
      </w:r>
      <w:r w:rsidR="00CD4C42" w:rsidRPr="00CD4C42">
        <w:rPr>
          <w:rFonts w:ascii="Arial" w:hAnsi="Arial" w:cs="Arial"/>
          <w:sz w:val="22"/>
          <w:szCs w:val="22"/>
        </w:rPr>
        <w:t>la cartera debe estar separada por cada uno de los servicios facturados por la empresa ejemplo: acueducto, alcantarillado, aseo, otros conceptos. En cuanto a los pagos parciales, estos deben ser generados en las oficinas de empresa, previa autorización de la misma o PQR del suscriptor.</w:t>
      </w:r>
    </w:p>
    <w:p w:rsidR="00106595" w:rsidRDefault="00106595" w:rsidP="00106595">
      <w:pPr>
        <w:jc w:val="both"/>
        <w:rPr>
          <w:rFonts w:ascii="Arial" w:hAnsi="Arial" w:cs="Arial"/>
          <w:sz w:val="22"/>
          <w:szCs w:val="22"/>
        </w:rPr>
      </w:pPr>
    </w:p>
    <w:p w:rsidR="00106595" w:rsidRDefault="00106595" w:rsidP="001065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2"/>
          <w:u w:val="single"/>
          <w:lang w:val="es-ES_tradnl"/>
        </w:rPr>
      </w:pPr>
    </w:p>
    <w:p w:rsidR="00106595" w:rsidRPr="00DE4E6E" w:rsidRDefault="00106595" w:rsidP="00106595">
      <w:pPr>
        <w:pStyle w:val="Default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szCs w:val="22"/>
          <w:lang w:val="es-ES_tradnl"/>
        </w:rPr>
      </w:pPr>
      <w:r w:rsidRPr="00DE4E6E">
        <w:rPr>
          <w:rFonts w:ascii="Arial" w:hAnsi="Arial" w:cs="Arial"/>
          <w:i/>
          <w:sz w:val="22"/>
          <w:szCs w:val="22"/>
          <w:lang w:val="es-ES_tradnl"/>
        </w:rPr>
        <w:t>“(…) REQUERIMIENTOS TÉCNICOS DE LA OFICINA DE PQR. Peticiones, Quejas y Recursos (PQR). Punto 7 (</w:t>
      </w:r>
      <w:proofErr w:type="spellStart"/>
      <w:r w:rsidRPr="00DE4E6E">
        <w:rPr>
          <w:rFonts w:ascii="Arial" w:hAnsi="Arial" w:cs="Arial"/>
          <w:i/>
          <w:sz w:val="22"/>
          <w:szCs w:val="22"/>
          <w:lang w:val="es-ES_tradnl"/>
        </w:rPr>
        <w:t>pag</w:t>
      </w:r>
      <w:proofErr w:type="spellEnd"/>
      <w:r w:rsidRPr="00DE4E6E">
        <w:rPr>
          <w:rFonts w:ascii="Arial" w:hAnsi="Arial" w:cs="Arial"/>
          <w:i/>
          <w:sz w:val="22"/>
          <w:szCs w:val="22"/>
          <w:lang w:val="es-ES_tradnl"/>
        </w:rPr>
        <w:t>. 22) Permitir que de acuerdo al número de PQR presentadas en un período determinado,  se pueda extractar la información y que el mismo sistema facilite el manejo de indicadores y estadísticas,..................</w:t>
      </w:r>
    </w:p>
    <w:p w:rsidR="00106595" w:rsidRPr="00DE4E6E" w:rsidRDefault="00106595" w:rsidP="001065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70"/>
        <w:jc w:val="both"/>
        <w:rPr>
          <w:rFonts w:ascii="Arial" w:hAnsi="Arial" w:cs="Arial"/>
          <w:i/>
          <w:sz w:val="22"/>
          <w:szCs w:val="22"/>
          <w:lang w:val="es-ES_tradnl"/>
        </w:rPr>
      </w:pPr>
      <w:r w:rsidRPr="00DE4E6E">
        <w:rPr>
          <w:rFonts w:ascii="Arial" w:hAnsi="Arial" w:cs="Arial"/>
          <w:i/>
          <w:sz w:val="22"/>
          <w:szCs w:val="22"/>
          <w:lang w:val="es-ES_tradnl"/>
        </w:rPr>
        <w:t>¿La solución se considera correcta si se realiza un vaciado de datos en una herramienta externa, que facilite los informes deseados y otros que se puedan definir posteriormente</w:t>
      </w:r>
      <w:proofErr w:type="gramStart"/>
      <w:r w:rsidRPr="00DE4E6E">
        <w:rPr>
          <w:rFonts w:ascii="Arial" w:hAnsi="Arial" w:cs="Arial"/>
          <w:i/>
          <w:sz w:val="22"/>
          <w:szCs w:val="22"/>
          <w:lang w:val="es-ES_tradnl"/>
        </w:rPr>
        <w:t>?.</w:t>
      </w:r>
      <w:proofErr w:type="gramEnd"/>
      <w:r w:rsidRPr="00DE4E6E">
        <w:rPr>
          <w:rFonts w:ascii="Arial" w:hAnsi="Arial" w:cs="Arial"/>
          <w:i/>
          <w:sz w:val="22"/>
          <w:szCs w:val="22"/>
          <w:lang w:val="es-ES_tradnl"/>
        </w:rPr>
        <w:t xml:space="preserve"> (…)”</w:t>
      </w:r>
    </w:p>
    <w:p w:rsidR="00106595" w:rsidRDefault="00106595"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ES"/>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Default="00106595" w:rsidP="00106595">
      <w:pPr>
        <w:jc w:val="both"/>
        <w:rPr>
          <w:rFonts w:ascii="Arial" w:hAnsi="Arial" w:cs="Arial"/>
          <w:sz w:val="22"/>
          <w:szCs w:val="22"/>
        </w:rPr>
      </w:pPr>
      <w:r w:rsidRPr="00625AE9">
        <w:rPr>
          <w:rFonts w:ascii="Arial" w:hAnsi="Arial" w:cs="Arial"/>
          <w:sz w:val="22"/>
          <w:szCs w:val="22"/>
        </w:rPr>
        <w:t>Una vez examinado el contenido de la observación la Entidad</w:t>
      </w:r>
      <w:r w:rsidR="00DE02DF">
        <w:rPr>
          <w:rFonts w:ascii="Arial" w:hAnsi="Arial" w:cs="Arial"/>
          <w:sz w:val="22"/>
          <w:szCs w:val="22"/>
        </w:rPr>
        <w:t xml:space="preserve"> manifiesta que no considera la pregunta aceptable pues </w:t>
      </w:r>
      <w:r w:rsidR="00DE02DF" w:rsidRPr="00DE02DF">
        <w:rPr>
          <w:rFonts w:ascii="Arial" w:hAnsi="Arial" w:cs="Arial"/>
          <w:sz w:val="22"/>
          <w:szCs w:val="22"/>
        </w:rPr>
        <w:t xml:space="preserve">lo que se requiere es una herramienta </w:t>
      </w:r>
      <w:r w:rsidR="005116BA" w:rsidRPr="00DE02DF">
        <w:rPr>
          <w:rFonts w:ascii="Arial" w:hAnsi="Arial" w:cs="Arial"/>
          <w:sz w:val="22"/>
          <w:szCs w:val="22"/>
        </w:rPr>
        <w:t>sistémica</w:t>
      </w:r>
      <w:r w:rsidR="00DE02DF" w:rsidRPr="00DE02DF">
        <w:rPr>
          <w:rFonts w:ascii="Arial" w:hAnsi="Arial" w:cs="Arial"/>
          <w:sz w:val="22"/>
          <w:szCs w:val="22"/>
        </w:rPr>
        <w:t xml:space="preserve">, que genere los informes y </w:t>
      </w:r>
      <w:r w:rsidR="005116BA" w:rsidRPr="00DE02DF">
        <w:rPr>
          <w:rFonts w:ascii="Arial" w:hAnsi="Arial" w:cs="Arial"/>
          <w:sz w:val="22"/>
          <w:szCs w:val="22"/>
        </w:rPr>
        <w:t>estadísticas</w:t>
      </w:r>
      <w:r w:rsidR="00DE02DF" w:rsidRPr="00DE02DF">
        <w:rPr>
          <w:rFonts w:ascii="Arial" w:hAnsi="Arial" w:cs="Arial"/>
          <w:sz w:val="22"/>
          <w:szCs w:val="22"/>
        </w:rPr>
        <w:t xml:space="preserve"> relacionados con los comportamientos de PQR.s en cualquiera de las seccionales operadas por EMPOCALDAS S.A. E.S.P.</w:t>
      </w:r>
    </w:p>
    <w:p w:rsidR="00106595" w:rsidRDefault="00106595" w:rsidP="00106595">
      <w:pPr>
        <w:jc w:val="both"/>
        <w:rPr>
          <w:rFonts w:ascii="Arial" w:hAnsi="Arial" w:cs="Arial"/>
          <w:sz w:val="22"/>
          <w:szCs w:val="22"/>
        </w:rPr>
      </w:pP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)TARIFAS</w:t>
      </w:r>
      <w:proofErr w:type="gramEnd"/>
      <w:r w:rsidRPr="00DE4E6E">
        <w:rPr>
          <w:rFonts w:ascii="Arial" w:hAnsi="Arial" w:cs="Arial"/>
          <w:i/>
          <w:sz w:val="22"/>
          <w:szCs w:val="22"/>
        </w:rPr>
        <w:t xml:space="preserve">. Punto 9 </w:t>
      </w:r>
      <w:proofErr w:type="gramStart"/>
      <w:r w:rsidRPr="00DE4E6E">
        <w:rPr>
          <w:rFonts w:ascii="Arial" w:hAnsi="Arial" w:cs="Arial"/>
          <w:i/>
          <w:sz w:val="22"/>
          <w:szCs w:val="22"/>
        </w:rPr>
        <w:t xml:space="preserve">( </w:t>
      </w:r>
      <w:proofErr w:type="spellStart"/>
      <w:r w:rsidRPr="00DE4E6E">
        <w:rPr>
          <w:rFonts w:ascii="Arial" w:hAnsi="Arial" w:cs="Arial"/>
          <w:i/>
          <w:sz w:val="22"/>
          <w:szCs w:val="22"/>
        </w:rPr>
        <w:t>pag</w:t>
      </w:r>
      <w:proofErr w:type="spellEnd"/>
      <w:proofErr w:type="gramEnd"/>
      <w:r w:rsidRPr="00DE4E6E">
        <w:rPr>
          <w:rFonts w:ascii="Arial" w:hAnsi="Arial" w:cs="Arial"/>
          <w:i/>
          <w:sz w:val="22"/>
          <w:szCs w:val="22"/>
        </w:rPr>
        <w:t>. 24)  Campo que permita identificar cada uno de los componentes de la tarifa……………..</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lastRenderedPageBreak/>
        <w:t>Los datos que se mencionan en este punto, entendemos que son meramente informativos y no requieren ninguna interface con el ERP financiero ¿es así</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106595" w:rsidRPr="00DE4E6E" w:rsidRDefault="00106595" w:rsidP="00106595">
      <w:pPr>
        <w:pStyle w:val="Prrafodelista"/>
        <w:ind w:left="1070"/>
        <w:jc w:val="both"/>
        <w:rPr>
          <w:rFonts w:ascii="Arial" w:hAnsi="Arial" w:cs="Arial"/>
          <w:i/>
          <w:sz w:val="22"/>
          <w:szCs w:val="22"/>
        </w:rPr>
      </w:pPr>
    </w:p>
    <w:p w:rsidR="00106595"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Pr="00625AE9" w:rsidRDefault="00106595" w:rsidP="00106595">
      <w:pPr>
        <w:jc w:val="both"/>
        <w:rPr>
          <w:rFonts w:ascii="Arial" w:hAnsi="Arial" w:cs="Arial"/>
          <w:sz w:val="22"/>
          <w:szCs w:val="22"/>
        </w:rPr>
      </w:pPr>
    </w:p>
    <w:p w:rsidR="00106595" w:rsidRDefault="00106595" w:rsidP="00106595">
      <w:pPr>
        <w:jc w:val="both"/>
        <w:rPr>
          <w:rFonts w:ascii="Arial" w:hAnsi="Arial" w:cs="Arial"/>
          <w:sz w:val="22"/>
          <w:szCs w:val="22"/>
        </w:rPr>
      </w:pPr>
      <w:r w:rsidRPr="00625AE9">
        <w:rPr>
          <w:rFonts w:ascii="Arial" w:hAnsi="Arial" w:cs="Arial"/>
          <w:sz w:val="22"/>
          <w:szCs w:val="22"/>
        </w:rPr>
        <w:t>Una vez examinado el contenido de la observación la Entidad</w:t>
      </w:r>
      <w:r w:rsidR="00912AF1">
        <w:rPr>
          <w:rFonts w:ascii="Arial" w:hAnsi="Arial" w:cs="Arial"/>
          <w:sz w:val="22"/>
          <w:szCs w:val="22"/>
        </w:rPr>
        <w:t xml:space="preserve"> manifiesta que </w:t>
      </w:r>
      <w:r w:rsidR="00912AF1" w:rsidRPr="00912AF1">
        <w:rPr>
          <w:rFonts w:ascii="Arial" w:hAnsi="Arial" w:cs="Arial"/>
          <w:sz w:val="22"/>
          <w:szCs w:val="22"/>
        </w:rPr>
        <w:t xml:space="preserve">requiere un </w:t>
      </w:r>
      <w:r w:rsidR="00912AF1">
        <w:rPr>
          <w:rFonts w:ascii="Arial" w:hAnsi="Arial" w:cs="Arial"/>
          <w:sz w:val="22"/>
          <w:szCs w:val="22"/>
        </w:rPr>
        <w:t xml:space="preserve">módulo </w:t>
      </w:r>
      <w:r w:rsidR="00912AF1" w:rsidRPr="00912AF1">
        <w:rPr>
          <w:rFonts w:ascii="Arial" w:hAnsi="Arial" w:cs="Arial"/>
          <w:sz w:val="22"/>
          <w:szCs w:val="22"/>
        </w:rPr>
        <w:t>comercial,</w:t>
      </w:r>
      <w:r w:rsidR="00912AF1">
        <w:rPr>
          <w:rFonts w:ascii="Arial" w:hAnsi="Arial" w:cs="Arial"/>
          <w:sz w:val="22"/>
          <w:szCs w:val="22"/>
        </w:rPr>
        <w:t xml:space="preserve"> </w:t>
      </w:r>
      <w:r w:rsidR="00912AF1" w:rsidRPr="00912AF1">
        <w:rPr>
          <w:rFonts w:ascii="Arial" w:hAnsi="Arial" w:cs="Arial"/>
          <w:sz w:val="22"/>
          <w:szCs w:val="22"/>
        </w:rPr>
        <w:t xml:space="preserve">que tenga comunicación con el modulo financiero de la </w:t>
      </w:r>
      <w:r w:rsidR="006E009C" w:rsidRPr="00912AF1">
        <w:rPr>
          <w:rFonts w:ascii="Arial" w:hAnsi="Arial" w:cs="Arial"/>
          <w:sz w:val="22"/>
          <w:szCs w:val="22"/>
        </w:rPr>
        <w:t>Entidad</w:t>
      </w:r>
      <w:r w:rsidR="00912AF1" w:rsidRPr="00912AF1">
        <w:rPr>
          <w:rFonts w:ascii="Arial" w:hAnsi="Arial" w:cs="Arial"/>
          <w:sz w:val="22"/>
          <w:szCs w:val="22"/>
        </w:rPr>
        <w:t>, teniendo en cuenta que se debe compartir información de cada uno de los conceptos facturados por la empresa.</w:t>
      </w:r>
    </w:p>
    <w:p w:rsidR="00106595" w:rsidRDefault="00106595" w:rsidP="00106595">
      <w:pPr>
        <w:jc w:val="both"/>
        <w:rPr>
          <w:rFonts w:ascii="Arial" w:hAnsi="Arial" w:cs="Arial"/>
          <w:sz w:val="22"/>
          <w:szCs w:val="22"/>
        </w:rPr>
      </w:pP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)FACTURACION</w:t>
      </w:r>
      <w:proofErr w:type="gramEnd"/>
      <w:r w:rsidRPr="00DE4E6E">
        <w:rPr>
          <w:rFonts w:ascii="Arial" w:hAnsi="Arial" w:cs="Arial"/>
          <w:i/>
          <w:sz w:val="22"/>
          <w:szCs w:val="22"/>
        </w:rPr>
        <w:t>. Punto 3. (</w:t>
      </w:r>
      <w:proofErr w:type="spellStart"/>
      <w:r w:rsidRPr="00DE4E6E">
        <w:rPr>
          <w:rFonts w:ascii="Arial" w:hAnsi="Arial" w:cs="Arial"/>
          <w:i/>
          <w:sz w:val="22"/>
          <w:szCs w:val="22"/>
        </w:rPr>
        <w:t>pag</w:t>
      </w:r>
      <w:proofErr w:type="spellEnd"/>
      <w:r w:rsidRPr="00DE4E6E">
        <w:rPr>
          <w:rFonts w:ascii="Arial" w:hAnsi="Arial" w:cs="Arial"/>
          <w:i/>
          <w:sz w:val="22"/>
          <w:szCs w:val="22"/>
        </w:rPr>
        <w:t>. 26) Periodicidades</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t>Independientemente de que la aplicación permita definir distintos periodos de facturación ¿Todos los conceptos a facturar tendrán aplicado el mismo periodo</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106595" w:rsidRDefault="00106595" w:rsidP="00106595">
      <w:pPr>
        <w:pStyle w:val="Prrafodelista"/>
        <w:ind w:left="1070"/>
        <w:jc w:val="both"/>
        <w:rPr>
          <w:rFonts w:ascii="Arial" w:hAnsi="Arial" w:cs="Arial"/>
          <w:sz w:val="22"/>
          <w:szCs w:val="22"/>
        </w:rPr>
      </w:pPr>
    </w:p>
    <w:p w:rsidR="00106595"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Default="00106595" w:rsidP="00106595">
      <w:pPr>
        <w:jc w:val="both"/>
        <w:rPr>
          <w:rFonts w:ascii="Arial" w:hAnsi="Arial" w:cs="Arial"/>
          <w:sz w:val="22"/>
          <w:szCs w:val="22"/>
        </w:rPr>
      </w:pPr>
      <w:r w:rsidRPr="00625AE9">
        <w:rPr>
          <w:rFonts w:ascii="Arial" w:hAnsi="Arial" w:cs="Arial"/>
          <w:sz w:val="22"/>
          <w:szCs w:val="22"/>
        </w:rPr>
        <w:t>Una vez examinado el contenido de la observación la Entidad</w:t>
      </w:r>
      <w:r w:rsidR="004D037D">
        <w:rPr>
          <w:rFonts w:ascii="Arial" w:hAnsi="Arial" w:cs="Arial"/>
          <w:sz w:val="22"/>
          <w:szCs w:val="22"/>
        </w:rPr>
        <w:t xml:space="preserve"> manifiesta que es la que </w:t>
      </w:r>
      <w:r w:rsidR="004D037D" w:rsidRPr="004D037D">
        <w:rPr>
          <w:rFonts w:ascii="Arial" w:hAnsi="Arial" w:cs="Arial"/>
          <w:sz w:val="22"/>
          <w:szCs w:val="22"/>
        </w:rPr>
        <w:t>determina los periodos a facturar, Ejemplo</w:t>
      </w:r>
      <w:r w:rsidR="004D037D">
        <w:rPr>
          <w:rFonts w:ascii="Arial" w:hAnsi="Arial" w:cs="Arial"/>
          <w:sz w:val="22"/>
          <w:szCs w:val="22"/>
        </w:rPr>
        <w:t>:</w:t>
      </w:r>
      <w:r w:rsidR="004D037D" w:rsidRPr="004D037D">
        <w:rPr>
          <w:rFonts w:ascii="Arial" w:hAnsi="Arial" w:cs="Arial"/>
          <w:sz w:val="22"/>
          <w:szCs w:val="22"/>
        </w:rPr>
        <w:t xml:space="preserve"> Mensual, Bimensual. La factura de Servicios Públicos Domiciliarios de Acueducto y Alcantarillado, se cobra en periodos diferentes a los del Servicio Público de Aseo. (Ejemplo: Facturación Aguadas, periodo Facturado Mayo 05- Junio 04 Servicio Publico Acueducto y Alcantarillado y Servicio Público de Aseo, Junio 01- Junio 30). Y otra caso sería la reliquidación de uno de estos servicios facturados.</w:t>
      </w:r>
    </w:p>
    <w:p w:rsidR="00106595" w:rsidRDefault="00106595" w:rsidP="00106595">
      <w:pPr>
        <w:jc w:val="both"/>
        <w:rPr>
          <w:rFonts w:ascii="Arial" w:hAnsi="Arial" w:cs="Arial"/>
          <w:sz w:val="22"/>
          <w:szCs w:val="22"/>
        </w:rPr>
      </w:pP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lastRenderedPageBreak/>
        <w:t>“(…</w:t>
      </w:r>
      <w:proofErr w:type="gramStart"/>
      <w:r w:rsidRPr="00DE4E6E">
        <w:rPr>
          <w:rFonts w:ascii="Arial" w:hAnsi="Arial" w:cs="Arial"/>
          <w:i/>
          <w:sz w:val="22"/>
          <w:szCs w:val="22"/>
        </w:rPr>
        <w:t>)FACTURACION</w:t>
      </w:r>
      <w:proofErr w:type="gramEnd"/>
      <w:r w:rsidRPr="00DE4E6E">
        <w:rPr>
          <w:rFonts w:ascii="Arial" w:hAnsi="Arial" w:cs="Arial"/>
          <w:i/>
          <w:sz w:val="22"/>
          <w:szCs w:val="22"/>
        </w:rPr>
        <w:t>. Punto 16. (</w:t>
      </w:r>
      <w:proofErr w:type="spellStart"/>
      <w:r w:rsidRPr="00DE4E6E">
        <w:rPr>
          <w:rFonts w:ascii="Arial" w:hAnsi="Arial" w:cs="Arial"/>
          <w:i/>
          <w:sz w:val="22"/>
          <w:szCs w:val="22"/>
        </w:rPr>
        <w:t>pag</w:t>
      </w:r>
      <w:proofErr w:type="spellEnd"/>
      <w:r w:rsidRPr="00DE4E6E">
        <w:rPr>
          <w:rFonts w:ascii="Arial" w:hAnsi="Arial" w:cs="Arial"/>
          <w:i/>
          <w:sz w:val="22"/>
          <w:szCs w:val="22"/>
        </w:rPr>
        <w:t>. 27) Periodicidades</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t>Entendemos que la verificación consistirá en comprobar que realmente se ha emitido factura en el periodo previamente determinado, no forzosamente cada mes ¿es así</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106595"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Pr="00625AE9" w:rsidRDefault="00106595" w:rsidP="00106595">
      <w:pPr>
        <w:jc w:val="both"/>
        <w:rPr>
          <w:rFonts w:ascii="Arial" w:hAnsi="Arial" w:cs="Arial"/>
          <w:sz w:val="22"/>
          <w:szCs w:val="22"/>
        </w:rPr>
      </w:pPr>
    </w:p>
    <w:p w:rsidR="00106595" w:rsidRDefault="00106595" w:rsidP="00106595">
      <w:pPr>
        <w:jc w:val="both"/>
        <w:rPr>
          <w:rFonts w:ascii="Arial" w:hAnsi="Arial" w:cs="Arial"/>
          <w:sz w:val="22"/>
          <w:szCs w:val="22"/>
        </w:rPr>
      </w:pPr>
      <w:r w:rsidRPr="00625AE9">
        <w:rPr>
          <w:rFonts w:ascii="Arial" w:hAnsi="Arial" w:cs="Arial"/>
          <w:sz w:val="22"/>
          <w:szCs w:val="22"/>
        </w:rPr>
        <w:t>Una vez examinado el contenido de la observación la Entidad</w:t>
      </w:r>
      <w:r w:rsidR="00D34BE9">
        <w:rPr>
          <w:rFonts w:ascii="Arial" w:hAnsi="Arial" w:cs="Arial"/>
          <w:sz w:val="22"/>
          <w:szCs w:val="22"/>
        </w:rPr>
        <w:t xml:space="preserve"> manifiesta que </w:t>
      </w:r>
      <w:r w:rsidR="00D34BE9" w:rsidRPr="00D34BE9">
        <w:rPr>
          <w:rFonts w:ascii="Arial" w:hAnsi="Arial" w:cs="Arial"/>
          <w:sz w:val="22"/>
          <w:szCs w:val="22"/>
        </w:rPr>
        <w:t>la verificación consiste en comprobar que los valores facturados, corresponden a los servicios reales prestados por la empresa, con sus correspondientes valores y en determinado periodo de facturación.</w:t>
      </w:r>
    </w:p>
    <w:p w:rsidR="00106595" w:rsidRDefault="00106595" w:rsidP="00106595">
      <w:pPr>
        <w:jc w:val="both"/>
        <w:rPr>
          <w:rFonts w:ascii="Arial" w:hAnsi="Arial" w:cs="Arial"/>
          <w:sz w:val="22"/>
          <w:szCs w:val="22"/>
        </w:rPr>
      </w:pP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)FACTURACION</w:t>
      </w:r>
      <w:proofErr w:type="gramEnd"/>
      <w:r w:rsidRPr="00DE4E6E">
        <w:rPr>
          <w:rFonts w:ascii="Arial" w:hAnsi="Arial" w:cs="Arial"/>
          <w:i/>
          <w:sz w:val="22"/>
          <w:szCs w:val="22"/>
        </w:rPr>
        <w:t>. Punto 19. (</w:t>
      </w:r>
      <w:proofErr w:type="spellStart"/>
      <w:r w:rsidRPr="00DE4E6E">
        <w:rPr>
          <w:rFonts w:ascii="Arial" w:hAnsi="Arial" w:cs="Arial"/>
          <w:i/>
          <w:sz w:val="22"/>
          <w:szCs w:val="22"/>
        </w:rPr>
        <w:t>pag</w:t>
      </w:r>
      <w:proofErr w:type="spellEnd"/>
      <w:r w:rsidRPr="00DE4E6E">
        <w:rPr>
          <w:rFonts w:ascii="Arial" w:hAnsi="Arial" w:cs="Arial"/>
          <w:i/>
          <w:sz w:val="22"/>
          <w:szCs w:val="22"/>
        </w:rPr>
        <w:t>. 27)  Separación de conceptos.</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t>¿Se permite el cobro por conceptos? ¿Pueden quedar facturas parcialmente abonadas? ¿</w:t>
      </w:r>
      <w:proofErr w:type="gramStart"/>
      <w:r w:rsidRPr="00DE4E6E">
        <w:rPr>
          <w:rFonts w:ascii="Arial" w:hAnsi="Arial" w:cs="Arial"/>
          <w:i/>
          <w:sz w:val="22"/>
          <w:szCs w:val="22"/>
        </w:rPr>
        <w:t>pueden</w:t>
      </w:r>
      <w:proofErr w:type="gramEnd"/>
      <w:r w:rsidRPr="00DE4E6E">
        <w:rPr>
          <w:rFonts w:ascii="Arial" w:hAnsi="Arial" w:cs="Arial"/>
          <w:i/>
          <w:sz w:val="22"/>
          <w:szCs w:val="22"/>
        </w:rPr>
        <w:t xml:space="preserve"> realizarse cobros de la última factura, dejando pendientes conceptos de facturas previas?. (…)”</w:t>
      </w:r>
    </w:p>
    <w:p w:rsidR="00106595" w:rsidRDefault="00106595" w:rsidP="00106595">
      <w:pPr>
        <w:pStyle w:val="Prrafodelista"/>
        <w:ind w:left="1070"/>
        <w:jc w:val="both"/>
        <w:rPr>
          <w:rFonts w:ascii="Arial" w:hAnsi="Arial" w:cs="Arial"/>
          <w:sz w:val="22"/>
          <w:szCs w:val="22"/>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Pr="00625AE9" w:rsidRDefault="00106595" w:rsidP="00106595">
      <w:pPr>
        <w:jc w:val="both"/>
        <w:rPr>
          <w:rFonts w:ascii="Arial" w:hAnsi="Arial" w:cs="Arial"/>
          <w:sz w:val="22"/>
          <w:szCs w:val="22"/>
        </w:rPr>
      </w:pPr>
    </w:p>
    <w:p w:rsidR="00106595" w:rsidRPr="00D34BE9" w:rsidRDefault="00106595" w:rsidP="00106595">
      <w:pPr>
        <w:jc w:val="both"/>
        <w:rPr>
          <w:rFonts w:ascii="Arial" w:hAnsi="Arial" w:cs="Arial"/>
          <w:sz w:val="22"/>
          <w:szCs w:val="22"/>
          <w:lang w:val="es-CO"/>
        </w:rPr>
      </w:pPr>
      <w:r w:rsidRPr="00625AE9">
        <w:rPr>
          <w:rFonts w:ascii="Arial" w:hAnsi="Arial" w:cs="Arial"/>
          <w:sz w:val="22"/>
          <w:szCs w:val="22"/>
        </w:rPr>
        <w:t>Una vez examinado el contenido de la observación la Entidad</w:t>
      </w:r>
      <w:r w:rsidR="00D34BE9">
        <w:rPr>
          <w:rFonts w:ascii="Arial" w:hAnsi="Arial" w:cs="Arial"/>
          <w:sz w:val="22"/>
          <w:szCs w:val="22"/>
        </w:rPr>
        <w:t xml:space="preserve"> manifiesta que </w:t>
      </w:r>
      <w:r w:rsidR="00D34BE9" w:rsidRPr="00D34BE9">
        <w:rPr>
          <w:rFonts w:ascii="Arial" w:hAnsi="Arial" w:cs="Arial"/>
          <w:sz w:val="22"/>
          <w:szCs w:val="22"/>
        </w:rPr>
        <w:t xml:space="preserve">el cobro por conceptos debe estar separado por cada uno de los servicios facturados por la </w:t>
      </w:r>
      <w:r w:rsidR="006E009C" w:rsidRPr="00D34BE9">
        <w:rPr>
          <w:rFonts w:ascii="Arial" w:hAnsi="Arial" w:cs="Arial"/>
          <w:sz w:val="22"/>
          <w:szCs w:val="22"/>
        </w:rPr>
        <w:t xml:space="preserve">Empresa </w:t>
      </w:r>
      <w:r w:rsidR="00D34BE9" w:rsidRPr="00D34BE9">
        <w:rPr>
          <w:rFonts w:ascii="Arial" w:hAnsi="Arial" w:cs="Arial"/>
          <w:sz w:val="22"/>
          <w:szCs w:val="22"/>
        </w:rPr>
        <w:t>ejemplo: acueducto, alcantarillado, aseo, otros conceptos (medidores, televisores, entre otros</w:t>
      </w:r>
      <w:r w:rsidR="00D34BE9">
        <w:rPr>
          <w:rFonts w:ascii="Arial" w:hAnsi="Arial" w:cs="Arial"/>
          <w:sz w:val="22"/>
          <w:szCs w:val="22"/>
        </w:rPr>
        <w:t>)</w:t>
      </w:r>
      <w:r w:rsidR="00D34BE9" w:rsidRPr="00D34BE9">
        <w:rPr>
          <w:rFonts w:ascii="Arial" w:hAnsi="Arial" w:cs="Arial"/>
          <w:sz w:val="22"/>
          <w:szCs w:val="22"/>
        </w:rPr>
        <w:t>. En cuanto a los pagos parciales, estos deben ser generados en las oficinas de empresa, previa autorización de la misma o PQR del suscriptor.</w:t>
      </w:r>
    </w:p>
    <w:p w:rsidR="00106595" w:rsidRDefault="00106595" w:rsidP="00106595">
      <w:pPr>
        <w:jc w:val="both"/>
        <w:rPr>
          <w:rFonts w:ascii="Arial" w:hAnsi="Arial" w:cs="Arial"/>
          <w:sz w:val="22"/>
          <w:szCs w:val="22"/>
        </w:rPr>
      </w:pPr>
    </w:p>
    <w:p w:rsidR="00106595" w:rsidRPr="00DE4E6E" w:rsidRDefault="00106595"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lastRenderedPageBreak/>
        <w:t>“(…</w:t>
      </w:r>
      <w:proofErr w:type="gramStart"/>
      <w:r w:rsidRPr="00DE4E6E">
        <w:rPr>
          <w:rFonts w:ascii="Arial" w:hAnsi="Arial" w:cs="Arial"/>
          <w:i/>
          <w:sz w:val="22"/>
          <w:szCs w:val="22"/>
        </w:rPr>
        <w:t>)FACTURACION</w:t>
      </w:r>
      <w:proofErr w:type="gramEnd"/>
      <w:r w:rsidRPr="00DE4E6E">
        <w:rPr>
          <w:rFonts w:ascii="Arial" w:hAnsi="Arial" w:cs="Arial"/>
          <w:i/>
          <w:sz w:val="22"/>
          <w:szCs w:val="22"/>
        </w:rPr>
        <w:t>. Punto 31. (</w:t>
      </w:r>
      <w:proofErr w:type="spellStart"/>
      <w:r w:rsidRPr="00DE4E6E">
        <w:rPr>
          <w:rFonts w:ascii="Arial" w:hAnsi="Arial" w:cs="Arial"/>
          <w:i/>
          <w:sz w:val="22"/>
          <w:szCs w:val="22"/>
        </w:rPr>
        <w:t>pag</w:t>
      </w:r>
      <w:proofErr w:type="spellEnd"/>
      <w:r w:rsidRPr="00DE4E6E">
        <w:rPr>
          <w:rFonts w:ascii="Arial" w:hAnsi="Arial" w:cs="Arial"/>
          <w:i/>
          <w:sz w:val="22"/>
          <w:szCs w:val="22"/>
        </w:rPr>
        <w:t>. 27)  informes para contabilidad……</w:t>
      </w:r>
    </w:p>
    <w:p w:rsidR="00106595" w:rsidRPr="00DE4E6E" w:rsidRDefault="00106595" w:rsidP="00106595">
      <w:pPr>
        <w:pStyle w:val="Prrafodelista"/>
        <w:ind w:left="1070"/>
        <w:jc w:val="both"/>
        <w:rPr>
          <w:rFonts w:ascii="Arial" w:hAnsi="Arial" w:cs="Arial"/>
          <w:i/>
          <w:sz w:val="22"/>
          <w:szCs w:val="22"/>
        </w:rPr>
      </w:pPr>
      <w:r w:rsidRPr="00DE4E6E">
        <w:rPr>
          <w:rFonts w:ascii="Arial" w:hAnsi="Arial" w:cs="Arial"/>
          <w:i/>
          <w:sz w:val="22"/>
          <w:szCs w:val="22"/>
        </w:rPr>
        <w:t>¿Se desea contabilización directa, sin control intermedio</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106595" w:rsidRPr="00DE4E6E" w:rsidRDefault="00106595" w:rsidP="00106595">
      <w:pPr>
        <w:pStyle w:val="Prrafodelista"/>
        <w:ind w:left="1070"/>
        <w:jc w:val="both"/>
        <w:rPr>
          <w:rFonts w:ascii="Arial" w:hAnsi="Arial" w:cs="Arial"/>
          <w:i/>
          <w:sz w:val="22"/>
          <w:szCs w:val="22"/>
        </w:rPr>
      </w:pPr>
    </w:p>
    <w:p w:rsidR="00106595" w:rsidRPr="00106595" w:rsidRDefault="00106595" w:rsidP="00106595">
      <w:pPr>
        <w:pStyle w:val="Prrafodelista"/>
        <w:ind w:left="1070"/>
        <w:jc w:val="both"/>
        <w:rPr>
          <w:rFonts w:ascii="Arial" w:hAnsi="Arial" w:cs="Arial"/>
          <w:sz w:val="22"/>
          <w:szCs w:val="22"/>
        </w:rPr>
      </w:pPr>
    </w:p>
    <w:p w:rsidR="00106595" w:rsidRPr="00181639"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06595" w:rsidRPr="00625AE9" w:rsidRDefault="00106595" w:rsidP="00106595">
      <w:pPr>
        <w:jc w:val="both"/>
        <w:rPr>
          <w:rFonts w:ascii="Arial" w:hAnsi="Arial" w:cs="Arial"/>
          <w:sz w:val="22"/>
          <w:szCs w:val="22"/>
        </w:rPr>
      </w:pPr>
    </w:p>
    <w:p w:rsidR="00106595" w:rsidRPr="00625AE9" w:rsidRDefault="00106595" w:rsidP="00106595">
      <w:pPr>
        <w:jc w:val="both"/>
        <w:rPr>
          <w:rFonts w:ascii="Arial" w:hAnsi="Arial" w:cs="Arial"/>
          <w:sz w:val="22"/>
          <w:szCs w:val="22"/>
        </w:rPr>
      </w:pPr>
    </w:p>
    <w:p w:rsidR="00106595" w:rsidRDefault="00106595" w:rsidP="00106595">
      <w:pPr>
        <w:jc w:val="both"/>
        <w:rPr>
          <w:rFonts w:ascii="Arial" w:hAnsi="Arial" w:cs="Arial"/>
          <w:sz w:val="22"/>
          <w:szCs w:val="22"/>
        </w:rPr>
      </w:pPr>
      <w:r w:rsidRPr="00625AE9">
        <w:rPr>
          <w:rFonts w:ascii="Arial" w:hAnsi="Arial" w:cs="Arial"/>
          <w:sz w:val="22"/>
          <w:szCs w:val="22"/>
        </w:rPr>
        <w:t>Una vez examinado el contenido de la observación la Entidad</w:t>
      </w:r>
      <w:r w:rsidR="006138E5">
        <w:rPr>
          <w:rFonts w:ascii="Arial" w:hAnsi="Arial" w:cs="Arial"/>
          <w:sz w:val="22"/>
          <w:szCs w:val="22"/>
        </w:rPr>
        <w:t xml:space="preserve"> manifiesta que no es viable la propuesta, </w:t>
      </w:r>
      <w:r w:rsidR="006138E5" w:rsidRPr="006138E5">
        <w:rPr>
          <w:rFonts w:ascii="Arial" w:hAnsi="Arial" w:cs="Arial"/>
          <w:sz w:val="22"/>
          <w:szCs w:val="22"/>
        </w:rPr>
        <w:t>se debe generar una auditoria de la información, antes de ser entregada definitivamente al área financiera, para la</w:t>
      </w:r>
      <w:r w:rsidR="006138E5">
        <w:rPr>
          <w:rFonts w:ascii="Arial" w:hAnsi="Arial" w:cs="Arial"/>
          <w:sz w:val="22"/>
          <w:szCs w:val="22"/>
        </w:rPr>
        <w:t>s respectivas rendiciones de cue</w:t>
      </w:r>
      <w:r w:rsidR="006138E5" w:rsidRPr="006138E5">
        <w:rPr>
          <w:rFonts w:ascii="Arial" w:hAnsi="Arial" w:cs="Arial"/>
          <w:sz w:val="22"/>
          <w:szCs w:val="22"/>
        </w:rPr>
        <w:t>ntas.</w:t>
      </w:r>
    </w:p>
    <w:p w:rsidR="006D4501" w:rsidRDefault="006D4501" w:rsidP="00106595">
      <w:pPr>
        <w:jc w:val="both"/>
        <w:rPr>
          <w:rFonts w:ascii="Arial" w:hAnsi="Arial" w:cs="Arial"/>
          <w:sz w:val="22"/>
          <w:szCs w:val="22"/>
        </w:rPr>
      </w:pPr>
    </w:p>
    <w:p w:rsidR="006D4501" w:rsidRDefault="006D4501" w:rsidP="00106595">
      <w:pPr>
        <w:jc w:val="both"/>
        <w:rPr>
          <w:rFonts w:ascii="Arial" w:hAnsi="Arial" w:cs="Arial"/>
          <w:sz w:val="22"/>
          <w:szCs w:val="22"/>
        </w:rPr>
      </w:pPr>
    </w:p>
    <w:p w:rsidR="00106595" w:rsidRPr="00680A1E" w:rsidRDefault="006D4501" w:rsidP="00106595">
      <w:pPr>
        <w:pStyle w:val="Prrafodelista"/>
        <w:numPr>
          <w:ilvl w:val="0"/>
          <w:numId w:val="12"/>
        </w:numPr>
        <w:jc w:val="both"/>
        <w:rPr>
          <w:rFonts w:ascii="Arial" w:hAnsi="Arial" w:cs="Arial"/>
          <w:i/>
          <w:sz w:val="22"/>
          <w:szCs w:val="22"/>
        </w:rPr>
      </w:pPr>
      <w:r w:rsidRPr="00DE4E6E">
        <w:rPr>
          <w:rFonts w:ascii="Arial" w:hAnsi="Arial" w:cs="Arial"/>
          <w:i/>
          <w:sz w:val="22"/>
          <w:szCs w:val="22"/>
        </w:rPr>
        <w:t xml:space="preserve"> </w:t>
      </w:r>
      <w:r w:rsidR="00106595" w:rsidRPr="00680A1E">
        <w:rPr>
          <w:rFonts w:ascii="Arial" w:hAnsi="Arial" w:cs="Arial"/>
          <w:i/>
          <w:sz w:val="22"/>
          <w:szCs w:val="22"/>
        </w:rPr>
        <w:t>“(…)</w:t>
      </w:r>
      <w:r w:rsidR="00680A1E" w:rsidRPr="00680A1E">
        <w:rPr>
          <w:rFonts w:ascii="Arial" w:hAnsi="Arial" w:cs="Arial"/>
          <w:i/>
          <w:sz w:val="22"/>
          <w:szCs w:val="22"/>
        </w:rPr>
        <w:t xml:space="preserve"> </w:t>
      </w:r>
      <w:r w:rsidR="00106595" w:rsidRPr="00680A1E">
        <w:rPr>
          <w:rFonts w:ascii="Arial" w:hAnsi="Arial" w:cs="Arial"/>
          <w:i/>
          <w:sz w:val="22"/>
          <w:szCs w:val="22"/>
        </w:rPr>
        <w:t>Sistema Gestión de la Calidad (</w:t>
      </w:r>
      <w:proofErr w:type="spellStart"/>
      <w:r w:rsidR="00106595" w:rsidRPr="00680A1E">
        <w:rPr>
          <w:rFonts w:ascii="Arial" w:hAnsi="Arial" w:cs="Arial"/>
          <w:i/>
          <w:sz w:val="22"/>
          <w:szCs w:val="22"/>
        </w:rPr>
        <w:t>pag</w:t>
      </w:r>
      <w:proofErr w:type="spellEnd"/>
      <w:r w:rsidR="00106595" w:rsidRPr="00680A1E">
        <w:rPr>
          <w:rFonts w:ascii="Arial" w:hAnsi="Arial" w:cs="Arial"/>
          <w:i/>
          <w:sz w:val="22"/>
          <w:szCs w:val="22"/>
        </w:rPr>
        <w:t>. 42).</w:t>
      </w:r>
    </w:p>
    <w:p w:rsidR="00106595" w:rsidRPr="00680A1E" w:rsidRDefault="00106595" w:rsidP="00106595">
      <w:pPr>
        <w:pStyle w:val="Prrafodelista"/>
        <w:ind w:left="1070"/>
        <w:jc w:val="both"/>
        <w:rPr>
          <w:rFonts w:ascii="Arial" w:hAnsi="Arial" w:cs="Arial"/>
          <w:i/>
          <w:sz w:val="22"/>
          <w:szCs w:val="22"/>
        </w:rPr>
      </w:pPr>
      <w:r w:rsidRPr="00680A1E">
        <w:rPr>
          <w:rFonts w:ascii="Arial" w:hAnsi="Arial" w:cs="Arial"/>
          <w:i/>
          <w:sz w:val="22"/>
          <w:szCs w:val="22"/>
        </w:rPr>
        <w:t>¿</w:t>
      </w:r>
      <w:proofErr w:type="gramStart"/>
      <w:r w:rsidRPr="00680A1E">
        <w:rPr>
          <w:rFonts w:ascii="Arial" w:hAnsi="Arial" w:cs="Arial"/>
          <w:i/>
          <w:sz w:val="22"/>
          <w:szCs w:val="22"/>
        </w:rPr>
        <w:t>implica</w:t>
      </w:r>
      <w:proofErr w:type="gramEnd"/>
      <w:r w:rsidRPr="00680A1E">
        <w:rPr>
          <w:rFonts w:ascii="Arial" w:hAnsi="Arial" w:cs="Arial"/>
          <w:i/>
          <w:sz w:val="22"/>
          <w:szCs w:val="22"/>
        </w:rPr>
        <w:t xml:space="preserve"> la implantación de una gestión documental completa?.(…)”</w:t>
      </w:r>
    </w:p>
    <w:p w:rsidR="00106595" w:rsidRPr="00680A1E" w:rsidRDefault="00106595" w:rsidP="00106595">
      <w:pPr>
        <w:pStyle w:val="Prrafodelista"/>
        <w:ind w:left="1070"/>
        <w:jc w:val="both"/>
        <w:rPr>
          <w:rFonts w:ascii="Arial" w:hAnsi="Arial" w:cs="Arial"/>
          <w:sz w:val="22"/>
          <w:szCs w:val="22"/>
        </w:rPr>
      </w:pPr>
    </w:p>
    <w:p w:rsidR="00106595" w:rsidRPr="00680A1E" w:rsidRDefault="00106595" w:rsidP="0010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A1E">
        <w:rPr>
          <w:rFonts w:ascii="Arial" w:hAnsi="Arial" w:cs="Arial"/>
          <w:b/>
          <w:color w:val="000000"/>
          <w:sz w:val="24"/>
          <w:szCs w:val="22"/>
        </w:rPr>
        <w:t>RESPUESTA DE LA ENTIDAD:</w:t>
      </w:r>
    </w:p>
    <w:p w:rsidR="00106595" w:rsidRPr="00680A1E" w:rsidRDefault="00106595" w:rsidP="00106595">
      <w:pPr>
        <w:jc w:val="both"/>
        <w:rPr>
          <w:rFonts w:ascii="Arial" w:hAnsi="Arial" w:cs="Arial"/>
          <w:sz w:val="22"/>
          <w:szCs w:val="22"/>
        </w:rPr>
      </w:pPr>
    </w:p>
    <w:p w:rsidR="002E05FD" w:rsidRPr="00680A1E" w:rsidRDefault="002E05FD" w:rsidP="002E05FD">
      <w:pPr>
        <w:jc w:val="both"/>
        <w:rPr>
          <w:rFonts w:ascii="Arial" w:hAnsi="Arial" w:cs="Arial"/>
          <w:sz w:val="22"/>
          <w:szCs w:val="22"/>
        </w:rPr>
      </w:pPr>
      <w:r w:rsidRPr="00680A1E">
        <w:rPr>
          <w:rFonts w:ascii="Arial" w:hAnsi="Arial" w:cs="Arial"/>
          <w:sz w:val="22"/>
          <w:szCs w:val="22"/>
        </w:rPr>
        <w:t xml:space="preserve">Una vez examinado el contenido de la observación la Entidad manifiesta que con relación a la documentación y </w:t>
      </w:r>
      <w:r w:rsidR="00680A1E" w:rsidRPr="00680A1E">
        <w:rPr>
          <w:rFonts w:ascii="Arial" w:hAnsi="Arial" w:cs="Arial"/>
          <w:sz w:val="22"/>
          <w:szCs w:val="22"/>
        </w:rPr>
        <w:t>a</w:t>
      </w:r>
      <w:r w:rsidRPr="00680A1E">
        <w:rPr>
          <w:rFonts w:ascii="Arial" w:hAnsi="Arial" w:cs="Arial"/>
          <w:sz w:val="22"/>
          <w:szCs w:val="22"/>
        </w:rPr>
        <w:t>l manejo de ésta los requisitos se encuentran especifi</w:t>
      </w:r>
      <w:r w:rsidR="00680A1E" w:rsidRPr="00680A1E">
        <w:rPr>
          <w:rFonts w:ascii="Arial" w:hAnsi="Arial" w:cs="Arial"/>
          <w:sz w:val="22"/>
          <w:szCs w:val="22"/>
        </w:rPr>
        <w:t xml:space="preserve">cados en el numeral 3 </w:t>
      </w:r>
      <w:proofErr w:type="gramStart"/>
      <w:r w:rsidR="00680A1E" w:rsidRPr="00680A1E">
        <w:rPr>
          <w:rFonts w:ascii="Arial" w:hAnsi="Arial" w:cs="Arial"/>
          <w:sz w:val="22"/>
          <w:szCs w:val="22"/>
        </w:rPr>
        <w:t>página</w:t>
      </w:r>
      <w:proofErr w:type="gramEnd"/>
      <w:r w:rsidR="00680A1E" w:rsidRPr="00680A1E">
        <w:rPr>
          <w:rFonts w:ascii="Arial" w:hAnsi="Arial" w:cs="Arial"/>
          <w:sz w:val="22"/>
          <w:szCs w:val="22"/>
        </w:rPr>
        <w:t xml:space="preserve"> 43 del proyecto de pliego de condiciones. </w:t>
      </w:r>
    </w:p>
    <w:p w:rsidR="002E05FD" w:rsidRPr="00680A1E" w:rsidRDefault="002E05FD" w:rsidP="00106595">
      <w:pPr>
        <w:jc w:val="both"/>
        <w:rPr>
          <w:rFonts w:ascii="Arial" w:hAnsi="Arial" w:cs="Arial"/>
          <w:sz w:val="22"/>
          <w:szCs w:val="22"/>
        </w:rPr>
      </w:pPr>
    </w:p>
    <w:p w:rsidR="00106595" w:rsidRPr="00680A1E" w:rsidRDefault="00106595" w:rsidP="00106595">
      <w:pPr>
        <w:jc w:val="both"/>
        <w:rPr>
          <w:rFonts w:ascii="Arial" w:hAnsi="Arial" w:cs="Arial"/>
          <w:sz w:val="22"/>
          <w:szCs w:val="22"/>
        </w:rPr>
      </w:pPr>
    </w:p>
    <w:p w:rsidR="00106595" w:rsidRPr="00680A1E" w:rsidRDefault="00106595" w:rsidP="00106595">
      <w:pPr>
        <w:pStyle w:val="Prrafodelista"/>
        <w:numPr>
          <w:ilvl w:val="0"/>
          <w:numId w:val="12"/>
        </w:numPr>
        <w:jc w:val="both"/>
        <w:rPr>
          <w:rFonts w:ascii="Arial" w:hAnsi="Arial" w:cs="Arial"/>
          <w:i/>
          <w:sz w:val="22"/>
          <w:szCs w:val="22"/>
        </w:rPr>
      </w:pPr>
      <w:r w:rsidRPr="00680A1E">
        <w:rPr>
          <w:rFonts w:ascii="Arial" w:hAnsi="Arial" w:cs="Arial"/>
          <w:i/>
          <w:sz w:val="22"/>
          <w:szCs w:val="22"/>
        </w:rPr>
        <w:t>“(…)</w:t>
      </w:r>
      <w:r w:rsidR="00680A1E" w:rsidRPr="00680A1E">
        <w:rPr>
          <w:rFonts w:ascii="Arial" w:hAnsi="Arial" w:cs="Arial"/>
          <w:i/>
          <w:sz w:val="22"/>
          <w:szCs w:val="22"/>
        </w:rPr>
        <w:t xml:space="preserve"> </w:t>
      </w:r>
      <w:r w:rsidRPr="00680A1E">
        <w:rPr>
          <w:rFonts w:ascii="Arial" w:hAnsi="Arial" w:cs="Arial"/>
          <w:i/>
          <w:sz w:val="22"/>
          <w:szCs w:val="22"/>
        </w:rPr>
        <w:t xml:space="preserve">SISTEMA DE INFORMACIÓN GEOGRÁFICA (página </w:t>
      </w:r>
      <w:proofErr w:type="gramStart"/>
      <w:r w:rsidRPr="00680A1E">
        <w:rPr>
          <w:rFonts w:ascii="Arial" w:hAnsi="Arial" w:cs="Arial"/>
          <w:i/>
          <w:sz w:val="22"/>
          <w:szCs w:val="22"/>
        </w:rPr>
        <w:t>41 )</w:t>
      </w:r>
      <w:proofErr w:type="gramEnd"/>
      <w:r w:rsidRPr="00680A1E">
        <w:rPr>
          <w:rFonts w:ascii="Arial" w:hAnsi="Arial" w:cs="Arial"/>
          <w:i/>
          <w:sz w:val="22"/>
          <w:szCs w:val="22"/>
        </w:rPr>
        <w:t>.</w:t>
      </w:r>
    </w:p>
    <w:p w:rsidR="00106595" w:rsidRPr="00680A1E" w:rsidRDefault="00106595" w:rsidP="00106595">
      <w:pPr>
        <w:pStyle w:val="Prrafodelista"/>
        <w:ind w:left="1070"/>
        <w:jc w:val="both"/>
        <w:rPr>
          <w:rFonts w:ascii="Arial" w:hAnsi="Arial" w:cs="Arial"/>
          <w:i/>
          <w:sz w:val="22"/>
          <w:szCs w:val="22"/>
        </w:rPr>
      </w:pPr>
      <w:r w:rsidRPr="00680A1E">
        <w:rPr>
          <w:rFonts w:ascii="Arial" w:hAnsi="Arial" w:cs="Arial"/>
          <w:i/>
          <w:sz w:val="22"/>
          <w:szCs w:val="22"/>
        </w:rPr>
        <w:t xml:space="preserve">Entendemos que el proyecto no incluye la implantación del producto de sistema de información geográfica. Esta incluido </w:t>
      </w:r>
      <w:proofErr w:type="spellStart"/>
      <w:r w:rsidRPr="00680A1E">
        <w:rPr>
          <w:rFonts w:ascii="Arial" w:hAnsi="Arial" w:cs="Arial"/>
          <w:i/>
          <w:sz w:val="22"/>
          <w:szCs w:val="22"/>
        </w:rPr>
        <w:lastRenderedPageBreak/>
        <w:t>unicamente</w:t>
      </w:r>
      <w:proofErr w:type="spellEnd"/>
      <w:r w:rsidRPr="00680A1E">
        <w:rPr>
          <w:rFonts w:ascii="Arial" w:hAnsi="Arial" w:cs="Arial"/>
          <w:i/>
          <w:sz w:val="22"/>
          <w:szCs w:val="22"/>
        </w:rPr>
        <w:t xml:space="preserve"> el sistema de interfaz con dicho producto. ¿Nos puede confirmar este punto</w:t>
      </w:r>
      <w:proofErr w:type="gramStart"/>
      <w:r w:rsidRPr="00680A1E">
        <w:rPr>
          <w:rFonts w:ascii="Arial" w:hAnsi="Arial" w:cs="Arial"/>
          <w:i/>
          <w:sz w:val="22"/>
          <w:szCs w:val="22"/>
        </w:rPr>
        <w:t>?.</w:t>
      </w:r>
      <w:proofErr w:type="gramEnd"/>
      <w:r w:rsidRPr="00680A1E">
        <w:rPr>
          <w:rFonts w:ascii="Arial" w:hAnsi="Arial" w:cs="Arial"/>
          <w:i/>
          <w:sz w:val="22"/>
          <w:szCs w:val="22"/>
        </w:rPr>
        <w:t xml:space="preserve"> (…)”</w:t>
      </w:r>
    </w:p>
    <w:p w:rsidR="00DE4E6E" w:rsidRPr="00680A1E" w:rsidRDefault="00DE4E6E" w:rsidP="00106595">
      <w:pPr>
        <w:pStyle w:val="Prrafodelista"/>
        <w:ind w:left="1070"/>
        <w:jc w:val="both"/>
        <w:rPr>
          <w:rFonts w:ascii="Arial" w:hAnsi="Arial" w:cs="Arial"/>
          <w:i/>
          <w:sz w:val="22"/>
          <w:szCs w:val="22"/>
        </w:rPr>
      </w:pPr>
    </w:p>
    <w:p w:rsidR="004E6A10" w:rsidRPr="00680A1E" w:rsidRDefault="004E6A10" w:rsidP="004E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A1E">
        <w:rPr>
          <w:rFonts w:ascii="Arial" w:hAnsi="Arial" w:cs="Arial"/>
          <w:b/>
          <w:color w:val="000000"/>
          <w:sz w:val="24"/>
          <w:szCs w:val="22"/>
        </w:rPr>
        <w:t>RESPUESTA DE LA ENTIDAD:</w:t>
      </w:r>
    </w:p>
    <w:p w:rsidR="004E6A10" w:rsidRPr="00680A1E" w:rsidRDefault="004E6A10" w:rsidP="004E6A10">
      <w:pPr>
        <w:jc w:val="both"/>
        <w:rPr>
          <w:rFonts w:ascii="Arial" w:hAnsi="Arial" w:cs="Arial"/>
          <w:sz w:val="22"/>
          <w:szCs w:val="22"/>
        </w:rPr>
      </w:pPr>
    </w:p>
    <w:p w:rsidR="004E6A10" w:rsidRPr="00680A1E" w:rsidRDefault="004E6A10" w:rsidP="004E6A10">
      <w:pPr>
        <w:jc w:val="both"/>
        <w:rPr>
          <w:rFonts w:ascii="Arial" w:hAnsi="Arial" w:cs="Arial"/>
          <w:sz w:val="22"/>
          <w:szCs w:val="22"/>
        </w:rPr>
      </w:pPr>
    </w:p>
    <w:p w:rsidR="004E6A10" w:rsidRDefault="004E6A10" w:rsidP="004E6A10">
      <w:pPr>
        <w:jc w:val="both"/>
        <w:rPr>
          <w:rFonts w:ascii="Arial" w:hAnsi="Arial" w:cs="Arial"/>
          <w:sz w:val="22"/>
          <w:szCs w:val="22"/>
        </w:rPr>
      </w:pPr>
      <w:r w:rsidRPr="00680A1E">
        <w:rPr>
          <w:rFonts w:ascii="Arial" w:hAnsi="Arial" w:cs="Arial"/>
          <w:sz w:val="22"/>
          <w:szCs w:val="22"/>
        </w:rPr>
        <w:t>Una vez examinado el contenido de la observación la Entidad</w:t>
      </w:r>
      <w:r w:rsidR="00883E9D" w:rsidRPr="00680A1E">
        <w:rPr>
          <w:rFonts w:ascii="Arial" w:hAnsi="Arial" w:cs="Arial"/>
          <w:sz w:val="22"/>
          <w:szCs w:val="22"/>
        </w:rPr>
        <w:t xml:space="preserve"> manifiesta que la </w:t>
      </w:r>
      <w:r w:rsidR="0046395C" w:rsidRPr="00680A1E">
        <w:rPr>
          <w:rFonts w:ascii="Arial" w:hAnsi="Arial" w:cs="Arial"/>
          <w:sz w:val="22"/>
          <w:szCs w:val="22"/>
        </w:rPr>
        <w:t>apreciación</w:t>
      </w:r>
      <w:r w:rsidR="00883E9D" w:rsidRPr="00680A1E">
        <w:rPr>
          <w:rFonts w:ascii="Arial" w:hAnsi="Arial" w:cs="Arial"/>
          <w:sz w:val="22"/>
          <w:szCs w:val="22"/>
        </w:rPr>
        <w:t xml:space="preserve"> es correcta, se requiere una interfaz co</w:t>
      </w:r>
      <w:r w:rsidR="00680A1E">
        <w:rPr>
          <w:rFonts w:ascii="Arial" w:hAnsi="Arial" w:cs="Arial"/>
          <w:sz w:val="22"/>
          <w:szCs w:val="22"/>
        </w:rPr>
        <w:t>n</w:t>
      </w:r>
      <w:r w:rsidR="00883E9D" w:rsidRPr="00680A1E">
        <w:rPr>
          <w:rFonts w:ascii="Arial" w:hAnsi="Arial" w:cs="Arial"/>
          <w:sz w:val="22"/>
          <w:szCs w:val="22"/>
        </w:rPr>
        <w:t xml:space="preserve"> el SIG.</w:t>
      </w:r>
    </w:p>
    <w:p w:rsidR="004E6A10" w:rsidRDefault="004E6A10" w:rsidP="004E6A10">
      <w:pPr>
        <w:jc w:val="both"/>
        <w:rPr>
          <w:rFonts w:ascii="Arial" w:hAnsi="Arial" w:cs="Arial"/>
          <w:sz w:val="22"/>
          <w:szCs w:val="22"/>
        </w:rPr>
      </w:pPr>
    </w:p>
    <w:p w:rsidR="004E6A10" w:rsidRPr="00DE4E6E" w:rsidRDefault="004E6A10" w:rsidP="004E6A10">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680A1E">
        <w:rPr>
          <w:rFonts w:ascii="Arial" w:hAnsi="Arial" w:cs="Arial"/>
          <w:i/>
          <w:sz w:val="22"/>
          <w:szCs w:val="22"/>
        </w:rPr>
        <w:t xml:space="preserve"> </w:t>
      </w:r>
      <w:r w:rsidRPr="00DE4E6E">
        <w:rPr>
          <w:rFonts w:ascii="Arial" w:hAnsi="Arial" w:cs="Arial"/>
          <w:i/>
          <w:sz w:val="22"/>
          <w:szCs w:val="22"/>
        </w:rPr>
        <w:t>Requerimiento generales (página 51).</w:t>
      </w:r>
    </w:p>
    <w:p w:rsidR="004E6A10" w:rsidRPr="00DE4E6E" w:rsidRDefault="004E6A10" w:rsidP="004E6A10">
      <w:pPr>
        <w:pStyle w:val="Prrafodelista"/>
        <w:ind w:left="1070"/>
        <w:jc w:val="both"/>
        <w:rPr>
          <w:rFonts w:ascii="Arial" w:hAnsi="Arial" w:cs="Arial"/>
          <w:i/>
          <w:sz w:val="22"/>
          <w:szCs w:val="22"/>
        </w:rPr>
      </w:pPr>
      <w:r w:rsidRPr="00DE4E6E">
        <w:rPr>
          <w:rFonts w:ascii="Arial" w:hAnsi="Arial" w:cs="Arial"/>
          <w:i/>
          <w:sz w:val="22"/>
          <w:szCs w:val="22"/>
        </w:rPr>
        <w:t>"Dejar la funcionalidad para realizar minería de datos y poder implementar campañas publicitarias en la factura que permitan administrar los espacios y mensajes tanto al frente como al dorso de la factura." Por favor aclarar si se tiene que incluir sistema de minería de Datos o no. Si es que sí definir su funcionalidad</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DE4E6E" w:rsidRDefault="00DE4E6E" w:rsidP="004E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4E6A10" w:rsidRPr="00181639" w:rsidRDefault="004E6A10" w:rsidP="004E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4E6A10" w:rsidRPr="00625AE9" w:rsidRDefault="004E6A10" w:rsidP="004E6A10">
      <w:pPr>
        <w:jc w:val="both"/>
        <w:rPr>
          <w:rFonts w:ascii="Arial" w:hAnsi="Arial" w:cs="Arial"/>
          <w:sz w:val="22"/>
          <w:szCs w:val="22"/>
        </w:rPr>
      </w:pPr>
    </w:p>
    <w:p w:rsidR="004E6A10" w:rsidRDefault="004E6A10" w:rsidP="004E6A10">
      <w:pPr>
        <w:jc w:val="both"/>
        <w:rPr>
          <w:rFonts w:ascii="Arial" w:hAnsi="Arial" w:cs="Arial"/>
          <w:sz w:val="22"/>
          <w:szCs w:val="22"/>
        </w:rPr>
      </w:pPr>
      <w:r w:rsidRPr="00625AE9">
        <w:rPr>
          <w:rFonts w:ascii="Arial" w:hAnsi="Arial" w:cs="Arial"/>
          <w:sz w:val="22"/>
          <w:szCs w:val="22"/>
        </w:rPr>
        <w:t>Una vez examinado el contenido de la observación la Entidad</w:t>
      </w:r>
      <w:r w:rsidR="00627A3C">
        <w:rPr>
          <w:rFonts w:ascii="Arial" w:hAnsi="Arial" w:cs="Arial"/>
          <w:sz w:val="22"/>
          <w:szCs w:val="22"/>
        </w:rPr>
        <w:t xml:space="preserve"> manifiesta que no es necesario implementar un sistema de minería de datos (</w:t>
      </w:r>
      <w:proofErr w:type="spellStart"/>
      <w:r w:rsidR="00627A3C">
        <w:rPr>
          <w:rFonts w:ascii="Arial" w:hAnsi="Arial" w:cs="Arial"/>
          <w:sz w:val="22"/>
          <w:szCs w:val="22"/>
        </w:rPr>
        <w:t>DataMining</w:t>
      </w:r>
      <w:proofErr w:type="spellEnd"/>
      <w:r w:rsidR="00627A3C">
        <w:rPr>
          <w:rFonts w:ascii="Arial" w:hAnsi="Arial" w:cs="Arial"/>
          <w:sz w:val="22"/>
          <w:szCs w:val="22"/>
        </w:rPr>
        <w:t>), sin embargo, la solución debe ofrecer la capacidad de hacer análisis de la información para implementar campañas de toda índole.</w:t>
      </w:r>
    </w:p>
    <w:p w:rsidR="004E6A10" w:rsidRDefault="004E6A10" w:rsidP="004E6A10">
      <w:pPr>
        <w:jc w:val="both"/>
        <w:rPr>
          <w:rFonts w:ascii="Arial" w:hAnsi="Arial" w:cs="Arial"/>
          <w:sz w:val="22"/>
          <w:szCs w:val="22"/>
        </w:rPr>
      </w:pPr>
    </w:p>
    <w:p w:rsidR="004E6A10" w:rsidRPr="00DE4E6E" w:rsidRDefault="004E6A10" w:rsidP="004E6A10">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w:t>
      </w:r>
      <w:r w:rsidR="00364FBE" w:rsidRPr="00DE4E6E">
        <w:rPr>
          <w:rFonts w:ascii="Arial" w:hAnsi="Arial" w:cs="Arial"/>
          <w:i/>
          <w:sz w:val="22"/>
          <w:szCs w:val="22"/>
        </w:rPr>
        <w:t>Requerimiento</w:t>
      </w:r>
      <w:proofErr w:type="gramEnd"/>
      <w:r w:rsidR="00364FBE" w:rsidRPr="00DE4E6E">
        <w:rPr>
          <w:rFonts w:ascii="Arial" w:hAnsi="Arial" w:cs="Arial"/>
          <w:i/>
          <w:sz w:val="22"/>
          <w:szCs w:val="22"/>
        </w:rPr>
        <w:t xml:space="preserve"> generales (página 51).</w:t>
      </w:r>
    </w:p>
    <w:p w:rsidR="00364FB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 xml:space="preserve">"Plantear mínimo dos posibilidades de facturación electrónica y/o facturación para dispositivos de telefonía celular" Confirmar si la facturación </w:t>
      </w:r>
      <w:proofErr w:type="spellStart"/>
      <w:r w:rsidRPr="00DE4E6E">
        <w:rPr>
          <w:rFonts w:ascii="Arial" w:hAnsi="Arial" w:cs="Arial"/>
          <w:i/>
          <w:sz w:val="22"/>
          <w:szCs w:val="22"/>
        </w:rPr>
        <w:t>eléctronica</w:t>
      </w:r>
      <w:proofErr w:type="spellEnd"/>
      <w:r w:rsidRPr="00DE4E6E">
        <w:rPr>
          <w:rFonts w:ascii="Arial" w:hAnsi="Arial" w:cs="Arial"/>
          <w:i/>
          <w:sz w:val="22"/>
          <w:szCs w:val="22"/>
        </w:rPr>
        <w:t xml:space="preserve"> y vía móvil sustituye la facturación tradicional en papel”</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DE4E6E" w:rsidRPr="00DE4E6E" w:rsidRDefault="00DE4E6E" w:rsidP="00364FBE">
      <w:pPr>
        <w:pStyle w:val="Prrafodelista"/>
        <w:ind w:left="1070"/>
        <w:jc w:val="both"/>
        <w:rPr>
          <w:rFonts w:ascii="Arial" w:hAnsi="Arial" w:cs="Arial"/>
          <w:i/>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lastRenderedPageBreak/>
        <w:t>RESPUESTA DE LA ENTIDAD:</w:t>
      </w: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D02363">
        <w:rPr>
          <w:rFonts w:ascii="Arial" w:hAnsi="Arial" w:cs="Arial"/>
          <w:sz w:val="22"/>
          <w:szCs w:val="22"/>
        </w:rPr>
        <w:t xml:space="preserve"> manifiesta que la facturación electrónica o vía móvil no sustituye la facturación tradicional, se convierte en otra posibilidad.</w:t>
      </w:r>
    </w:p>
    <w:p w:rsidR="00364FBE" w:rsidRDefault="00364FBE" w:rsidP="00364FBE">
      <w:pPr>
        <w:jc w:val="both"/>
        <w:rPr>
          <w:rFonts w:ascii="Arial" w:hAnsi="Arial" w:cs="Arial"/>
          <w:sz w:val="22"/>
          <w:szCs w:val="22"/>
        </w:rPr>
      </w:pPr>
    </w:p>
    <w:p w:rsidR="00364FBE" w:rsidRPr="00DE4E6E" w:rsidRDefault="00364FBE" w:rsidP="00DE4E6E">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2"/>
          <w:szCs w:val="22"/>
        </w:rPr>
      </w:pPr>
      <w:r w:rsidRPr="00DE4E6E">
        <w:rPr>
          <w:rFonts w:ascii="Arial" w:hAnsi="Arial" w:cs="Arial"/>
          <w:i/>
          <w:sz w:val="22"/>
          <w:szCs w:val="22"/>
        </w:rPr>
        <w:t>“(…)"Los cierres de los módulos deben ser lógicos y no físicos; además no deben existir puntos de no retorno, es decir que se puedan producir reportes a cualquier fecha de acuerdo al estado de la información en ese momento". Por favor aclarar este punto”. (…)”</w:t>
      </w:r>
    </w:p>
    <w:p w:rsidR="00364FBE"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p w:rsidR="00364FBE"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1B2FEF">
        <w:rPr>
          <w:rFonts w:ascii="Arial" w:hAnsi="Arial" w:cs="Arial"/>
          <w:sz w:val="22"/>
          <w:szCs w:val="22"/>
        </w:rPr>
        <w:t xml:space="preserve"> manifiesta que en cualquier momento que se haga una consulta, la información extraída no debe variar en su forma, como actualmente pasa con los sistemas que cuenta la </w:t>
      </w:r>
      <w:r w:rsidR="006E009C">
        <w:rPr>
          <w:rFonts w:ascii="Arial" w:hAnsi="Arial" w:cs="Arial"/>
          <w:sz w:val="22"/>
          <w:szCs w:val="22"/>
        </w:rPr>
        <w:t>Empresa</w:t>
      </w:r>
      <w:r w:rsidR="001B2FEF">
        <w:rPr>
          <w:rFonts w:ascii="Arial" w:hAnsi="Arial" w:cs="Arial"/>
          <w:sz w:val="22"/>
          <w:szCs w:val="22"/>
        </w:rPr>
        <w:t>, debe tener integridad de información.</w:t>
      </w:r>
    </w:p>
    <w:p w:rsidR="00364FBE" w:rsidRDefault="00364FBE" w:rsidP="00364FBE">
      <w:pPr>
        <w:jc w:val="both"/>
        <w:rPr>
          <w:rFonts w:ascii="Arial" w:hAnsi="Arial" w:cs="Arial"/>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)Soporte</w:t>
      </w:r>
      <w:proofErr w:type="gramEnd"/>
      <w:r w:rsidRPr="00DE4E6E">
        <w:rPr>
          <w:rFonts w:ascii="Arial" w:hAnsi="Arial" w:cs="Arial"/>
          <w:i/>
          <w:sz w:val="22"/>
          <w:szCs w:val="22"/>
        </w:rPr>
        <w:t xml:space="preserve"> (página 51).</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 xml:space="preserve">"Se deberá contar con sistema de soporte presencial, telefónico y en línea para resolver los posibles inconvenientes sobre el funcionamiento del software instalado, mínimo de lunes a viernes en horario de 7:00 a.m. a 7:00 p.m. y dicho soporte deberá estar en Colombia." </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Entendemos que el soporte presencial se dará únicamente para resolución de dudas de primer nivel, los especialistas en cada módulo del producto darán soporte de forma remota. ¿Es correcto</w:t>
      </w:r>
      <w:proofErr w:type="gramStart"/>
      <w:r w:rsidRPr="00DE4E6E">
        <w:rPr>
          <w:rFonts w:ascii="Arial" w:hAnsi="Arial" w:cs="Arial"/>
          <w:i/>
          <w:sz w:val="22"/>
          <w:szCs w:val="22"/>
        </w:rPr>
        <w:t>?.</w:t>
      </w:r>
      <w:proofErr w:type="gramEnd"/>
      <w:r w:rsidRPr="00DE4E6E">
        <w:rPr>
          <w:rFonts w:ascii="Arial" w:hAnsi="Arial" w:cs="Arial"/>
          <w:i/>
          <w:sz w:val="22"/>
          <w:szCs w:val="22"/>
        </w:rPr>
        <w:t>(…)”</w:t>
      </w:r>
    </w:p>
    <w:p w:rsidR="00364FBE" w:rsidRDefault="00364FBE" w:rsidP="00364FBE">
      <w:pPr>
        <w:pStyle w:val="Prrafodelista"/>
        <w:ind w:left="1070"/>
        <w:jc w:val="both"/>
        <w:rPr>
          <w:rFonts w:ascii="Arial" w:hAnsi="Arial" w:cs="Arial"/>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1B2FEF">
        <w:rPr>
          <w:rFonts w:ascii="Arial" w:hAnsi="Arial" w:cs="Arial"/>
          <w:sz w:val="22"/>
          <w:szCs w:val="22"/>
        </w:rPr>
        <w:t xml:space="preserve"> manifiesta que dependiendo del tipo de soporte requerido, el contratista deberá dar el soporte o presencial o remoto.</w:t>
      </w:r>
    </w:p>
    <w:p w:rsidR="00364FBE" w:rsidRDefault="00364FBE" w:rsidP="00364FBE">
      <w:pPr>
        <w:jc w:val="both"/>
        <w:rPr>
          <w:rFonts w:ascii="Arial" w:hAnsi="Arial" w:cs="Arial"/>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“(…)GARANTIA, SOPORTE Y MANTENIMIENTO (página 54)</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Alto: Atención inmediata. Solución en las siguientes 2 a 4 horas</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Medio: Atención inmediata. Solución en las siguientes 8 a 12 horas</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Bajo: Solución en las siguientes 24 a 48 horas</w:t>
      </w:r>
    </w:p>
    <w:p w:rsidR="00364FBE" w:rsidRPr="00DE4E6E" w:rsidRDefault="00364FBE" w:rsidP="00364FBE">
      <w:pPr>
        <w:pStyle w:val="Prrafodelista"/>
        <w:ind w:left="1070"/>
        <w:rPr>
          <w:rFonts w:ascii="Arial" w:hAnsi="Arial" w:cs="Arial"/>
          <w:i/>
          <w:sz w:val="22"/>
          <w:szCs w:val="22"/>
        </w:rPr>
      </w:pPr>
      <w:r w:rsidRPr="00DE4E6E">
        <w:rPr>
          <w:rFonts w:ascii="Arial" w:hAnsi="Arial" w:cs="Arial"/>
          <w:i/>
          <w:sz w:val="22"/>
          <w:szCs w:val="22"/>
        </w:rPr>
        <w:t xml:space="preserve">No se pueden comprometer a priori la resolución de </w:t>
      </w:r>
      <w:proofErr w:type="spellStart"/>
      <w:r w:rsidRPr="00DE4E6E">
        <w:rPr>
          <w:rFonts w:ascii="Arial" w:hAnsi="Arial" w:cs="Arial"/>
          <w:i/>
          <w:sz w:val="22"/>
          <w:szCs w:val="22"/>
        </w:rPr>
        <w:t>inicidencias</w:t>
      </w:r>
      <w:proofErr w:type="spellEnd"/>
      <w:r w:rsidRPr="00DE4E6E">
        <w:rPr>
          <w:rFonts w:ascii="Arial" w:hAnsi="Arial" w:cs="Arial"/>
          <w:i/>
          <w:sz w:val="22"/>
          <w:szCs w:val="22"/>
        </w:rPr>
        <w:t xml:space="preserve"> software en tiempos tan cortos. ¿Se podrían admitir que estos tiempos sean de atención y no de resolución</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364FBE" w:rsidRPr="00DE4E6E" w:rsidRDefault="00364FBE" w:rsidP="00364FBE">
      <w:pPr>
        <w:pStyle w:val="Prrafodelista"/>
        <w:ind w:left="1070"/>
        <w:rPr>
          <w:rFonts w:ascii="Arial" w:hAnsi="Arial" w:cs="Arial"/>
          <w:i/>
          <w:sz w:val="22"/>
          <w:szCs w:val="22"/>
        </w:rPr>
      </w:pPr>
    </w:p>
    <w:p w:rsidR="00364FBE"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BB7B90">
        <w:rPr>
          <w:rFonts w:ascii="Arial" w:hAnsi="Arial" w:cs="Arial"/>
          <w:sz w:val="22"/>
          <w:szCs w:val="22"/>
        </w:rPr>
        <w:t xml:space="preserve"> manifiesta que no puede permitir parar la prestación de los servicios por lapsos de tiempo superiores a los establecidos, por lo tanto, son tiempos de respuesta y resolución.</w:t>
      </w:r>
    </w:p>
    <w:p w:rsidR="00364FBE" w:rsidRDefault="00364FBE" w:rsidP="00364FBE">
      <w:pPr>
        <w:jc w:val="both"/>
        <w:rPr>
          <w:rFonts w:ascii="Arial" w:hAnsi="Arial" w:cs="Arial"/>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)GARANTIA</w:t>
      </w:r>
      <w:proofErr w:type="gramEnd"/>
      <w:r w:rsidRPr="00DE4E6E">
        <w:rPr>
          <w:rFonts w:ascii="Arial" w:hAnsi="Arial" w:cs="Arial"/>
          <w:i/>
          <w:sz w:val="22"/>
          <w:szCs w:val="22"/>
        </w:rPr>
        <w:t>, SOPORTE Y MANTENIMIENTO (página 54).</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lastRenderedPageBreak/>
        <w:t>El CONTRATISTA deberá cumplir con los Acuerdos de Niveles de Servicios (ANS) que EMPOCALDAS imponga. Por favor definir exactamente el ANS. (…)”</w:t>
      </w:r>
    </w:p>
    <w:p w:rsidR="00364FBE" w:rsidRPr="00DE4E6E" w:rsidRDefault="00364FBE" w:rsidP="00364FBE">
      <w:pPr>
        <w:pStyle w:val="Prrafodelista"/>
        <w:ind w:left="1070"/>
        <w:jc w:val="both"/>
        <w:rPr>
          <w:rFonts w:ascii="Arial" w:hAnsi="Arial" w:cs="Arial"/>
          <w:i/>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562C8D">
        <w:rPr>
          <w:rFonts w:ascii="Arial" w:hAnsi="Arial" w:cs="Arial"/>
          <w:sz w:val="22"/>
          <w:szCs w:val="22"/>
        </w:rPr>
        <w:t xml:space="preserve"> manifiesta que ha estipulado el marco básico </w:t>
      </w:r>
      <w:r w:rsidR="002130AD">
        <w:rPr>
          <w:rFonts w:ascii="Arial" w:hAnsi="Arial" w:cs="Arial"/>
          <w:sz w:val="22"/>
          <w:szCs w:val="22"/>
        </w:rPr>
        <w:t>de los ANS en casos de prioridad, alta, media y baja.</w:t>
      </w:r>
    </w:p>
    <w:p w:rsidR="00364FBE" w:rsidRDefault="00364FBE" w:rsidP="00364FBE">
      <w:pPr>
        <w:jc w:val="both"/>
        <w:rPr>
          <w:rFonts w:ascii="Arial" w:hAnsi="Arial" w:cs="Arial"/>
          <w:sz w:val="22"/>
          <w:szCs w:val="22"/>
        </w:rPr>
      </w:pPr>
    </w:p>
    <w:p w:rsidR="00364FBE" w:rsidRPr="006E009C" w:rsidRDefault="00364FBE" w:rsidP="00364FBE">
      <w:pPr>
        <w:pStyle w:val="Prrafodelista"/>
        <w:numPr>
          <w:ilvl w:val="0"/>
          <w:numId w:val="12"/>
        </w:numPr>
        <w:jc w:val="both"/>
        <w:rPr>
          <w:rFonts w:ascii="Arial" w:hAnsi="Arial" w:cs="Arial"/>
          <w:i/>
          <w:sz w:val="22"/>
          <w:szCs w:val="22"/>
        </w:rPr>
      </w:pPr>
      <w:r w:rsidRPr="006E009C">
        <w:rPr>
          <w:rFonts w:ascii="Arial" w:hAnsi="Arial" w:cs="Arial"/>
          <w:i/>
          <w:sz w:val="22"/>
          <w:szCs w:val="22"/>
        </w:rPr>
        <w:t>“(…</w:t>
      </w:r>
      <w:proofErr w:type="gramStart"/>
      <w:r w:rsidRPr="006E009C">
        <w:rPr>
          <w:rFonts w:ascii="Arial" w:hAnsi="Arial" w:cs="Arial"/>
          <w:i/>
          <w:sz w:val="22"/>
          <w:szCs w:val="22"/>
        </w:rPr>
        <w:t>)Unidad</w:t>
      </w:r>
      <w:proofErr w:type="gramEnd"/>
      <w:r w:rsidRPr="006E009C">
        <w:rPr>
          <w:rFonts w:ascii="Arial" w:hAnsi="Arial" w:cs="Arial"/>
          <w:i/>
          <w:sz w:val="22"/>
          <w:szCs w:val="22"/>
        </w:rPr>
        <w:t xml:space="preserve"> Control Disciplinario Interno (</w:t>
      </w:r>
      <w:proofErr w:type="spellStart"/>
      <w:r w:rsidRPr="006E009C">
        <w:rPr>
          <w:rFonts w:ascii="Arial" w:hAnsi="Arial" w:cs="Arial"/>
          <w:i/>
          <w:sz w:val="22"/>
          <w:szCs w:val="22"/>
        </w:rPr>
        <w:t>pag</w:t>
      </w:r>
      <w:proofErr w:type="spellEnd"/>
      <w:r w:rsidRPr="006E009C">
        <w:rPr>
          <w:rFonts w:ascii="Arial" w:hAnsi="Arial" w:cs="Arial"/>
          <w:i/>
          <w:sz w:val="22"/>
          <w:szCs w:val="22"/>
        </w:rPr>
        <w:t>. 48).</w:t>
      </w:r>
    </w:p>
    <w:p w:rsidR="00364FBE" w:rsidRPr="006E009C" w:rsidRDefault="00364FBE" w:rsidP="00364FBE">
      <w:pPr>
        <w:pStyle w:val="Prrafodelista"/>
        <w:ind w:left="1070"/>
        <w:jc w:val="both"/>
        <w:rPr>
          <w:rFonts w:ascii="Arial" w:hAnsi="Arial" w:cs="Arial"/>
          <w:i/>
          <w:sz w:val="22"/>
          <w:szCs w:val="22"/>
        </w:rPr>
      </w:pPr>
      <w:r w:rsidRPr="006E009C">
        <w:rPr>
          <w:rFonts w:ascii="Arial" w:hAnsi="Arial" w:cs="Arial"/>
          <w:i/>
          <w:sz w:val="22"/>
          <w:szCs w:val="22"/>
        </w:rPr>
        <w:t>¿Se debe prever algún tipo de enlace de ida y vuelta entre esta gestión y  la gestión de RR.HH</w:t>
      </w:r>
      <w:proofErr w:type="gramStart"/>
      <w:r w:rsidRPr="006E009C">
        <w:rPr>
          <w:rFonts w:ascii="Arial" w:hAnsi="Arial" w:cs="Arial"/>
          <w:i/>
          <w:sz w:val="22"/>
          <w:szCs w:val="22"/>
        </w:rPr>
        <w:t>?.</w:t>
      </w:r>
      <w:proofErr w:type="gramEnd"/>
      <w:r w:rsidRPr="006E009C">
        <w:rPr>
          <w:rFonts w:ascii="Arial" w:hAnsi="Arial" w:cs="Arial"/>
          <w:i/>
          <w:sz w:val="22"/>
          <w:szCs w:val="22"/>
        </w:rPr>
        <w:t xml:space="preserve"> (…)”</w:t>
      </w:r>
    </w:p>
    <w:p w:rsidR="00364FBE" w:rsidRPr="006E009C" w:rsidRDefault="00364FBE" w:rsidP="00364FBE">
      <w:pPr>
        <w:pStyle w:val="Prrafodelista"/>
        <w:ind w:left="1070"/>
        <w:jc w:val="both"/>
        <w:rPr>
          <w:rFonts w:ascii="Arial" w:hAnsi="Arial" w:cs="Arial"/>
          <w:sz w:val="22"/>
          <w:szCs w:val="22"/>
        </w:rPr>
      </w:pPr>
    </w:p>
    <w:p w:rsidR="00364FBE" w:rsidRPr="006E009C" w:rsidRDefault="00364FBE" w:rsidP="006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E009C">
        <w:rPr>
          <w:rFonts w:ascii="Arial" w:hAnsi="Arial" w:cs="Arial"/>
          <w:b/>
          <w:color w:val="000000"/>
          <w:sz w:val="24"/>
          <w:szCs w:val="22"/>
        </w:rPr>
        <w:t>RESPUESTA DE LA ENTIDAD:</w:t>
      </w:r>
    </w:p>
    <w:p w:rsidR="00364FBE" w:rsidRPr="006E009C" w:rsidRDefault="00364FBE" w:rsidP="00364FBE">
      <w:pPr>
        <w:jc w:val="both"/>
        <w:rPr>
          <w:rFonts w:ascii="Arial" w:hAnsi="Arial" w:cs="Arial"/>
          <w:sz w:val="22"/>
          <w:szCs w:val="22"/>
        </w:rPr>
      </w:pPr>
      <w:r w:rsidRPr="006E009C">
        <w:rPr>
          <w:rFonts w:ascii="Arial" w:hAnsi="Arial" w:cs="Arial"/>
          <w:sz w:val="22"/>
          <w:szCs w:val="22"/>
        </w:rPr>
        <w:t>Una vez examinado el contenido de la observación la Entidad</w:t>
      </w:r>
      <w:r w:rsidR="006E009C">
        <w:rPr>
          <w:rFonts w:ascii="Arial" w:hAnsi="Arial" w:cs="Arial"/>
          <w:sz w:val="22"/>
          <w:szCs w:val="22"/>
        </w:rPr>
        <w:t xml:space="preserve"> manifiesta que resulta necesario realizar </w:t>
      </w:r>
      <w:r w:rsidR="008A4648">
        <w:rPr>
          <w:rFonts w:ascii="Arial" w:hAnsi="Arial" w:cs="Arial"/>
          <w:sz w:val="22"/>
          <w:szCs w:val="22"/>
        </w:rPr>
        <w:t xml:space="preserve">dicho enlace entre la </w:t>
      </w:r>
      <w:r w:rsidR="008A4648" w:rsidRPr="008A4648">
        <w:rPr>
          <w:rFonts w:ascii="Arial" w:hAnsi="Arial" w:cs="Arial"/>
          <w:sz w:val="22"/>
          <w:szCs w:val="22"/>
        </w:rPr>
        <w:t xml:space="preserve">Unidad </w:t>
      </w:r>
      <w:r w:rsidR="008A4648">
        <w:rPr>
          <w:rFonts w:ascii="Arial" w:hAnsi="Arial" w:cs="Arial"/>
          <w:sz w:val="22"/>
          <w:szCs w:val="22"/>
        </w:rPr>
        <w:t xml:space="preserve">de </w:t>
      </w:r>
      <w:r w:rsidR="008A4648" w:rsidRPr="008A4648">
        <w:rPr>
          <w:rFonts w:ascii="Arial" w:hAnsi="Arial" w:cs="Arial"/>
          <w:sz w:val="22"/>
          <w:szCs w:val="22"/>
        </w:rPr>
        <w:t>Control Disciplinario Interno</w:t>
      </w:r>
      <w:r w:rsidR="008A4648">
        <w:rPr>
          <w:rFonts w:ascii="Arial" w:hAnsi="Arial" w:cs="Arial"/>
          <w:sz w:val="22"/>
          <w:szCs w:val="22"/>
        </w:rPr>
        <w:t xml:space="preserve"> y la Sección de Gestión Humana, con lo que debe permitirse que la información reportada desde dicha Unidad sea administrada y registrada por la Sección de Gestión Humana. Y por otro lado, que la información que reposa en los archivo</w:t>
      </w:r>
      <w:r w:rsidR="00A92E46">
        <w:rPr>
          <w:rFonts w:ascii="Arial" w:hAnsi="Arial" w:cs="Arial"/>
          <w:sz w:val="22"/>
          <w:szCs w:val="22"/>
        </w:rPr>
        <w:t>s</w:t>
      </w:r>
      <w:r w:rsidR="008A4648">
        <w:rPr>
          <w:rFonts w:ascii="Arial" w:hAnsi="Arial" w:cs="Arial"/>
          <w:sz w:val="22"/>
          <w:szCs w:val="22"/>
        </w:rPr>
        <w:t xml:space="preserve"> de la Sección de Gestión Humana sea fácilmente consultable por la Unidad de </w:t>
      </w:r>
      <w:r w:rsidR="008A4648" w:rsidRPr="008A4648">
        <w:rPr>
          <w:rFonts w:ascii="Arial" w:hAnsi="Arial" w:cs="Arial"/>
          <w:sz w:val="22"/>
          <w:szCs w:val="22"/>
        </w:rPr>
        <w:t>Control Disciplinario Interno</w:t>
      </w:r>
      <w:r w:rsidR="008A4648">
        <w:rPr>
          <w:rFonts w:ascii="Arial" w:hAnsi="Arial" w:cs="Arial"/>
          <w:sz w:val="22"/>
          <w:szCs w:val="22"/>
        </w:rPr>
        <w:t>.</w:t>
      </w:r>
    </w:p>
    <w:p w:rsidR="00364FBE" w:rsidRPr="0006543A" w:rsidRDefault="00364FBE" w:rsidP="00364FBE">
      <w:pPr>
        <w:jc w:val="both"/>
        <w:rPr>
          <w:rFonts w:ascii="Arial" w:hAnsi="Arial" w:cs="Arial"/>
          <w:sz w:val="22"/>
          <w:szCs w:val="22"/>
          <w:highlight w:val="red"/>
        </w:rPr>
      </w:pPr>
    </w:p>
    <w:p w:rsidR="00364FBE" w:rsidRPr="00D33D12" w:rsidRDefault="00364FBE" w:rsidP="00364FBE">
      <w:pPr>
        <w:pStyle w:val="Prrafodelista"/>
        <w:numPr>
          <w:ilvl w:val="0"/>
          <w:numId w:val="12"/>
        </w:numPr>
        <w:jc w:val="both"/>
        <w:rPr>
          <w:rFonts w:ascii="Arial" w:hAnsi="Arial" w:cs="Arial"/>
          <w:i/>
          <w:sz w:val="22"/>
          <w:szCs w:val="22"/>
        </w:rPr>
      </w:pPr>
      <w:r w:rsidRPr="00D33D12">
        <w:rPr>
          <w:rFonts w:ascii="Arial" w:hAnsi="Arial" w:cs="Arial"/>
          <w:i/>
          <w:sz w:val="22"/>
          <w:szCs w:val="22"/>
        </w:rPr>
        <w:t>“(…)</w:t>
      </w:r>
      <w:r w:rsidR="00680A1E">
        <w:rPr>
          <w:rFonts w:ascii="Arial" w:hAnsi="Arial" w:cs="Arial"/>
          <w:i/>
          <w:sz w:val="22"/>
          <w:szCs w:val="22"/>
        </w:rPr>
        <w:t xml:space="preserve"> </w:t>
      </w:r>
      <w:r w:rsidRPr="00D33D12">
        <w:rPr>
          <w:rFonts w:ascii="Arial" w:hAnsi="Arial" w:cs="Arial"/>
          <w:i/>
          <w:sz w:val="22"/>
          <w:szCs w:val="22"/>
        </w:rPr>
        <w:t>Control Interno (</w:t>
      </w:r>
      <w:proofErr w:type="spellStart"/>
      <w:r w:rsidRPr="00D33D12">
        <w:rPr>
          <w:rFonts w:ascii="Arial" w:hAnsi="Arial" w:cs="Arial"/>
          <w:i/>
          <w:sz w:val="22"/>
          <w:szCs w:val="22"/>
        </w:rPr>
        <w:t>pag</w:t>
      </w:r>
      <w:proofErr w:type="spellEnd"/>
      <w:r w:rsidRPr="00D33D12">
        <w:rPr>
          <w:rFonts w:ascii="Arial" w:hAnsi="Arial" w:cs="Arial"/>
          <w:i/>
          <w:sz w:val="22"/>
          <w:szCs w:val="22"/>
        </w:rPr>
        <w:t>. 49).</w:t>
      </w:r>
    </w:p>
    <w:p w:rsidR="00364FBE" w:rsidRPr="00D33D12" w:rsidRDefault="00364FBE" w:rsidP="00364FBE">
      <w:pPr>
        <w:pStyle w:val="Prrafodelista"/>
        <w:ind w:left="1070"/>
        <w:jc w:val="both"/>
        <w:rPr>
          <w:rFonts w:ascii="Arial" w:hAnsi="Arial" w:cs="Arial"/>
          <w:i/>
          <w:sz w:val="22"/>
          <w:szCs w:val="22"/>
        </w:rPr>
      </w:pPr>
      <w:r w:rsidRPr="00D33D12">
        <w:rPr>
          <w:rFonts w:ascii="Arial" w:hAnsi="Arial" w:cs="Arial"/>
          <w:i/>
          <w:sz w:val="22"/>
          <w:szCs w:val="22"/>
        </w:rPr>
        <w:t>¿</w:t>
      </w:r>
      <w:proofErr w:type="gramStart"/>
      <w:r w:rsidRPr="00D33D12">
        <w:rPr>
          <w:rFonts w:ascii="Arial" w:hAnsi="Arial" w:cs="Arial"/>
          <w:i/>
          <w:sz w:val="22"/>
          <w:szCs w:val="22"/>
        </w:rPr>
        <w:t>se</w:t>
      </w:r>
      <w:proofErr w:type="gramEnd"/>
      <w:r w:rsidRPr="00D33D12">
        <w:rPr>
          <w:rFonts w:ascii="Arial" w:hAnsi="Arial" w:cs="Arial"/>
          <w:i/>
          <w:sz w:val="22"/>
          <w:szCs w:val="22"/>
        </w:rPr>
        <w:t xml:space="preserve"> está solicitando la implementación de un sistema inteligente, que genere acciones de acuerdo a contenidos?. (…)”</w:t>
      </w:r>
    </w:p>
    <w:p w:rsidR="00364FBE" w:rsidRPr="00D33D12" w:rsidRDefault="00364FBE" w:rsidP="00364FBE">
      <w:pPr>
        <w:pStyle w:val="Prrafodelista"/>
        <w:ind w:left="1070"/>
        <w:jc w:val="both"/>
        <w:rPr>
          <w:rFonts w:ascii="Arial" w:hAnsi="Arial" w:cs="Arial"/>
          <w:i/>
          <w:sz w:val="22"/>
          <w:szCs w:val="22"/>
        </w:rPr>
      </w:pPr>
    </w:p>
    <w:p w:rsidR="00364FBE" w:rsidRPr="00D33D12"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D33D12">
        <w:rPr>
          <w:rFonts w:ascii="Arial" w:hAnsi="Arial" w:cs="Arial"/>
          <w:b/>
          <w:color w:val="000000"/>
          <w:sz w:val="24"/>
          <w:szCs w:val="22"/>
        </w:rPr>
        <w:lastRenderedPageBreak/>
        <w:t>RESPUESTA DE LA ENTIDAD:</w:t>
      </w:r>
    </w:p>
    <w:p w:rsidR="00364FBE" w:rsidRPr="00D33D12"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D33D12">
        <w:rPr>
          <w:rFonts w:ascii="Arial" w:hAnsi="Arial" w:cs="Arial"/>
          <w:sz w:val="22"/>
          <w:szCs w:val="22"/>
        </w:rPr>
        <w:t>Una vez examinado el contenido de la observación la Entidad</w:t>
      </w:r>
      <w:r w:rsidR="00D33D12" w:rsidRPr="00D33D12">
        <w:rPr>
          <w:rFonts w:ascii="Arial" w:hAnsi="Arial" w:cs="Arial"/>
          <w:sz w:val="22"/>
          <w:szCs w:val="22"/>
        </w:rPr>
        <w:t xml:space="preserve"> manifiesta que la oficina de control interno dentro de las solicitudes presentadas no requiere la implementación de un sistema inteligente que genere acciones de acuerdo a contenidos; la necesidad de la oficina es la implementación de una herramienta y/o aplicación que sirva de apoyo a las actividades realizadas por la misma en complimiento de cada una de sus funciones y que la misma cumpla con car</w:t>
      </w:r>
      <w:r w:rsidR="00680A1E">
        <w:rPr>
          <w:rFonts w:ascii="Arial" w:hAnsi="Arial" w:cs="Arial"/>
          <w:sz w:val="22"/>
          <w:szCs w:val="22"/>
        </w:rPr>
        <w:t xml:space="preserve">acterísticas de sistematicidad, </w:t>
      </w:r>
      <w:r w:rsidR="00D33D12" w:rsidRPr="00D33D12">
        <w:rPr>
          <w:rFonts w:ascii="Arial" w:hAnsi="Arial" w:cs="Arial"/>
          <w:sz w:val="22"/>
          <w:szCs w:val="22"/>
        </w:rPr>
        <w:t xml:space="preserve">agilidad, confiabilidad y facilidad en el manejo y consulta de toda la información que se maneja en la oficina conforme a las especificaciones presentadas.    </w:t>
      </w:r>
    </w:p>
    <w:p w:rsidR="00364FBE" w:rsidRDefault="00364FBE" w:rsidP="00364FBE">
      <w:pPr>
        <w:jc w:val="both"/>
        <w:rPr>
          <w:rFonts w:ascii="Arial" w:hAnsi="Arial" w:cs="Arial"/>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w:t>
      </w:r>
      <w:proofErr w:type="gramStart"/>
      <w:r w:rsidRPr="00DE4E6E">
        <w:rPr>
          <w:rFonts w:ascii="Arial" w:hAnsi="Arial" w:cs="Arial"/>
          <w:i/>
          <w:sz w:val="22"/>
          <w:szCs w:val="22"/>
        </w:rPr>
        <w:t>)Comercial</w:t>
      </w:r>
      <w:proofErr w:type="gramEnd"/>
      <w:r w:rsidRPr="00DE4E6E">
        <w:rPr>
          <w:rFonts w:ascii="Arial" w:hAnsi="Arial" w:cs="Arial"/>
          <w:i/>
          <w:sz w:val="22"/>
          <w:szCs w:val="22"/>
        </w:rPr>
        <w:t xml:space="preserve"> (Página 21).</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Por favor explicar que se entiendo por reporte "critica". (…)”</w:t>
      </w:r>
    </w:p>
    <w:p w:rsidR="00364FBE" w:rsidRPr="00DE4E6E" w:rsidRDefault="00364FBE" w:rsidP="00364FBE">
      <w:pPr>
        <w:pStyle w:val="Prrafodelista"/>
        <w:ind w:left="1070"/>
        <w:jc w:val="both"/>
        <w:rPr>
          <w:rFonts w:ascii="Arial" w:hAnsi="Arial" w:cs="Arial"/>
          <w:i/>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DB7DB2">
        <w:rPr>
          <w:rFonts w:ascii="Arial" w:hAnsi="Arial" w:cs="Arial"/>
          <w:sz w:val="22"/>
          <w:szCs w:val="22"/>
        </w:rPr>
        <w:t xml:space="preserve"> recomienda </w:t>
      </w:r>
      <w:r w:rsidR="00DB7DB2" w:rsidRPr="00DB7DB2">
        <w:rPr>
          <w:rFonts w:ascii="Arial" w:hAnsi="Arial" w:cs="Arial"/>
          <w:sz w:val="22"/>
          <w:szCs w:val="22"/>
        </w:rPr>
        <w:t>remitirse al Artículo 149 de la Ley 142 de 1994 y a la Resolución de la CRA 151 de 2001, articulo 1.3.20.6</w:t>
      </w:r>
    </w:p>
    <w:p w:rsidR="00364FBE" w:rsidRDefault="00364FBE" w:rsidP="00364FBE">
      <w:pPr>
        <w:jc w:val="both"/>
        <w:rPr>
          <w:rFonts w:ascii="Arial" w:hAnsi="Arial" w:cs="Arial"/>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Pr>
          <w:rFonts w:ascii="Arial" w:hAnsi="Arial" w:cs="Arial"/>
          <w:i/>
          <w:sz w:val="22"/>
          <w:szCs w:val="22"/>
        </w:rPr>
        <w:t xml:space="preserve"> </w:t>
      </w:r>
      <w:r w:rsidRPr="00DE4E6E">
        <w:rPr>
          <w:rFonts w:ascii="Arial" w:hAnsi="Arial" w:cs="Arial"/>
          <w:i/>
          <w:sz w:val="22"/>
          <w:szCs w:val="22"/>
        </w:rPr>
        <w:t>Facturación (página 27)</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 xml:space="preserve">"Debe permitir hacer cargues masivos de datos, a través de importación de archivos. " Cuantas cargas masivas pueden haber y de </w:t>
      </w:r>
      <w:proofErr w:type="spellStart"/>
      <w:r w:rsidRPr="00DE4E6E">
        <w:rPr>
          <w:rFonts w:ascii="Arial" w:hAnsi="Arial" w:cs="Arial"/>
          <w:i/>
          <w:sz w:val="22"/>
          <w:szCs w:val="22"/>
        </w:rPr>
        <w:t>que</w:t>
      </w:r>
      <w:proofErr w:type="spellEnd"/>
      <w:r w:rsidRPr="00DE4E6E">
        <w:rPr>
          <w:rFonts w:ascii="Arial" w:hAnsi="Arial" w:cs="Arial"/>
          <w:i/>
          <w:sz w:val="22"/>
          <w:szCs w:val="22"/>
        </w:rPr>
        <w:t xml:space="preserve"> tipo de datos. (…)”</w:t>
      </w:r>
    </w:p>
    <w:p w:rsidR="00364FBE" w:rsidRPr="00DE4E6E" w:rsidRDefault="00364FBE" w:rsidP="00364FBE">
      <w:pPr>
        <w:pStyle w:val="Prrafodelista"/>
        <w:ind w:left="1070"/>
        <w:jc w:val="both"/>
        <w:rPr>
          <w:rFonts w:ascii="Arial" w:hAnsi="Arial" w:cs="Arial"/>
          <w:i/>
          <w:sz w:val="22"/>
          <w:szCs w:val="22"/>
        </w:rPr>
      </w:pPr>
    </w:p>
    <w:p w:rsidR="00364FBE" w:rsidRDefault="00364FBE" w:rsidP="00364FBE">
      <w:pPr>
        <w:pStyle w:val="Prrafodelista"/>
        <w:ind w:left="1070"/>
        <w:jc w:val="both"/>
        <w:rPr>
          <w:rFonts w:ascii="Arial" w:hAnsi="Arial" w:cs="Arial"/>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DB7DB2">
        <w:rPr>
          <w:rFonts w:ascii="Arial" w:hAnsi="Arial" w:cs="Arial"/>
          <w:sz w:val="22"/>
          <w:szCs w:val="22"/>
        </w:rPr>
        <w:t xml:space="preserve"> manifiesta que </w:t>
      </w:r>
      <w:r w:rsidR="00DB7DB2" w:rsidRPr="00DB7DB2">
        <w:rPr>
          <w:rFonts w:ascii="Arial" w:hAnsi="Arial" w:cs="Arial"/>
          <w:sz w:val="22"/>
          <w:szCs w:val="22"/>
        </w:rPr>
        <w:t xml:space="preserve">no se tiene determinado cuantos cargues masivos requiera la </w:t>
      </w:r>
      <w:r w:rsidR="00E04D1F" w:rsidRPr="00DB7DB2">
        <w:rPr>
          <w:rFonts w:ascii="Arial" w:hAnsi="Arial" w:cs="Arial"/>
          <w:sz w:val="22"/>
          <w:szCs w:val="22"/>
        </w:rPr>
        <w:t>Empresa</w:t>
      </w:r>
      <w:r w:rsidR="00DB7DB2" w:rsidRPr="00DB7DB2">
        <w:rPr>
          <w:rFonts w:ascii="Arial" w:hAnsi="Arial" w:cs="Arial"/>
          <w:sz w:val="22"/>
          <w:szCs w:val="22"/>
        </w:rPr>
        <w:t xml:space="preserve">, </w:t>
      </w:r>
      <w:r w:rsidR="00DB7DB2">
        <w:rPr>
          <w:rFonts w:ascii="Arial" w:hAnsi="Arial" w:cs="Arial"/>
          <w:sz w:val="22"/>
          <w:szCs w:val="22"/>
        </w:rPr>
        <w:t xml:space="preserve">sin embargo, </w:t>
      </w:r>
      <w:r w:rsidR="00DB7DB2" w:rsidRPr="00DB7DB2">
        <w:rPr>
          <w:rFonts w:ascii="Arial" w:hAnsi="Arial" w:cs="Arial"/>
          <w:sz w:val="22"/>
          <w:szCs w:val="22"/>
        </w:rPr>
        <w:t>el tipo de datos es toda la información relacion</w:t>
      </w:r>
      <w:r w:rsidR="00E04D1F">
        <w:rPr>
          <w:rFonts w:ascii="Arial" w:hAnsi="Arial" w:cs="Arial"/>
          <w:sz w:val="22"/>
          <w:szCs w:val="22"/>
        </w:rPr>
        <w:t>ada con la comercialización de s</w:t>
      </w:r>
      <w:r w:rsidR="00DB7DB2" w:rsidRPr="00DB7DB2">
        <w:rPr>
          <w:rFonts w:ascii="Arial" w:hAnsi="Arial" w:cs="Arial"/>
          <w:sz w:val="22"/>
          <w:szCs w:val="22"/>
        </w:rPr>
        <w:t xml:space="preserve">ervicios </w:t>
      </w:r>
      <w:proofErr w:type="gramStart"/>
      <w:r w:rsidR="00DB7DB2" w:rsidRPr="00DB7DB2">
        <w:rPr>
          <w:rFonts w:ascii="Arial" w:hAnsi="Arial" w:cs="Arial"/>
          <w:sz w:val="22"/>
          <w:szCs w:val="22"/>
        </w:rPr>
        <w:t>( ejemplo</w:t>
      </w:r>
      <w:proofErr w:type="gramEnd"/>
      <w:r w:rsidR="00DB7DB2" w:rsidRPr="00DB7DB2">
        <w:rPr>
          <w:rFonts w:ascii="Arial" w:hAnsi="Arial" w:cs="Arial"/>
          <w:sz w:val="22"/>
          <w:szCs w:val="22"/>
        </w:rPr>
        <w:t>: valores facturados por concepto de Tasa retributiva y de uso durante los años 2013...... o meses enero, febrero, marzo....)</w:t>
      </w:r>
    </w:p>
    <w:p w:rsidR="00364FBE" w:rsidRDefault="00364FBE" w:rsidP="00364FBE">
      <w:pPr>
        <w:jc w:val="both"/>
        <w:rPr>
          <w:rFonts w:ascii="Arial" w:hAnsi="Arial" w:cs="Arial"/>
          <w:sz w:val="22"/>
          <w:szCs w:val="22"/>
        </w:rPr>
      </w:pPr>
    </w:p>
    <w:p w:rsidR="00012ECE" w:rsidRDefault="00012ECE" w:rsidP="00364FBE">
      <w:pPr>
        <w:jc w:val="both"/>
        <w:rPr>
          <w:rFonts w:ascii="Arial" w:hAnsi="Arial" w:cs="Arial"/>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Pr>
          <w:rFonts w:ascii="Arial" w:hAnsi="Arial" w:cs="Arial"/>
          <w:i/>
          <w:sz w:val="22"/>
          <w:szCs w:val="22"/>
        </w:rPr>
        <w:t xml:space="preserve"> </w:t>
      </w:r>
      <w:r w:rsidRPr="00DE4E6E">
        <w:rPr>
          <w:rFonts w:ascii="Arial" w:hAnsi="Arial" w:cs="Arial"/>
          <w:i/>
          <w:sz w:val="22"/>
          <w:szCs w:val="22"/>
        </w:rPr>
        <w:t>Facturación (página 27).</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"Se debe crear tres (3) opciones que permitan visualizar los créditos pendientes de las diferentes empresas." ¿Puede aclarar este punto</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364FBE" w:rsidRPr="00DE4E6E" w:rsidRDefault="00364FBE" w:rsidP="00364FBE">
      <w:pPr>
        <w:pStyle w:val="Prrafodelista"/>
        <w:ind w:left="1070"/>
        <w:jc w:val="both"/>
        <w:rPr>
          <w:rFonts w:ascii="Arial" w:hAnsi="Arial" w:cs="Arial"/>
          <w:i/>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DB7DB2">
        <w:rPr>
          <w:rFonts w:ascii="Arial" w:hAnsi="Arial" w:cs="Arial"/>
          <w:sz w:val="22"/>
          <w:szCs w:val="22"/>
        </w:rPr>
        <w:t xml:space="preserve"> acepta </w:t>
      </w:r>
      <w:r w:rsidR="00DB7DB2" w:rsidRPr="00DB7DB2">
        <w:rPr>
          <w:rFonts w:ascii="Arial" w:hAnsi="Arial" w:cs="Arial"/>
          <w:sz w:val="22"/>
          <w:szCs w:val="22"/>
        </w:rPr>
        <w:t xml:space="preserve">la </w:t>
      </w:r>
      <w:r w:rsidR="00DB7DB2">
        <w:rPr>
          <w:rFonts w:ascii="Arial" w:hAnsi="Arial" w:cs="Arial"/>
          <w:sz w:val="22"/>
          <w:szCs w:val="22"/>
        </w:rPr>
        <w:t>misma y modifica los términos</w:t>
      </w:r>
      <w:r w:rsidR="00DB7DB2" w:rsidRPr="00DB7DB2">
        <w:rPr>
          <w:rFonts w:ascii="Arial" w:hAnsi="Arial" w:cs="Arial"/>
          <w:sz w:val="22"/>
          <w:szCs w:val="22"/>
        </w:rPr>
        <w:t xml:space="preserve">, </w:t>
      </w:r>
      <w:r w:rsidR="00E04D1F">
        <w:rPr>
          <w:rFonts w:ascii="Arial" w:hAnsi="Arial" w:cs="Arial"/>
          <w:sz w:val="22"/>
          <w:szCs w:val="22"/>
        </w:rPr>
        <w:t>los cuales quedarán de la siguiente manera</w:t>
      </w:r>
      <w:r w:rsidR="00DB7DB2" w:rsidRPr="00DB7DB2">
        <w:rPr>
          <w:rFonts w:ascii="Arial" w:hAnsi="Arial" w:cs="Arial"/>
          <w:sz w:val="22"/>
          <w:szCs w:val="22"/>
        </w:rPr>
        <w:t xml:space="preserve">: </w:t>
      </w:r>
      <w:proofErr w:type="gramStart"/>
      <w:r w:rsidR="00E04D1F">
        <w:rPr>
          <w:rFonts w:ascii="Arial" w:hAnsi="Arial" w:cs="Arial"/>
          <w:sz w:val="22"/>
          <w:szCs w:val="22"/>
        </w:rPr>
        <w:t>“ (</w:t>
      </w:r>
      <w:proofErr w:type="gramEnd"/>
      <w:r w:rsidR="00E04D1F">
        <w:rPr>
          <w:rFonts w:ascii="Arial" w:hAnsi="Arial" w:cs="Arial"/>
          <w:sz w:val="22"/>
          <w:szCs w:val="22"/>
        </w:rPr>
        <w:t xml:space="preserve">…) </w:t>
      </w:r>
      <w:r w:rsidR="00DB7DB2" w:rsidRPr="00DB7DB2">
        <w:rPr>
          <w:rFonts w:ascii="Arial" w:hAnsi="Arial" w:cs="Arial"/>
          <w:sz w:val="22"/>
          <w:szCs w:val="22"/>
        </w:rPr>
        <w:t xml:space="preserve">El Sistema deber permitir visualizar la cartera o los créditos pendientes de las diferentes empresas y de cada servicio, ejemplo (servicio de Aseo -Empresa </w:t>
      </w:r>
      <w:proofErr w:type="spellStart"/>
      <w:r w:rsidR="00DB7DB2" w:rsidRPr="00DB7DB2">
        <w:rPr>
          <w:rFonts w:ascii="Arial" w:hAnsi="Arial" w:cs="Arial"/>
          <w:sz w:val="22"/>
          <w:szCs w:val="22"/>
        </w:rPr>
        <w:t>Emas</w:t>
      </w:r>
      <w:proofErr w:type="spellEnd"/>
      <w:r w:rsidR="00DB7DB2" w:rsidRPr="00DB7DB2">
        <w:rPr>
          <w:rFonts w:ascii="Arial" w:hAnsi="Arial" w:cs="Arial"/>
          <w:sz w:val="22"/>
          <w:szCs w:val="22"/>
        </w:rPr>
        <w:t xml:space="preserve"> - Seccional </w:t>
      </w:r>
      <w:proofErr w:type="spellStart"/>
      <w:r w:rsidR="00DB7DB2" w:rsidRPr="00DB7DB2">
        <w:rPr>
          <w:rFonts w:ascii="Arial" w:hAnsi="Arial" w:cs="Arial"/>
          <w:sz w:val="22"/>
          <w:szCs w:val="22"/>
        </w:rPr>
        <w:t>Anserma</w:t>
      </w:r>
      <w:proofErr w:type="spellEnd"/>
      <w:r w:rsidR="00DB7DB2" w:rsidRPr="00DB7DB2">
        <w:rPr>
          <w:rFonts w:ascii="Arial" w:hAnsi="Arial" w:cs="Arial"/>
          <w:sz w:val="22"/>
          <w:szCs w:val="22"/>
        </w:rPr>
        <w:t xml:space="preserve"> y electrodoméstico vendido al suscriptor por la empresa </w:t>
      </w:r>
      <w:proofErr w:type="spellStart"/>
      <w:r w:rsidR="00DB7DB2" w:rsidRPr="00DB7DB2">
        <w:rPr>
          <w:rFonts w:ascii="Arial" w:hAnsi="Arial" w:cs="Arial"/>
          <w:sz w:val="22"/>
          <w:szCs w:val="22"/>
        </w:rPr>
        <w:t>Exitos</w:t>
      </w:r>
      <w:proofErr w:type="spellEnd"/>
      <w:r w:rsidR="00DB7DB2" w:rsidRPr="00DB7DB2">
        <w:rPr>
          <w:rFonts w:ascii="Arial" w:hAnsi="Arial" w:cs="Arial"/>
          <w:sz w:val="22"/>
          <w:szCs w:val="22"/>
        </w:rPr>
        <w:t xml:space="preserve"> S.A.)</w:t>
      </w:r>
      <w:r w:rsidR="00E04D1F">
        <w:rPr>
          <w:rFonts w:ascii="Arial" w:hAnsi="Arial" w:cs="Arial"/>
          <w:sz w:val="22"/>
          <w:szCs w:val="22"/>
        </w:rPr>
        <w:t xml:space="preserve"> (…)”</w:t>
      </w:r>
    </w:p>
    <w:p w:rsidR="00364FBE" w:rsidRDefault="00364FBE" w:rsidP="00364FBE">
      <w:pPr>
        <w:jc w:val="both"/>
        <w:rPr>
          <w:rFonts w:ascii="Arial" w:hAnsi="Arial" w:cs="Arial"/>
          <w:sz w:val="22"/>
          <w:szCs w:val="22"/>
        </w:rPr>
      </w:pPr>
    </w:p>
    <w:p w:rsidR="00012ECE" w:rsidRDefault="00012ECE" w:rsidP="00012ECE">
      <w:pPr>
        <w:pStyle w:val="Prrafodelista"/>
        <w:ind w:left="1070"/>
        <w:jc w:val="both"/>
        <w:rPr>
          <w:rFonts w:ascii="Arial" w:hAnsi="Arial" w:cs="Arial"/>
          <w:i/>
          <w:sz w:val="22"/>
          <w:szCs w:val="22"/>
        </w:rPr>
      </w:pPr>
    </w:p>
    <w:p w:rsidR="00364FBE" w:rsidRPr="00DE4E6E" w:rsidRDefault="00364FBE" w:rsidP="00364FBE">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Pr>
          <w:rFonts w:ascii="Arial" w:hAnsi="Arial" w:cs="Arial"/>
          <w:i/>
          <w:sz w:val="22"/>
          <w:szCs w:val="22"/>
        </w:rPr>
        <w:t xml:space="preserve"> </w:t>
      </w:r>
      <w:r w:rsidRPr="00DE4E6E">
        <w:rPr>
          <w:rFonts w:ascii="Arial" w:hAnsi="Arial" w:cs="Arial"/>
          <w:i/>
          <w:sz w:val="22"/>
          <w:szCs w:val="22"/>
        </w:rPr>
        <w:t>Tesorería (página 36).</w:t>
      </w:r>
    </w:p>
    <w:p w:rsidR="00364FBE" w:rsidRPr="00DE4E6E" w:rsidRDefault="00364FBE" w:rsidP="00364FBE">
      <w:pPr>
        <w:pStyle w:val="Prrafodelista"/>
        <w:ind w:left="1070"/>
        <w:jc w:val="both"/>
        <w:rPr>
          <w:rFonts w:ascii="Arial" w:hAnsi="Arial" w:cs="Arial"/>
          <w:i/>
          <w:sz w:val="22"/>
          <w:szCs w:val="22"/>
        </w:rPr>
      </w:pPr>
      <w:r w:rsidRPr="00DE4E6E">
        <w:rPr>
          <w:rFonts w:ascii="Arial" w:hAnsi="Arial" w:cs="Arial"/>
          <w:i/>
          <w:sz w:val="22"/>
          <w:szCs w:val="22"/>
        </w:rPr>
        <w:t xml:space="preserve">", manejando  información  en tiempo real sobre todo el sistema de cada cuenta bancaria, tipo de cuenta, número, sucursal, moneda, CDT, etc. " ¿Se </w:t>
      </w:r>
      <w:proofErr w:type="spellStart"/>
      <w:r w:rsidRPr="00DE4E6E">
        <w:rPr>
          <w:rFonts w:ascii="Arial" w:hAnsi="Arial" w:cs="Arial"/>
          <w:i/>
          <w:sz w:val="22"/>
          <w:szCs w:val="22"/>
        </w:rPr>
        <w:t>esta</w:t>
      </w:r>
      <w:proofErr w:type="spellEnd"/>
      <w:r w:rsidRPr="00DE4E6E">
        <w:rPr>
          <w:rFonts w:ascii="Arial" w:hAnsi="Arial" w:cs="Arial"/>
          <w:i/>
          <w:sz w:val="22"/>
          <w:szCs w:val="22"/>
        </w:rPr>
        <w:t xml:space="preserve"> pensando en una conexión o-line </w:t>
      </w:r>
      <w:proofErr w:type="spellStart"/>
      <w:r w:rsidRPr="00DE4E6E">
        <w:rPr>
          <w:rFonts w:ascii="Arial" w:hAnsi="Arial" w:cs="Arial"/>
          <w:i/>
          <w:sz w:val="22"/>
          <w:szCs w:val="22"/>
        </w:rPr>
        <w:t>permanete</w:t>
      </w:r>
      <w:proofErr w:type="spellEnd"/>
      <w:r w:rsidRPr="00DE4E6E">
        <w:rPr>
          <w:rFonts w:ascii="Arial" w:hAnsi="Arial" w:cs="Arial"/>
          <w:i/>
          <w:sz w:val="22"/>
          <w:szCs w:val="22"/>
        </w:rPr>
        <w:t xml:space="preserve"> con los diferentes Bancos? Si es que sí, por favor darnos la lista de los bancos actuales. (…)”</w:t>
      </w:r>
    </w:p>
    <w:p w:rsidR="00364FBE" w:rsidRDefault="00364FBE" w:rsidP="00364FBE">
      <w:pPr>
        <w:pStyle w:val="Prrafodelista"/>
        <w:ind w:left="1070"/>
        <w:jc w:val="both"/>
        <w:rPr>
          <w:rFonts w:ascii="Arial" w:hAnsi="Arial" w:cs="Arial"/>
          <w:sz w:val="22"/>
          <w:szCs w:val="22"/>
        </w:rPr>
      </w:pPr>
    </w:p>
    <w:p w:rsidR="00364FBE" w:rsidRDefault="00364FBE" w:rsidP="00364FBE">
      <w:pPr>
        <w:pStyle w:val="Prrafodelista"/>
        <w:ind w:left="1070"/>
        <w:jc w:val="both"/>
        <w:rPr>
          <w:rFonts w:ascii="Arial" w:hAnsi="Arial" w:cs="Arial"/>
          <w:sz w:val="22"/>
          <w:szCs w:val="22"/>
        </w:rPr>
      </w:pPr>
    </w:p>
    <w:p w:rsidR="00364FBE" w:rsidRPr="00181639" w:rsidRDefault="00364FBE" w:rsidP="0036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364FBE" w:rsidRPr="00625AE9" w:rsidRDefault="00364FBE" w:rsidP="00364FBE">
      <w:pPr>
        <w:jc w:val="both"/>
        <w:rPr>
          <w:rFonts w:ascii="Arial" w:hAnsi="Arial" w:cs="Arial"/>
          <w:sz w:val="22"/>
          <w:szCs w:val="22"/>
        </w:rPr>
      </w:pPr>
    </w:p>
    <w:p w:rsidR="00364FBE" w:rsidRPr="00625AE9" w:rsidRDefault="00364FBE" w:rsidP="00364FBE">
      <w:pPr>
        <w:jc w:val="both"/>
        <w:rPr>
          <w:rFonts w:ascii="Arial" w:hAnsi="Arial" w:cs="Arial"/>
          <w:sz w:val="22"/>
          <w:szCs w:val="22"/>
        </w:rPr>
      </w:pPr>
    </w:p>
    <w:p w:rsidR="00364FBE" w:rsidRDefault="00364FBE" w:rsidP="00364FBE">
      <w:pPr>
        <w:jc w:val="both"/>
        <w:rPr>
          <w:rFonts w:ascii="Arial" w:hAnsi="Arial" w:cs="Arial"/>
          <w:sz w:val="22"/>
          <w:szCs w:val="22"/>
        </w:rPr>
      </w:pPr>
      <w:r w:rsidRPr="00625AE9">
        <w:rPr>
          <w:rFonts w:ascii="Arial" w:hAnsi="Arial" w:cs="Arial"/>
          <w:sz w:val="22"/>
          <w:szCs w:val="22"/>
        </w:rPr>
        <w:t>Una vez examinado el contenido de la observación la Entidad</w:t>
      </w:r>
      <w:r w:rsidR="001B6FFA">
        <w:rPr>
          <w:rFonts w:ascii="Arial" w:hAnsi="Arial" w:cs="Arial"/>
          <w:sz w:val="22"/>
          <w:szCs w:val="22"/>
        </w:rPr>
        <w:t xml:space="preserve"> manifiesta que e</w:t>
      </w:r>
      <w:r w:rsidR="001B6FFA" w:rsidRPr="001B6FFA">
        <w:rPr>
          <w:rFonts w:ascii="Arial" w:hAnsi="Arial" w:cs="Arial"/>
          <w:sz w:val="22"/>
          <w:szCs w:val="22"/>
        </w:rPr>
        <w:t>n ningún momento se está pensado en conexi</w:t>
      </w:r>
      <w:r w:rsidR="001B6FFA">
        <w:rPr>
          <w:rFonts w:ascii="Arial" w:hAnsi="Arial" w:cs="Arial"/>
          <w:sz w:val="22"/>
          <w:szCs w:val="22"/>
        </w:rPr>
        <w:t xml:space="preserve">ón en línea permanente con los </w:t>
      </w:r>
      <w:r w:rsidR="001B6FFA" w:rsidRPr="001B6FFA">
        <w:rPr>
          <w:rFonts w:ascii="Arial" w:hAnsi="Arial" w:cs="Arial"/>
          <w:sz w:val="22"/>
          <w:szCs w:val="22"/>
        </w:rPr>
        <w:t>bancos por lo tanto no se anexa listado de los bancos actuales</w:t>
      </w:r>
      <w:r w:rsidR="00E04D1F">
        <w:rPr>
          <w:rFonts w:ascii="Arial" w:hAnsi="Arial" w:cs="Arial"/>
          <w:sz w:val="22"/>
          <w:szCs w:val="22"/>
        </w:rPr>
        <w:t>.</w:t>
      </w:r>
    </w:p>
    <w:p w:rsidR="00364FBE" w:rsidRDefault="00364FBE" w:rsidP="00364FBE">
      <w:pPr>
        <w:jc w:val="both"/>
        <w:rPr>
          <w:rFonts w:ascii="Arial" w:hAnsi="Arial" w:cs="Arial"/>
          <w:sz w:val="22"/>
          <w:szCs w:val="22"/>
        </w:rPr>
      </w:pPr>
    </w:p>
    <w:p w:rsidR="00364FBE" w:rsidRPr="00680A1E" w:rsidRDefault="00364FBE" w:rsidP="00364FBE">
      <w:pPr>
        <w:pStyle w:val="Prrafodelista"/>
        <w:numPr>
          <w:ilvl w:val="0"/>
          <w:numId w:val="12"/>
        </w:numPr>
        <w:jc w:val="both"/>
        <w:rPr>
          <w:rFonts w:ascii="Arial" w:hAnsi="Arial" w:cs="Arial"/>
          <w:i/>
          <w:sz w:val="22"/>
          <w:szCs w:val="22"/>
        </w:rPr>
      </w:pPr>
      <w:r w:rsidRPr="00680A1E">
        <w:rPr>
          <w:rFonts w:ascii="Arial" w:hAnsi="Arial" w:cs="Arial"/>
          <w:i/>
          <w:sz w:val="22"/>
          <w:szCs w:val="22"/>
        </w:rPr>
        <w:t>“(…)</w:t>
      </w:r>
      <w:r w:rsidR="00DE4E6E" w:rsidRPr="00680A1E">
        <w:rPr>
          <w:rFonts w:ascii="Arial" w:hAnsi="Arial" w:cs="Arial"/>
          <w:i/>
          <w:sz w:val="22"/>
          <w:szCs w:val="22"/>
        </w:rPr>
        <w:t xml:space="preserve"> </w:t>
      </w:r>
      <w:r w:rsidRPr="00680A1E">
        <w:rPr>
          <w:rFonts w:ascii="Arial" w:hAnsi="Arial" w:cs="Arial"/>
          <w:i/>
          <w:sz w:val="22"/>
          <w:szCs w:val="22"/>
        </w:rPr>
        <w:t>Planta de tratamiento (página 41).</w:t>
      </w:r>
    </w:p>
    <w:p w:rsidR="00364FBE" w:rsidRPr="00680A1E" w:rsidRDefault="00364FBE" w:rsidP="00364FBE">
      <w:pPr>
        <w:pStyle w:val="Prrafodelista"/>
        <w:ind w:left="1070"/>
        <w:jc w:val="both"/>
        <w:rPr>
          <w:rFonts w:ascii="Arial" w:hAnsi="Arial" w:cs="Arial"/>
          <w:i/>
          <w:sz w:val="22"/>
          <w:szCs w:val="22"/>
        </w:rPr>
      </w:pPr>
      <w:r w:rsidRPr="00680A1E">
        <w:rPr>
          <w:rFonts w:ascii="Arial" w:hAnsi="Arial" w:cs="Arial"/>
          <w:i/>
          <w:sz w:val="22"/>
          <w:szCs w:val="22"/>
        </w:rPr>
        <w:t>¿Deben existir conexión directa entre el sistema de gestión y la maquinaria de análisis? Si es que si, por favor dar una lista de dispositivos de análisis</w:t>
      </w:r>
      <w:proofErr w:type="gramStart"/>
      <w:r w:rsidRPr="00680A1E">
        <w:rPr>
          <w:rFonts w:ascii="Arial" w:hAnsi="Arial" w:cs="Arial"/>
          <w:i/>
          <w:sz w:val="22"/>
          <w:szCs w:val="22"/>
        </w:rPr>
        <w:t>.</w:t>
      </w:r>
      <w:r w:rsidR="007E0B62" w:rsidRPr="00680A1E">
        <w:rPr>
          <w:rFonts w:ascii="Arial" w:hAnsi="Arial" w:cs="Arial"/>
          <w:i/>
          <w:sz w:val="22"/>
          <w:szCs w:val="22"/>
        </w:rPr>
        <w:t>(</w:t>
      </w:r>
      <w:proofErr w:type="gramEnd"/>
      <w:r w:rsidR="007E0B62" w:rsidRPr="00680A1E">
        <w:rPr>
          <w:rFonts w:ascii="Arial" w:hAnsi="Arial" w:cs="Arial"/>
          <w:i/>
          <w:sz w:val="22"/>
          <w:szCs w:val="22"/>
        </w:rPr>
        <w:t>…)”</w:t>
      </w:r>
    </w:p>
    <w:p w:rsidR="007E0B62" w:rsidRPr="00680A1E" w:rsidRDefault="007E0B62" w:rsidP="00364FBE">
      <w:pPr>
        <w:pStyle w:val="Prrafodelista"/>
        <w:ind w:left="1070"/>
        <w:jc w:val="both"/>
        <w:rPr>
          <w:rFonts w:ascii="Arial" w:hAnsi="Arial" w:cs="Arial"/>
          <w:i/>
          <w:sz w:val="22"/>
          <w:szCs w:val="22"/>
        </w:rPr>
      </w:pPr>
    </w:p>
    <w:p w:rsidR="00DE4E6E" w:rsidRPr="00680A1E" w:rsidRDefault="00DE4E6E"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7E0B62" w:rsidRPr="00680A1E"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A1E">
        <w:rPr>
          <w:rFonts w:ascii="Arial" w:hAnsi="Arial" w:cs="Arial"/>
          <w:b/>
          <w:color w:val="000000"/>
          <w:sz w:val="24"/>
          <w:szCs w:val="22"/>
        </w:rPr>
        <w:t>RESPUESTA DE LA ENTIDAD:</w:t>
      </w:r>
    </w:p>
    <w:p w:rsidR="007E0B62" w:rsidRPr="00680A1E" w:rsidRDefault="007E0B62" w:rsidP="007E0B62">
      <w:pPr>
        <w:jc w:val="both"/>
        <w:rPr>
          <w:rFonts w:ascii="Arial" w:hAnsi="Arial" w:cs="Arial"/>
          <w:sz w:val="22"/>
          <w:szCs w:val="22"/>
        </w:rPr>
      </w:pPr>
    </w:p>
    <w:p w:rsidR="007E0B62" w:rsidRPr="00680A1E" w:rsidRDefault="007E0B62" w:rsidP="007E0B62">
      <w:pPr>
        <w:jc w:val="both"/>
        <w:rPr>
          <w:rFonts w:ascii="Arial" w:hAnsi="Arial" w:cs="Arial"/>
          <w:sz w:val="22"/>
          <w:szCs w:val="22"/>
        </w:rPr>
      </w:pPr>
      <w:r w:rsidRPr="00680A1E">
        <w:rPr>
          <w:rFonts w:ascii="Arial" w:hAnsi="Arial" w:cs="Arial"/>
          <w:sz w:val="22"/>
          <w:szCs w:val="22"/>
        </w:rPr>
        <w:t>Una vez examinado el contenido de la observación la Entidad</w:t>
      </w:r>
      <w:r w:rsidR="00883E9D" w:rsidRPr="00680A1E">
        <w:rPr>
          <w:rFonts w:ascii="Arial" w:hAnsi="Arial" w:cs="Arial"/>
          <w:sz w:val="22"/>
          <w:szCs w:val="22"/>
        </w:rPr>
        <w:t xml:space="preserve"> manifiesta que debe existir una interfaz entre la aplicación y las herramientas que usa la </w:t>
      </w:r>
      <w:r w:rsidR="00680A1E" w:rsidRPr="00680A1E">
        <w:rPr>
          <w:rFonts w:ascii="Arial" w:hAnsi="Arial" w:cs="Arial"/>
          <w:sz w:val="22"/>
          <w:szCs w:val="22"/>
        </w:rPr>
        <w:t xml:space="preserve">Empresa </w:t>
      </w:r>
      <w:r w:rsidR="00883E9D" w:rsidRPr="00680A1E">
        <w:rPr>
          <w:rFonts w:ascii="Arial" w:hAnsi="Arial" w:cs="Arial"/>
          <w:sz w:val="22"/>
          <w:szCs w:val="22"/>
        </w:rPr>
        <w:t>en las plantas de tratamiento y redes, no es necesaria una conexión directa.</w:t>
      </w:r>
    </w:p>
    <w:p w:rsidR="007E0B62" w:rsidRPr="00680A1E" w:rsidRDefault="007E0B62" w:rsidP="007E0B62">
      <w:pPr>
        <w:jc w:val="both"/>
        <w:rPr>
          <w:rFonts w:ascii="Arial" w:hAnsi="Arial" w:cs="Arial"/>
          <w:sz w:val="22"/>
          <w:szCs w:val="22"/>
        </w:rPr>
      </w:pPr>
    </w:p>
    <w:p w:rsidR="007E0B62" w:rsidRPr="00680A1E" w:rsidRDefault="007E0B62" w:rsidP="007E0B62">
      <w:pPr>
        <w:pStyle w:val="Prrafodelista"/>
        <w:numPr>
          <w:ilvl w:val="0"/>
          <w:numId w:val="12"/>
        </w:numPr>
        <w:jc w:val="both"/>
        <w:rPr>
          <w:rFonts w:ascii="Arial" w:hAnsi="Arial" w:cs="Arial"/>
          <w:i/>
          <w:sz w:val="22"/>
          <w:szCs w:val="22"/>
        </w:rPr>
      </w:pPr>
      <w:r w:rsidRPr="00680A1E">
        <w:rPr>
          <w:rFonts w:ascii="Arial" w:hAnsi="Arial" w:cs="Arial"/>
          <w:i/>
          <w:sz w:val="22"/>
          <w:szCs w:val="22"/>
        </w:rPr>
        <w:t>“(…)</w:t>
      </w:r>
      <w:r w:rsidR="00DE4E6E" w:rsidRPr="00680A1E">
        <w:rPr>
          <w:rFonts w:ascii="Arial" w:hAnsi="Arial" w:cs="Arial"/>
          <w:i/>
          <w:sz w:val="22"/>
          <w:szCs w:val="22"/>
        </w:rPr>
        <w:t xml:space="preserve"> </w:t>
      </w:r>
      <w:r w:rsidRPr="00680A1E">
        <w:rPr>
          <w:rFonts w:ascii="Arial" w:hAnsi="Arial" w:cs="Arial"/>
          <w:i/>
          <w:sz w:val="22"/>
          <w:szCs w:val="22"/>
        </w:rPr>
        <w:t>Sistema de gestión de calidad.</w:t>
      </w:r>
    </w:p>
    <w:p w:rsidR="007E0B62" w:rsidRPr="00680A1E" w:rsidRDefault="007E0B62" w:rsidP="007E0B62">
      <w:pPr>
        <w:pStyle w:val="Prrafodelista"/>
        <w:ind w:left="1070"/>
        <w:jc w:val="both"/>
        <w:rPr>
          <w:rFonts w:ascii="Arial" w:hAnsi="Arial" w:cs="Arial"/>
          <w:i/>
          <w:sz w:val="22"/>
          <w:szCs w:val="22"/>
        </w:rPr>
      </w:pPr>
      <w:r w:rsidRPr="00680A1E">
        <w:rPr>
          <w:rFonts w:ascii="Arial" w:hAnsi="Arial" w:cs="Arial"/>
          <w:i/>
          <w:sz w:val="22"/>
          <w:szCs w:val="22"/>
        </w:rPr>
        <w:t>"Administración de recursos humanos". (…)”</w:t>
      </w:r>
    </w:p>
    <w:p w:rsidR="007E0B62" w:rsidRPr="00680A1E" w:rsidRDefault="007E0B62" w:rsidP="007E0B62">
      <w:pPr>
        <w:pStyle w:val="Prrafodelista"/>
        <w:ind w:left="1070"/>
        <w:jc w:val="both"/>
        <w:rPr>
          <w:rFonts w:ascii="Arial" w:hAnsi="Arial" w:cs="Arial"/>
          <w:i/>
          <w:sz w:val="22"/>
          <w:szCs w:val="22"/>
        </w:rPr>
      </w:pPr>
    </w:p>
    <w:p w:rsidR="007E0B62" w:rsidRPr="00680A1E"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A1E">
        <w:rPr>
          <w:rFonts w:ascii="Arial" w:hAnsi="Arial" w:cs="Arial"/>
          <w:b/>
          <w:color w:val="000000"/>
          <w:sz w:val="24"/>
          <w:szCs w:val="22"/>
        </w:rPr>
        <w:t>RESPUESTA DE LA ENTIDAD:</w:t>
      </w:r>
    </w:p>
    <w:p w:rsidR="007E0B62" w:rsidRPr="00680A1E" w:rsidRDefault="007E0B62" w:rsidP="007E0B62">
      <w:pPr>
        <w:jc w:val="both"/>
        <w:rPr>
          <w:rFonts w:ascii="Arial" w:hAnsi="Arial" w:cs="Arial"/>
          <w:sz w:val="22"/>
          <w:szCs w:val="22"/>
        </w:rPr>
      </w:pPr>
    </w:p>
    <w:p w:rsidR="00AE501E" w:rsidRDefault="007E0B62" w:rsidP="00AE501E">
      <w:pPr>
        <w:jc w:val="both"/>
        <w:rPr>
          <w:rFonts w:ascii="Arial" w:hAnsi="Arial" w:cs="Arial"/>
          <w:sz w:val="22"/>
          <w:szCs w:val="22"/>
        </w:rPr>
      </w:pPr>
      <w:r w:rsidRPr="00680A1E">
        <w:rPr>
          <w:rFonts w:ascii="Arial" w:hAnsi="Arial" w:cs="Arial"/>
          <w:sz w:val="22"/>
          <w:szCs w:val="22"/>
        </w:rPr>
        <w:t>Una vez examinado el contenido de la observación la Entidad</w:t>
      </w:r>
      <w:r w:rsidR="00AE501E" w:rsidRPr="00680A1E">
        <w:rPr>
          <w:rFonts w:ascii="Arial" w:hAnsi="Arial" w:cs="Arial"/>
          <w:sz w:val="22"/>
          <w:szCs w:val="22"/>
        </w:rPr>
        <w:t xml:space="preserve"> manifiesta que con relación a la documentación y </w:t>
      </w:r>
      <w:r w:rsidR="00680A1E" w:rsidRPr="00680A1E">
        <w:rPr>
          <w:rFonts w:ascii="Arial" w:hAnsi="Arial" w:cs="Arial"/>
          <w:sz w:val="22"/>
          <w:szCs w:val="22"/>
        </w:rPr>
        <w:t>a</w:t>
      </w:r>
      <w:r w:rsidR="00AE501E" w:rsidRPr="00680A1E">
        <w:rPr>
          <w:rFonts w:ascii="Arial" w:hAnsi="Arial" w:cs="Arial"/>
          <w:sz w:val="22"/>
          <w:szCs w:val="22"/>
        </w:rPr>
        <w:t xml:space="preserve">l manejo de ésta los requisitos se </w:t>
      </w:r>
      <w:r w:rsidR="00AE501E" w:rsidRPr="00680A1E">
        <w:rPr>
          <w:rFonts w:ascii="Arial" w:hAnsi="Arial" w:cs="Arial"/>
          <w:sz w:val="22"/>
          <w:szCs w:val="22"/>
        </w:rPr>
        <w:lastRenderedPageBreak/>
        <w:t>encuentran especificados en el numeral 3 de los requerimientos del Sistema de Gestión Calidad</w:t>
      </w:r>
      <w:r w:rsidR="00680A1E" w:rsidRPr="00680A1E">
        <w:rPr>
          <w:rFonts w:ascii="Arial" w:hAnsi="Arial" w:cs="Arial"/>
          <w:sz w:val="22"/>
          <w:szCs w:val="22"/>
        </w:rPr>
        <w:t xml:space="preserve"> del proyecto de pliego de condiciones</w:t>
      </w:r>
      <w:r w:rsidR="00AE501E" w:rsidRPr="00680A1E">
        <w:rPr>
          <w:rFonts w:ascii="Arial" w:hAnsi="Arial" w:cs="Arial"/>
          <w:sz w:val="22"/>
          <w:szCs w:val="22"/>
        </w:rPr>
        <w:t>.</w:t>
      </w:r>
    </w:p>
    <w:p w:rsidR="007E0B62" w:rsidRDefault="007E0B62" w:rsidP="007E0B62">
      <w:pPr>
        <w:jc w:val="both"/>
        <w:rPr>
          <w:rFonts w:ascii="Arial" w:hAnsi="Arial" w:cs="Arial"/>
          <w:sz w:val="22"/>
          <w:szCs w:val="22"/>
        </w:rPr>
      </w:pPr>
    </w:p>
    <w:p w:rsidR="007E0B62" w:rsidRDefault="007E0B62" w:rsidP="007E0B62">
      <w:pPr>
        <w:jc w:val="both"/>
        <w:rPr>
          <w:rFonts w:ascii="Arial" w:hAnsi="Arial" w:cs="Arial"/>
          <w:sz w:val="22"/>
          <w:szCs w:val="22"/>
        </w:rPr>
      </w:pPr>
      <w:bookmarkStart w:id="0" w:name="_GoBack"/>
      <w:bookmarkEnd w:id="0"/>
    </w:p>
    <w:p w:rsidR="007E0B62" w:rsidRPr="008B06FA" w:rsidRDefault="007E0B62" w:rsidP="007E0B62">
      <w:pPr>
        <w:pStyle w:val="Prrafodelista"/>
        <w:numPr>
          <w:ilvl w:val="0"/>
          <w:numId w:val="12"/>
        </w:numPr>
        <w:jc w:val="both"/>
        <w:rPr>
          <w:rFonts w:ascii="Arial" w:hAnsi="Arial" w:cs="Arial"/>
          <w:i/>
          <w:sz w:val="22"/>
          <w:szCs w:val="22"/>
        </w:rPr>
      </w:pPr>
      <w:r w:rsidRPr="008B06FA">
        <w:rPr>
          <w:rFonts w:ascii="Arial" w:hAnsi="Arial" w:cs="Arial"/>
          <w:i/>
          <w:sz w:val="22"/>
          <w:szCs w:val="22"/>
        </w:rPr>
        <w:t>“(…)</w:t>
      </w:r>
      <w:r w:rsidR="00DE4E6E" w:rsidRPr="008B06FA">
        <w:rPr>
          <w:rFonts w:ascii="Arial" w:hAnsi="Arial" w:cs="Arial"/>
          <w:i/>
          <w:sz w:val="22"/>
          <w:szCs w:val="22"/>
        </w:rPr>
        <w:t xml:space="preserve"> </w:t>
      </w:r>
      <w:r w:rsidRPr="008B06FA">
        <w:rPr>
          <w:rFonts w:ascii="Arial" w:hAnsi="Arial" w:cs="Arial"/>
          <w:i/>
          <w:sz w:val="22"/>
          <w:szCs w:val="22"/>
        </w:rPr>
        <w:t>Licencia de producto.</w:t>
      </w:r>
    </w:p>
    <w:p w:rsidR="007E0B62" w:rsidRPr="008B06FA" w:rsidRDefault="007E0B62" w:rsidP="007E0B62">
      <w:pPr>
        <w:pStyle w:val="Prrafodelista"/>
        <w:ind w:left="1070"/>
        <w:jc w:val="both"/>
        <w:rPr>
          <w:rFonts w:ascii="Arial" w:hAnsi="Arial" w:cs="Arial"/>
          <w:i/>
          <w:sz w:val="22"/>
          <w:szCs w:val="22"/>
        </w:rPr>
      </w:pPr>
      <w:r w:rsidRPr="008B06FA">
        <w:rPr>
          <w:rFonts w:ascii="Arial" w:hAnsi="Arial" w:cs="Arial"/>
          <w:i/>
          <w:sz w:val="22"/>
          <w:szCs w:val="22"/>
        </w:rPr>
        <w:t xml:space="preserve">Definir el </w:t>
      </w:r>
      <w:proofErr w:type="gramStart"/>
      <w:r w:rsidRPr="008B06FA">
        <w:rPr>
          <w:rFonts w:ascii="Arial" w:hAnsi="Arial" w:cs="Arial"/>
          <w:i/>
          <w:sz w:val="22"/>
          <w:szCs w:val="22"/>
        </w:rPr>
        <w:t>numero</w:t>
      </w:r>
      <w:proofErr w:type="gramEnd"/>
      <w:r w:rsidRPr="008B06FA">
        <w:rPr>
          <w:rFonts w:ascii="Arial" w:hAnsi="Arial" w:cs="Arial"/>
          <w:i/>
          <w:sz w:val="22"/>
          <w:szCs w:val="22"/>
        </w:rPr>
        <w:t xml:space="preserve"> de usuario de las </w:t>
      </w:r>
      <w:proofErr w:type="spellStart"/>
      <w:r w:rsidRPr="008B06FA">
        <w:rPr>
          <w:rFonts w:ascii="Arial" w:hAnsi="Arial" w:cs="Arial"/>
          <w:i/>
          <w:sz w:val="22"/>
          <w:szCs w:val="22"/>
        </w:rPr>
        <w:t>apicaciones</w:t>
      </w:r>
      <w:proofErr w:type="spellEnd"/>
      <w:r w:rsidRPr="008B06FA">
        <w:rPr>
          <w:rFonts w:ascii="Arial" w:hAnsi="Arial" w:cs="Arial"/>
          <w:i/>
          <w:sz w:val="22"/>
          <w:szCs w:val="22"/>
        </w:rPr>
        <w:t xml:space="preserve"> de gestión y el número de clientes que accederán al portal externo. (…)”</w:t>
      </w:r>
    </w:p>
    <w:p w:rsidR="007E0B62" w:rsidRPr="008B06FA" w:rsidRDefault="007E0B62" w:rsidP="007E0B62">
      <w:pPr>
        <w:pStyle w:val="Prrafodelista"/>
        <w:ind w:left="1070"/>
        <w:jc w:val="both"/>
        <w:rPr>
          <w:rFonts w:ascii="Arial" w:hAnsi="Arial" w:cs="Arial"/>
          <w:i/>
          <w:sz w:val="22"/>
          <w:szCs w:val="22"/>
        </w:rPr>
      </w:pPr>
    </w:p>
    <w:p w:rsidR="007E0B62" w:rsidRPr="008B06FA"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8B06FA">
        <w:rPr>
          <w:rFonts w:ascii="Arial" w:hAnsi="Arial" w:cs="Arial"/>
          <w:b/>
          <w:color w:val="000000"/>
          <w:sz w:val="24"/>
          <w:szCs w:val="22"/>
        </w:rPr>
        <w:t>RESPUESTA DE LA ENTIDAD:</w:t>
      </w:r>
    </w:p>
    <w:p w:rsidR="007E0B62" w:rsidRPr="008B06FA" w:rsidRDefault="007E0B62" w:rsidP="007E0B62">
      <w:pPr>
        <w:jc w:val="both"/>
        <w:rPr>
          <w:rFonts w:ascii="Arial" w:hAnsi="Arial" w:cs="Arial"/>
          <w:sz w:val="22"/>
          <w:szCs w:val="22"/>
        </w:rPr>
      </w:pPr>
    </w:p>
    <w:p w:rsidR="007E0B62" w:rsidRPr="008B06FA" w:rsidRDefault="007E0B62" w:rsidP="007E0B62">
      <w:pPr>
        <w:jc w:val="both"/>
        <w:rPr>
          <w:rFonts w:ascii="Arial" w:hAnsi="Arial" w:cs="Arial"/>
          <w:sz w:val="22"/>
          <w:szCs w:val="22"/>
        </w:rPr>
      </w:pPr>
    </w:p>
    <w:p w:rsidR="007E0B62" w:rsidRDefault="007E0B62" w:rsidP="007E0B62">
      <w:pPr>
        <w:jc w:val="both"/>
        <w:rPr>
          <w:rFonts w:ascii="Arial" w:hAnsi="Arial" w:cs="Arial"/>
          <w:sz w:val="22"/>
          <w:szCs w:val="22"/>
        </w:rPr>
      </w:pPr>
      <w:r w:rsidRPr="008B06FA">
        <w:rPr>
          <w:rFonts w:ascii="Arial" w:hAnsi="Arial" w:cs="Arial"/>
          <w:sz w:val="22"/>
          <w:szCs w:val="22"/>
        </w:rPr>
        <w:t>Una vez examinado el contenido de la observación la Entidad</w:t>
      </w:r>
      <w:r w:rsidR="00F822DE" w:rsidRPr="008B06FA">
        <w:rPr>
          <w:rFonts w:ascii="Arial" w:hAnsi="Arial" w:cs="Arial"/>
          <w:sz w:val="22"/>
          <w:szCs w:val="22"/>
        </w:rPr>
        <w:t xml:space="preserve"> manifiesta que no encuentra el origen de la pregunta</w:t>
      </w:r>
      <w:r w:rsidR="008B06FA">
        <w:rPr>
          <w:rFonts w:ascii="Arial" w:hAnsi="Arial" w:cs="Arial"/>
          <w:sz w:val="22"/>
          <w:szCs w:val="22"/>
        </w:rPr>
        <w:t xml:space="preserve">, dado que la misma no tiene asidero dentro del contenido del proyecto de condiciones. Sin embargo, resulta importante aducir que el sistema no debe tener </w:t>
      </w:r>
      <w:r w:rsidR="00E04D1F">
        <w:rPr>
          <w:rFonts w:ascii="Arial" w:hAnsi="Arial" w:cs="Arial"/>
          <w:sz w:val="22"/>
          <w:szCs w:val="22"/>
        </w:rPr>
        <w:t>límite</w:t>
      </w:r>
      <w:r w:rsidR="008B06FA">
        <w:rPr>
          <w:rFonts w:ascii="Arial" w:hAnsi="Arial" w:cs="Arial"/>
          <w:sz w:val="22"/>
          <w:szCs w:val="22"/>
        </w:rPr>
        <w:t xml:space="preserve"> en el </w:t>
      </w:r>
      <w:r w:rsidR="00E04D1F">
        <w:rPr>
          <w:rFonts w:ascii="Arial" w:hAnsi="Arial" w:cs="Arial"/>
          <w:sz w:val="22"/>
          <w:szCs w:val="22"/>
        </w:rPr>
        <w:t>número</w:t>
      </w:r>
      <w:r w:rsidR="008B06FA">
        <w:rPr>
          <w:rFonts w:ascii="Arial" w:hAnsi="Arial" w:cs="Arial"/>
          <w:sz w:val="22"/>
          <w:szCs w:val="22"/>
        </w:rPr>
        <w:t xml:space="preserve"> de usuarios que accedan al mismo</w:t>
      </w:r>
      <w:r w:rsidR="00E04D1F">
        <w:rPr>
          <w:rFonts w:ascii="Arial" w:hAnsi="Arial" w:cs="Arial"/>
          <w:sz w:val="22"/>
          <w:szCs w:val="22"/>
        </w:rPr>
        <w:t>,</w:t>
      </w:r>
      <w:r w:rsidR="008B06FA">
        <w:rPr>
          <w:rFonts w:ascii="Arial" w:hAnsi="Arial" w:cs="Arial"/>
          <w:sz w:val="22"/>
          <w:szCs w:val="22"/>
        </w:rPr>
        <w:t xml:space="preserve"> y por otro lado no se tiene previsto el uso de portales externos. </w:t>
      </w:r>
    </w:p>
    <w:p w:rsidR="009A685E" w:rsidRDefault="009A685E" w:rsidP="007E0B62">
      <w:pPr>
        <w:jc w:val="both"/>
        <w:rPr>
          <w:rFonts w:ascii="Arial" w:hAnsi="Arial" w:cs="Arial"/>
          <w:sz w:val="22"/>
          <w:szCs w:val="22"/>
        </w:rPr>
      </w:pPr>
    </w:p>
    <w:p w:rsidR="007E0B62" w:rsidRPr="00DE4E6E" w:rsidRDefault="007E0B62" w:rsidP="007E0B62">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Pr>
          <w:rFonts w:ascii="Arial" w:hAnsi="Arial" w:cs="Arial"/>
          <w:i/>
          <w:sz w:val="22"/>
          <w:szCs w:val="22"/>
        </w:rPr>
        <w:t xml:space="preserve"> </w:t>
      </w:r>
      <w:r w:rsidRPr="00DE4E6E">
        <w:rPr>
          <w:rFonts w:ascii="Arial" w:hAnsi="Arial" w:cs="Arial"/>
          <w:i/>
          <w:sz w:val="22"/>
          <w:szCs w:val="22"/>
        </w:rPr>
        <w:t>Mantenimiento del aplicativo página 16 y 53.</w:t>
      </w:r>
    </w:p>
    <w:p w:rsidR="007E0B62" w:rsidRPr="00DE4E6E" w:rsidRDefault="007E0B62" w:rsidP="007E0B62">
      <w:pPr>
        <w:pStyle w:val="Prrafodelista"/>
        <w:ind w:left="1070"/>
        <w:jc w:val="both"/>
        <w:rPr>
          <w:rFonts w:ascii="Arial" w:hAnsi="Arial" w:cs="Arial"/>
          <w:i/>
          <w:sz w:val="22"/>
          <w:szCs w:val="22"/>
        </w:rPr>
      </w:pPr>
      <w:r w:rsidRPr="00DE4E6E">
        <w:rPr>
          <w:rFonts w:ascii="Arial" w:hAnsi="Arial" w:cs="Arial"/>
          <w:i/>
          <w:sz w:val="22"/>
          <w:szCs w:val="22"/>
        </w:rPr>
        <w:t>En una página se pide incluir el costo de</w:t>
      </w:r>
      <w:r w:rsidR="00E04D1F">
        <w:rPr>
          <w:rFonts w:ascii="Arial" w:hAnsi="Arial" w:cs="Arial"/>
          <w:i/>
          <w:sz w:val="22"/>
          <w:szCs w:val="22"/>
        </w:rPr>
        <w:t xml:space="preserve"> </w:t>
      </w:r>
      <w:r w:rsidRPr="00DE4E6E">
        <w:rPr>
          <w:rFonts w:ascii="Arial" w:hAnsi="Arial" w:cs="Arial"/>
          <w:i/>
          <w:sz w:val="22"/>
          <w:szCs w:val="22"/>
        </w:rPr>
        <w:t>"SOPORTE, ACTUALIZACION y MANTENIMIENTO " por 5 años y en la</w:t>
      </w:r>
      <w:r w:rsidR="00E04D1F">
        <w:rPr>
          <w:rFonts w:ascii="Arial" w:hAnsi="Arial" w:cs="Arial"/>
          <w:i/>
          <w:sz w:val="22"/>
          <w:szCs w:val="22"/>
        </w:rPr>
        <w:t xml:space="preserve"> </w:t>
      </w:r>
      <w:r w:rsidRPr="00DE4E6E">
        <w:rPr>
          <w:rFonts w:ascii="Arial" w:hAnsi="Arial" w:cs="Arial"/>
          <w:i/>
          <w:sz w:val="22"/>
          <w:szCs w:val="22"/>
        </w:rPr>
        <w:t xml:space="preserve">otra página solo se pide el primer año. ¿Cuál es el </w:t>
      </w:r>
      <w:proofErr w:type="spellStart"/>
      <w:r w:rsidRPr="00DE4E6E">
        <w:rPr>
          <w:rFonts w:ascii="Arial" w:hAnsi="Arial" w:cs="Arial"/>
          <w:i/>
          <w:sz w:val="22"/>
          <w:szCs w:val="22"/>
        </w:rPr>
        <w:t>numero</w:t>
      </w:r>
      <w:proofErr w:type="spellEnd"/>
      <w:r w:rsidRPr="00DE4E6E">
        <w:rPr>
          <w:rFonts w:ascii="Arial" w:hAnsi="Arial" w:cs="Arial"/>
          <w:i/>
          <w:sz w:val="22"/>
          <w:szCs w:val="22"/>
        </w:rPr>
        <w:t xml:space="preserve"> de años a incluir en el importe de esta licitación</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7E0B62" w:rsidRPr="00DE4E6E" w:rsidRDefault="007E0B62" w:rsidP="007E0B62">
      <w:pPr>
        <w:pStyle w:val="Prrafodelista"/>
        <w:ind w:left="1070"/>
        <w:jc w:val="both"/>
        <w:rPr>
          <w:rFonts w:ascii="Arial" w:hAnsi="Arial" w:cs="Arial"/>
          <w:i/>
          <w:sz w:val="22"/>
          <w:szCs w:val="22"/>
        </w:rPr>
      </w:pPr>
    </w:p>
    <w:p w:rsidR="007E0B62" w:rsidRPr="00181639"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7E0B62" w:rsidRPr="00625AE9" w:rsidRDefault="007E0B62" w:rsidP="007E0B62">
      <w:pPr>
        <w:jc w:val="both"/>
        <w:rPr>
          <w:rFonts w:ascii="Arial" w:hAnsi="Arial" w:cs="Arial"/>
          <w:sz w:val="22"/>
          <w:szCs w:val="22"/>
        </w:rPr>
      </w:pPr>
    </w:p>
    <w:p w:rsidR="007E0B62" w:rsidRPr="00625AE9" w:rsidRDefault="007E0B62" w:rsidP="007E0B62">
      <w:pPr>
        <w:jc w:val="both"/>
        <w:rPr>
          <w:rFonts w:ascii="Arial" w:hAnsi="Arial" w:cs="Arial"/>
          <w:sz w:val="22"/>
          <w:szCs w:val="22"/>
        </w:rPr>
      </w:pPr>
    </w:p>
    <w:p w:rsidR="007E0B62" w:rsidRDefault="007E0B62" w:rsidP="007E0B62">
      <w:pPr>
        <w:jc w:val="both"/>
        <w:rPr>
          <w:rFonts w:ascii="Arial" w:hAnsi="Arial" w:cs="Arial"/>
          <w:sz w:val="22"/>
          <w:szCs w:val="22"/>
        </w:rPr>
      </w:pPr>
      <w:r w:rsidRPr="00625AE9">
        <w:rPr>
          <w:rFonts w:ascii="Arial" w:hAnsi="Arial" w:cs="Arial"/>
          <w:sz w:val="22"/>
          <w:szCs w:val="22"/>
        </w:rPr>
        <w:t>Una vez examinado el contenido de la observación la Entidad</w:t>
      </w:r>
      <w:r w:rsidR="00F822DE">
        <w:rPr>
          <w:rFonts w:ascii="Arial" w:hAnsi="Arial" w:cs="Arial"/>
          <w:sz w:val="22"/>
          <w:szCs w:val="22"/>
        </w:rPr>
        <w:t xml:space="preserve"> manifiesta que se debe incluir el primer año de soporte, mantenimiento y </w:t>
      </w:r>
      <w:r w:rsidR="00F822DE">
        <w:rPr>
          <w:rFonts w:ascii="Arial" w:hAnsi="Arial" w:cs="Arial"/>
          <w:sz w:val="22"/>
          <w:szCs w:val="22"/>
        </w:rPr>
        <w:lastRenderedPageBreak/>
        <w:t xml:space="preserve">actualización, sin embargo, el proponente debe manifestar cual es el valor </w:t>
      </w:r>
      <w:r w:rsidR="00F822DE" w:rsidRPr="00012ECE">
        <w:rPr>
          <w:rFonts w:ascii="Arial" w:hAnsi="Arial" w:cs="Arial"/>
          <w:sz w:val="22"/>
          <w:szCs w:val="22"/>
        </w:rPr>
        <w:t>del mismo ítem los siguientes cinco años</w:t>
      </w:r>
      <w:r w:rsidR="00E04D1F" w:rsidRPr="00012ECE">
        <w:rPr>
          <w:rFonts w:ascii="Arial" w:hAnsi="Arial" w:cs="Arial"/>
          <w:sz w:val="22"/>
          <w:szCs w:val="22"/>
        </w:rPr>
        <w:t>.</w:t>
      </w:r>
    </w:p>
    <w:p w:rsidR="007E0B62" w:rsidRPr="00DE4E6E" w:rsidRDefault="007E0B62" w:rsidP="007E0B62">
      <w:pPr>
        <w:jc w:val="both"/>
        <w:rPr>
          <w:rFonts w:ascii="Arial" w:hAnsi="Arial" w:cs="Arial"/>
          <w:i/>
          <w:sz w:val="22"/>
          <w:szCs w:val="22"/>
        </w:rPr>
      </w:pPr>
    </w:p>
    <w:p w:rsidR="007E0B62" w:rsidRPr="00DE4E6E" w:rsidRDefault="007E0B62" w:rsidP="007E0B62">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Pr>
          <w:rFonts w:ascii="Arial" w:hAnsi="Arial" w:cs="Arial"/>
          <w:i/>
          <w:sz w:val="22"/>
          <w:szCs w:val="22"/>
        </w:rPr>
        <w:t xml:space="preserve"> </w:t>
      </w:r>
      <w:r w:rsidRPr="00DE4E6E">
        <w:rPr>
          <w:rFonts w:ascii="Arial" w:hAnsi="Arial" w:cs="Arial"/>
          <w:i/>
          <w:sz w:val="22"/>
          <w:szCs w:val="22"/>
        </w:rPr>
        <w:t xml:space="preserve">Mantenimiento del aplicativo página 16 y 53. </w:t>
      </w:r>
    </w:p>
    <w:p w:rsidR="007E0B62" w:rsidRDefault="007E0B62" w:rsidP="007E0B62">
      <w:pPr>
        <w:pStyle w:val="Prrafodelista"/>
        <w:ind w:left="1070"/>
        <w:jc w:val="both"/>
        <w:rPr>
          <w:rFonts w:ascii="Arial" w:hAnsi="Arial" w:cs="Arial"/>
          <w:sz w:val="22"/>
          <w:szCs w:val="22"/>
        </w:rPr>
      </w:pPr>
      <w:r w:rsidRPr="00DE4E6E">
        <w:rPr>
          <w:rFonts w:ascii="Arial" w:hAnsi="Arial" w:cs="Arial"/>
          <w:i/>
          <w:sz w:val="22"/>
          <w:szCs w:val="22"/>
        </w:rPr>
        <w:t xml:space="preserve">Por favor definir el </w:t>
      </w:r>
      <w:proofErr w:type="spellStart"/>
      <w:r w:rsidRPr="00DE4E6E">
        <w:rPr>
          <w:rFonts w:ascii="Arial" w:hAnsi="Arial" w:cs="Arial"/>
          <w:i/>
          <w:sz w:val="22"/>
          <w:szCs w:val="22"/>
        </w:rPr>
        <w:t>ábito</w:t>
      </w:r>
      <w:proofErr w:type="spellEnd"/>
      <w:r w:rsidRPr="00DE4E6E">
        <w:rPr>
          <w:rFonts w:ascii="Arial" w:hAnsi="Arial" w:cs="Arial"/>
          <w:i/>
          <w:sz w:val="22"/>
          <w:szCs w:val="22"/>
        </w:rPr>
        <w:t xml:space="preserve"> exacto del </w:t>
      </w:r>
      <w:proofErr w:type="spellStart"/>
      <w:r w:rsidRPr="00DE4E6E">
        <w:rPr>
          <w:rFonts w:ascii="Arial" w:hAnsi="Arial" w:cs="Arial"/>
          <w:i/>
          <w:sz w:val="22"/>
          <w:szCs w:val="22"/>
        </w:rPr>
        <w:t>mantenimento</w:t>
      </w:r>
      <w:proofErr w:type="spellEnd"/>
      <w:r w:rsidRPr="00DE4E6E">
        <w:rPr>
          <w:rFonts w:ascii="Arial" w:hAnsi="Arial" w:cs="Arial"/>
          <w:i/>
          <w:sz w:val="22"/>
          <w:szCs w:val="22"/>
        </w:rPr>
        <w:t xml:space="preserve"> que se </w:t>
      </w:r>
      <w:proofErr w:type="spellStart"/>
      <w:r w:rsidRPr="00DE4E6E">
        <w:rPr>
          <w:rFonts w:ascii="Arial" w:hAnsi="Arial" w:cs="Arial"/>
          <w:i/>
          <w:sz w:val="22"/>
          <w:szCs w:val="22"/>
        </w:rPr>
        <w:t>esta</w:t>
      </w:r>
      <w:proofErr w:type="spellEnd"/>
      <w:r w:rsidRPr="00DE4E6E">
        <w:rPr>
          <w:rFonts w:ascii="Arial" w:hAnsi="Arial" w:cs="Arial"/>
          <w:i/>
          <w:sz w:val="22"/>
          <w:szCs w:val="22"/>
        </w:rPr>
        <w:t xml:space="preserve"> esperando (</w:t>
      </w:r>
      <w:proofErr w:type="spellStart"/>
      <w:r w:rsidRPr="00DE4E6E">
        <w:rPr>
          <w:rFonts w:ascii="Arial" w:hAnsi="Arial" w:cs="Arial"/>
          <w:i/>
          <w:sz w:val="22"/>
          <w:szCs w:val="22"/>
        </w:rPr>
        <w:t>Mantenmiento</w:t>
      </w:r>
      <w:proofErr w:type="spellEnd"/>
      <w:r w:rsidRPr="00DE4E6E">
        <w:rPr>
          <w:rFonts w:ascii="Arial" w:hAnsi="Arial" w:cs="Arial"/>
          <w:i/>
          <w:sz w:val="22"/>
          <w:szCs w:val="22"/>
        </w:rPr>
        <w:t xml:space="preserve"> fabricante, correctivo, evolutivo, soporte telefónico). (…)”</w:t>
      </w:r>
    </w:p>
    <w:p w:rsidR="007E0B62" w:rsidRDefault="007E0B62" w:rsidP="007E0B62">
      <w:pPr>
        <w:pStyle w:val="Prrafodelista"/>
        <w:ind w:left="1070"/>
        <w:jc w:val="both"/>
        <w:rPr>
          <w:rFonts w:ascii="Arial" w:hAnsi="Arial" w:cs="Arial"/>
          <w:sz w:val="22"/>
          <w:szCs w:val="22"/>
        </w:rPr>
      </w:pPr>
    </w:p>
    <w:p w:rsidR="007E0B62"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7E0B62" w:rsidRPr="00181639"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7E0B62" w:rsidRPr="00625AE9" w:rsidRDefault="007E0B62" w:rsidP="007E0B62">
      <w:pPr>
        <w:jc w:val="both"/>
        <w:rPr>
          <w:rFonts w:ascii="Arial" w:hAnsi="Arial" w:cs="Arial"/>
          <w:sz w:val="22"/>
          <w:szCs w:val="22"/>
        </w:rPr>
      </w:pPr>
    </w:p>
    <w:p w:rsidR="007E0B62" w:rsidRPr="00625AE9" w:rsidRDefault="007E0B62" w:rsidP="007E0B62">
      <w:pPr>
        <w:jc w:val="both"/>
        <w:rPr>
          <w:rFonts w:ascii="Arial" w:hAnsi="Arial" w:cs="Arial"/>
          <w:sz w:val="22"/>
          <w:szCs w:val="22"/>
        </w:rPr>
      </w:pPr>
    </w:p>
    <w:p w:rsidR="007E0B62" w:rsidRDefault="007E0B62" w:rsidP="007E0B62">
      <w:pPr>
        <w:jc w:val="both"/>
        <w:rPr>
          <w:rFonts w:ascii="Arial" w:hAnsi="Arial" w:cs="Arial"/>
          <w:sz w:val="22"/>
          <w:szCs w:val="22"/>
        </w:rPr>
      </w:pPr>
      <w:r w:rsidRPr="00625AE9">
        <w:rPr>
          <w:rFonts w:ascii="Arial" w:hAnsi="Arial" w:cs="Arial"/>
          <w:sz w:val="22"/>
          <w:szCs w:val="22"/>
        </w:rPr>
        <w:t>Una vez examinado el contenido de la observación la Entidad</w:t>
      </w:r>
      <w:r w:rsidR="00F822DE">
        <w:rPr>
          <w:rFonts w:ascii="Arial" w:hAnsi="Arial" w:cs="Arial"/>
          <w:sz w:val="22"/>
          <w:szCs w:val="22"/>
        </w:rPr>
        <w:t xml:space="preserve"> manifiesta que se debe incluir todo tipo de mantenimiento que se requiera para asegurar el correcto funcionamiento de la solución.</w:t>
      </w:r>
    </w:p>
    <w:p w:rsidR="007E0B62" w:rsidRDefault="007E0B62" w:rsidP="007E0B62">
      <w:pPr>
        <w:jc w:val="both"/>
        <w:rPr>
          <w:rFonts w:ascii="Arial" w:hAnsi="Arial" w:cs="Arial"/>
          <w:sz w:val="22"/>
          <w:szCs w:val="22"/>
        </w:rPr>
      </w:pPr>
    </w:p>
    <w:p w:rsidR="007E0B62" w:rsidRPr="00DE4E6E" w:rsidRDefault="007E0B62" w:rsidP="007E0B62">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Pr>
          <w:rFonts w:ascii="Arial" w:hAnsi="Arial" w:cs="Arial"/>
          <w:i/>
          <w:sz w:val="22"/>
          <w:szCs w:val="22"/>
        </w:rPr>
        <w:t xml:space="preserve"> </w:t>
      </w:r>
      <w:r w:rsidRPr="00DE4E6E">
        <w:rPr>
          <w:rFonts w:ascii="Arial" w:hAnsi="Arial" w:cs="Arial"/>
          <w:i/>
          <w:sz w:val="22"/>
          <w:szCs w:val="22"/>
        </w:rPr>
        <w:t>Documentos carácter técnico: D.) Se deberá certificar que el sistema es capaz de manejar como mínimo cinco (5) millones de transacciones. (</w:t>
      </w:r>
      <w:proofErr w:type="spellStart"/>
      <w:r w:rsidRPr="00DE4E6E">
        <w:rPr>
          <w:rFonts w:ascii="Arial" w:hAnsi="Arial" w:cs="Arial"/>
          <w:i/>
          <w:sz w:val="22"/>
          <w:szCs w:val="22"/>
        </w:rPr>
        <w:t>pag</w:t>
      </w:r>
      <w:proofErr w:type="spellEnd"/>
      <w:r w:rsidRPr="00DE4E6E">
        <w:rPr>
          <w:rFonts w:ascii="Arial" w:hAnsi="Arial" w:cs="Arial"/>
          <w:i/>
          <w:sz w:val="22"/>
          <w:szCs w:val="22"/>
        </w:rPr>
        <w:t xml:space="preserve"> 11).</w:t>
      </w:r>
    </w:p>
    <w:p w:rsidR="007E0B62" w:rsidRPr="00DE4E6E" w:rsidRDefault="007E0B62" w:rsidP="007E0B62">
      <w:pPr>
        <w:pStyle w:val="Prrafodelista"/>
        <w:ind w:left="1070"/>
        <w:jc w:val="both"/>
        <w:rPr>
          <w:rFonts w:ascii="Arial" w:hAnsi="Arial" w:cs="Arial"/>
          <w:i/>
          <w:sz w:val="22"/>
          <w:szCs w:val="22"/>
        </w:rPr>
      </w:pPr>
      <w:r w:rsidRPr="00DE4E6E">
        <w:rPr>
          <w:rFonts w:ascii="Arial" w:hAnsi="Arial" w:cs="Arial"/>
          <w:i/>
          <w:sz w:val="22"/>
          <w:szCs w:val="22"/>
        </w:rPr>
        <w:t xml:space="preserve">Especificar escala temporal y que se entiende por </w:t>
      </w:r>
      <w:proofErr w:type="spellStart"/>
      <w:r w:rsidRPr="00DE4E6E">
        <w:rPr>
          <w:rFonts w:ascii="Arial" w:hAnsi="Arial" w:cs="Arial"/>
          <w:i/>
          <w:sz w:val="22"/>
          <w:szCs w:val="22"/>
        </w:rPr>
        <w:t>transaccion</w:t>
      </w:r>
      <w:proofErr w:type="spellEnd"/>
      <w:r w:rsidRPr="00DE4E6E">
        <w:rPr>
          <w:rFonts w:ascii="Arial" w:hAnsi="Arial" w:cs="Arial"/>
          <w:i/>
          <w:sz w:val="22"/>
          <w:szCs w:val="22"/>
        </w:rPr>
        <w:t>. (…)”</w:t>
      </w:r>
    </w:p>
    <w:p w:rsidR="007E0B62" w:rsidRPr="00DE4E6E" w:rsidRDefault="007E0B62" w:rsidP="007E0B62">
      <w:pPr>
        <w:pStyle w:val="Prrafodelista"/>
        <w:ind w:left="1070"/>
        <w:jc w:val="both"/>
        <w:rPr>
          <w:rFonts w:ascii="Arial" w:hAnsi="Arial" w:cs="Arial"/>
          <w:i/>
          <w:sz w:val="22"/>
          <w:szCs w:val="22"/>
        </w:rPr>
      </w:pPr>
    </w:p>
    <w:p w:rsidR="007E0B62" w:rsidRPr="00181639"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7E0B62" w:rsidRPr="00625AE9" w:rsidRDefault="007E0B62" w:rsidP="007E0B62">
      <w:pPr>
        <w:jc w:val="both"/>
        <w:rPr>
          <w:rFonts w:ascii="Arial" w:hAnsi="Arial" w:cs="Arial"/>
          <w:sz w:val="22"/>
          <w:szCs w:val="22"/>
        </w:rPr>
      </w:pPr>
    </w:p>
    <w:p w:rsidR="007E0B62" w:rsidRDefault="007E0B62" w:rsidP="007E0B62">
      <w:pPr>
        <w:jc w:val="both"/>
        <w:rPr>
          <w:rFonts w:ascii="Arial" w:hAnsi="Arial" w:cs="Arial"/>
          <w:sz w:val="22"/>
          <w:szCs w:val="22"/>
        </w:rPr>
      </w:pPr>
      <w:r w:rsidRPr="00625AE9">
        <w:rPr>
          <w:rFonts w:ascii="Arial" w:hAnsi="Arial" w:cs="Arial"/>
          <w:sz w:val="22"/>
          <w:szCs w:val="22"/>
        </w:rPr>
        <w:t>Una vez examinado el contenido de la observación la Entidad</w:t>
      </w:r>
      <w:r w:rsidR="003E26FF">
        <w:rPr>
          <w:rFonts w:ascii="Arial" w:hAnsi="Arial" w:cs="Arial"/>
          <w:sz w:val="22"/>
          <w:szCs w:val="22"/>
        </w:rPr>
        <w:t xml:space="preserve"> manifiesta que no considera pertinente estipular la escala temporal en aras de igualdad y transacción es cualquier interacción que se tenga con el sistema.</w:t>
      </w:r>
    </w:p>
    <w:p w:rsidR="007E0B62" w:rsidRDefault="007E0B62" w:rsidP="007E0B62">
      <w:pPr>
        <w:jc w:val="both"/>
        <w:rPr>
          <w:rFonts w:ascii="Arial" w:hAnsi="Arial" w:cs="Arial"/>
          <w:sz w:val="22"/>
          <w:szCs w:val="22"/>
        </w:rPr>
      </w:pPr>
    </w:p>
    <w:p w:rsidR="007E0B62" w:rsidRPr="00DE4E6E" w:rsidRDefault="007E0B62" w:rsidP="007E0B62">
      <w:pPr>
        <w:pStyle w:val="Prrafodelista"/>
        <w:numPr>
          <w:ilvl w:val="0"/>
          <w:numId w:val="12"/>
        </w:numPr>
        <w:jc w:val="both"/>
        <w:rPr>
          <w:rFonts w:ascii="Arial" w:hAnsi="Arial" w:cs="Arial"/>
          <w:i/>
          <w:sz w:val="22"/>
          <w:szCs w:val="22"/>
        </w:rPr>
      </w:pPr>
      <w:r w:rsidRPr="00DE4E6E">
        <w:rPr>
          <w:rFonts w:ascii="Arial" w:hAnsi="Arial" w:cs="Arial"/>
          <w:i/>
          <w:sz w:val="22"/>
          <w:szCs w:val="22"/>
        </w:rPr>
        <w:lastRenderedPageBreak/>
        <w:t>“(…)</w:t>
      </w:r>
      <w:r w:rsidR="00DE4E6E" w:rsidRPr="00DE4E6E">
        <w:rPr>
          <w:rFonts w:ascii="Arial" w:hAnsi="Arial" w:cs="Arial"/>
          <w:i/>
          <w:sz w:val="22"/>
          <w:szCs w:val="22"/>
        </w:rPr>
        <w:t xml:space="preserve"> </w:t>
      </w:r>
      <w:r w:rsidRPr="00DE4E6E">
        <w:rPr>
          <w:rFonts w:ascii="Arial" w:hAnsi="Arial" w:cs="Arial"/>
          <w:i/>
          <w:sz w:val="22"/>
          <w:szCs w:val="22"/>
        </w:rPr>
        <w:t>Se deberá anexar especificaciones del uso del motor de bases de datos, con una proyección de crecimiento en GB anuales (</w:t>
      </w:r>
      <w:proofErr w:type="spellStart"/>
      <w:r w:rsidRPr="00DE4E6E">
        <w:rPr>
          <w:rFonts w:ascii="Arial" w:hAnsi="Arial" w:cs="Arial"/>
          <w:i/>
          <w:sz w:val="22"/>
          <w:szCs w:val="22"/>
        </w:rPr>
        <w:t>pag</w:t>
      </w:r>
      <w:proofErr w:type="spellEnd"/>
      <w:r w:rsidRPr="00DE4E6E">
        <w:rPr>
          <w:rFonts w:ascii="Arial" w:hAnsi="Arial" w:cs="Arial"/>
          <w:i/>
          <w:sz w:val="22"/>
          <w:szCs w:val="22"/>
        </w:rPr>
        <w:t xml:space="preserve"> 11).</w:t>
      </w:r>
    </w:p>
    <w:p w:rsidR="007E0B62" w:rsidRPr="00DE4E6E" w:rsidRDefault="007E0B62" w:rsidP="007E0B62">
      <w:pPr>
        <w:pStyle w:val="Prrafodelista"/>
        <w:ind w:left="1070"/>
        <w:jc w:val="both"/>
        <w:rPr>
          <w:rFonts w:ascii="Arial" w:hAnsi="Arial" w:cs="Arial"/>
          <w:i/>
          <w:sz w:val="22"/>
          <w:szCs w:val="22"/>
        </w:rPr>
      </w:pPr>
      <w:r w:rsidRPr="00DE4E6E">
        <w:rPr>
          <w:rFonts w:ascii="Arial" w:hAnsi="Arial" w:cs="Arial"/>
          <w:i/>
          <w:sz w:val="22"/>
          <w:szCs w:val="22"/>
        </w:rPr>
        <w:t>Por favor indicar el número de usuario y su nivel de uso para permitirnos dar respuesta a esta pregunta. (…)”</w:t>
      </w:r>
    </w:p>
    <w:p w:rsidR="007E0B62" w:rsidRDefault="007E0B62" w:rsidP="007E0B62">
      <w:pPr>
        <w:pStyle w:val="Prrafodelista"/>
        <w:ind w:left="1070"/>
        <w:jc w:val="both"/>
        <w:rPr>
          <w:rFonts w:ascii="Arial" w:hAnsi="Arial" w:cs="Arial"/>
          <w:sz w:val="22"/>
          <w:szCs w:val="22"/>
        </w:rPr>
      </w:pPr>
    </w:p>
    <w:p w:rsidR="007E0B62" w:rsidRPr="00181639" w:rsidRDefault="007E0B62" w:rsidP="007E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7E0B62" w:rsidRPr="00625AE9" w:rsidRDefault="007E0B62" w:rsidP="007E0B62">
      <w:pPr>
        <w:jc w:val="both"/>
        <w:rPr>
          <w:rFonts w:ascii="Arial" w:hAnsi="Arial" w:cs="Arial"/>
          <w:sz w:val="22"/>
          <w:szCs w:val="22"/>
        </w:rPr>
      </w:pPr>
    </w:p>
    <w:p w:rsidR="007E0B62" w:rsidRPr="00625AE9" w:rsidRDefault="007E0B62" w:rsidP="007E0B62">
      <w:pPr>
        <w:jc w:val="both"/>
        <w:rPr>
          <w:rFonts w:ascii="Arial" w:hAnsi="Arial" w:cs="Arial"/>
          <w:sz w:val="22"/>
          <w:szCs w:val="22"/>
        </w:rPr>
      </w:pPr>
    </w:p>
    <w:p w:rsidR="007E0B62" w:rsidRDefault="007E0B62" w:rsidP="007E0B62">
      <w:pPr>
        <w:jc w:val="both"/>
        <w:rPr>
          <w:rFonts w:ascii="Arial" w:hAnsi="Arial" w:cs="Arial"/>
          <w:sz w:val="22"/>
          <w:szCs w:val="22"/>
        </w:rPr>
      </w:pPr>
      <w:r w:rsidRPr="00625AE9">
        <w:rPr>
          <w:rFonts w:ascii="Arial" w:hAnsi="Arial" w:cs="Arial"/>
          <w:sz w:val="22"/>
          <w:szCs w:val="22"/>
        </w:rPr>
        <w:t>Una vez examinado el contenido de la observación la Entidad</w:t>
      </w:r>
      <w:r w:rsidR="00437679">
        <w:rPr>
          <w:rFonts w:ascii="Arial" w:hAnsi="Arial" w:cs="Arial"/>
          <w:sz w:val="22"/>
          <w:szCs w:val="22"/>
        </w:rPr>
        <w:t xml:space="preserve"> manifiesta que no es competencia de la </w:t>
      </w:r>
      <w:r w:rsidR="000C46AD">
        <w:rPr>
          <w:rFonts w:ascii="Arial" w:hAnsi="Arial" w:cs="Arial"/>
          <w:sz w:val="22"/>
          <w:szCs w:val="22"/>
        </w:rPr>
        <w:t xml:space="preserve">Entidad </w:t>
      </w:r>
      <w:r w:rsidR="00437679">
        <w:rPr>
          <w:rFonts w:ascii="Arial" w:hAnsi="Arial" w:cs="Arial"/>
          <w:sz w:val="22"/>
          <w:szCs w:val="22"/>
        </w:rPr>
        <w:t>entregar esta información, pues no se tiene conocimiento de cómo la solución del proponente maneja sus niveles de uso y acceso a la información.</w:t>
      </w:r>
    </w:p>
    <w:p w:rsidR="007E0B62" w:rsidRDefault="007E0B62" w:rsidP="007E0B62">
      <w:pPr>
        <w:jc w:val="both"/>
        <w:rPr>
          <w:rFonts w:ascii="Arial" w:hAnsi="Arial" w:cs="Arial"/>
          <w:sz w:val="22"/>
          <w:szCs w:val="22"/>
        </w:rPr>
      </w:pPr>
    </w:p>
    <w:p w:rsidR="007E0B62" w:rsidRPr="00FD2FCF" w:rsidRDefault="00911421" w:rsidP="00911421">
      <w:pPr>
        <w:pStyle w:val="Prrafodelista"/>
        <w:numPr>
          <w:ilvl w:val="0"/>
          <w:numId w:val="12"/>
        </w:numPr>
        <w:jc w:val="both"/>
        <w:rPr>
          <w:rFonts w:ascii="Arial" w:hAnsi="Arial" w:cs="Arial"/>
          <w:i/>
          <w:sz w:val="22"/>
          <w:szCs w:val="22"/>
        </w:rPr>
      </w:pPr>
      <w:r w:rsidRPr="00FD2FCF">
        <w:rPr>
          <w:rFonts w:ascii="Arial" w:hAnsi="Arial" w:cs="Arial"/>
          <w:i/>
          <w:sz w:val="22"/>
          <w:szCs w:val="22"/>
        </w:rPr>
        <w:t>“(…)</w:t>
      </w:r>
      <w:r w:rsidR="00DE4E6E" w:rsidRPr="00FD2FCF">
        <w:rPr>
          <w:rFonts w:ascii="Arial" w:hAnsi="Arial" w:cs="Arial"/>
          <w:i/>
          <w:sz w:val="22"/>
          <w:szCs w:val="22"/>
        </w:rPr>
        <w:t xml:space="preserve"> </w:t>
      </w:r>
      <w:r w:rsidRPr="00FD2FCF">
        <w:rPr>
          <w:rFonts w:ascii="Arial" w:hAnsi="Arial" w:cs="Arial"/>
          <w:i/>
          <w:sz w:val="22"/>
          <w:szCs w:val="22"/>
        </w:rPr>
        <w:t>Experiencia específica (Pagina 11).</w:t>
      </w:r>
    </w:p>
    <w:p w:rsidR="00911421" w:rsidRPr="00FD2FCF" w:rsidRDefault="00911421" w:rsidP="00911421">
      <w:pPr>
        <w:pStyle w:val="Prrafodelista"/>
        <w:ind w:left="1070"/>
        <w:jc w:val="both"/>
        <w:rPr>
          <w:rFonts w:ascii="Arial" w:hAnsi="Arial" w:cs="Arial"/>
          <w:i/>
          <w:sz w:val="22"/>
          <w:szCs w:val="22"/>
        </w:rPr>
      </w:pPr>
      <w:r w:rsidRPr="00FD2FCF">
        <w:rPr>
          <w:rFonts w:ascii="Arial" w:hAnsi="Arial" w:cs="Arial"/>
          <w:i/>
          <w:sz w:val="22"/>
          <w:szCs w:val="22"/>
        </w:rPr>
        <w:t>Se indica que los certificados de experiencia a anexar en relación al área financiera cumplen con la normativa vigente. ¿</w:t>
      </w:r>
      <w:proofErr w:type="gramStart"/>
      <w:r w:rsidRPr="00FD2FCF">
        <w:rPr>
          <w:rFonts w:ascii="Arial" w:hAnsi="Arial" w:cs="Arial"/>
          <w:i/>
          <w:sz w:val="22"/>
          <w:szCs w:val="22"/>
        </w:rPr>
        <w:t>solo</w:t>
      </w:r>
      <w:proofErr w:type="gramEnd"/>
      <w:r w:rsidRPr="00FD2FCF">
        <w:rPr>
          <w:rFonts w:ascii="Arial" w:hAnsi="Arial" w:cs="Arial"/>
          <w:i/>
          <w:sz w:val="22"/>
          <w:szCs w:val="22"/>
        </w:rPr>
        <w:t xml:space="preserve"> es válida la experiencia en Colombia?. (…)”</w:t>
      </w:r>
    </w:p>
    <w:p w:rsidR="00911421" w:rsidRPr="00FD2FCF" w:rsidRDefault="00911421" w:rsidP="00911421">
      <w:pPr>
        <w:pStyle w:val="Prrafodelista"/>
        <w:ind w:left="1070"/>
        <w:jc w:val="both"/>
        <w:rPr>
          <w:rFonts w:ascii="Arial" w:hAnsi="Arial" w:cs="Arial"/>
          <w:sz w:val="22"/>
          <w:szCs w:val="22"/>
        </w:rPr>
      </w:pPr>
    </w:p>
    <w:p w:rsidR="00911421" w:rsidRPr="00FD2FCF" w:rsidRDefault="00911421" w:rsidP="00911421">
      <w:pPr>
        <w:pStyle w:val="Prrafodelista"/>
        <w:ind w:left="1070"/>
        <w:jc w:val="both"/>
        <w:rPr>
          <w:rFonts w:ascii="Arial" w:hAnsi="Arial" w:cs="Arial"/>
          <w:sz w:val="22"/>
          <w:szCs w:val="22"/>
        </w:rPr>
      </w:pPr>
    </w:p>
    <w:p w:rsidR="00911421" w:rsidRPr="00FD2FCF" w:rsidRDefault="00911421" w:rsidP="009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FD2FCF">
        <w:rPr>
          <w:rFonts w:ascii="Arial" w:hAnsi="Arial" w:cs="Arial"/>
          <w:b/>
          <w:color w:val="000000"/>
          <w:sz w:val="24"/>
          <w:szCs w:val="22"/>
        </w:rPr>
        <w:t>RESPUESTA DE LA ENTIDAD:</w:t>
      </w:r>
    </w:p>
    <w:p w:rsidR="00911421" w:rsidRPr="00FD2FCF" w:rsidRDefault="00911421" w:rsidP="00911421">
      <w:pPr>
        <w:jc w:val="both"/>
        <w:rPr>
          <w:rFonts w:ascii="Arial" w:hAnsi="Arial" w:cs="Arial"/>
          <w:sz w:val="22"/>
          <w:szCs w:val="22"/>
        </w:rPr>
      </w:pPr>
    </w:p>
    <w:p w:rsidR="00911421" w:rsidRDefault="00911421" w:rsidP="00911421">
      <w:pPr>
        <w:jc w:val="both"/>
        <w:rPr>
          <w:rFonts w:ascii="Arial" w:hAnsi="Arial" w:cs="Arial"/>
          <w:sz w:val="22"/>
          <w:szCs w:val="22"/>
        </w:rPr>
      </w:pPr>
      <w:r w:rsidRPr="00FD2FCF">
        <w:rPr>
          <w:rFonts w:ascii="Arial" w:hAnsi="Arial" w:cs="Arial"/>
          <w:sz w:val="22"/>
          <w:szCs w:val="22"/>
        </w:rPr>
        <w:t>Una vez examinado el contenido de la observación la Entidad</w:t>
      </w:r>
      <w:r w:rsidR="00A65521" w:rsidRPr="00FD2FCF">
        <w:rPr>
          <w:rFonts w:ascii="Arial" w:hAnsi="Arial" w:cs="Arial"/>
          <w:sz w:val="22"/>
          <w:szCs w:val="22"/>
        </w:rPr>
        <w:t xml:space="preserve"> manifiesta que teniendo en cuenta que nos rigen las leyes colombianas, la experiencia se debe certificar en COLOMBIA.</w:t>
      </w:r>
    </w:p>
    <w:p w:rsidR="00911421" w:rsidRDefault="00911421" w:rsidP="00911421">
      <w:pPr>
        <w:jc w:val="both"/>
        <w:rPr>
          <w:rFonts w:ascii="Arial" w:hAnsi="Arial" w:cs="Arial"/>
          <w:sz w:val="22"/>
          <w:szCs w:val="22"/>
        </w:rPr>
      </w:pPr>
    </w:p>
    <w:p w:rsidR="00911421" w:rsidRPr="00DE4E6E" w:rsidRDefault="00911421" w:rsidP="00911421">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sidRPr="00DE4E6E">
        <w:rPr>
          <w:rFonts w:ascii="Arial" w:hAnsi="Arial" w:cs="Arial"/>
          <w:i/>
          <w:sz w:val="22"/>
          <w:szCs w:val="22"/>
        </w:rPr>
        <w:t xml:space="preserve"> </w:t>
      </w:r>
      <w:r w:rsidRPr="00DE4E6E">
        <w:rPr>
          <w:rFonts w:ascii="Arial" w:hAnsi="Arial" w:cs="Arial"/>
          <w:i/>
          <w:sz w:val="22"/>
          <w:szCs w:val="22"/>
        </w:rPr>
        <w:t>Costo del soporte, actualización y mantenimiento (Pagina 15).</w:t>
      </w:r>
    </w:p>
    <w:p w:rsidR="00911421" w:rsidRPr="00DE4E6E" w:rsidRDefault="00911421" w:rsidP="00911421">
      <w:pPr>
        <w:pStyle w:val="Prrafodelista"/>
        <w:ind w:left="1070"/>
        <w:jc w:val="both"/>
        <w:rPr>
          <w:rFonts w:ascii="Arial" w:hAnsi="Arial" w:cs="Arial"/>
          <w:i/>
          <w:sz w:val="22"/>
          <w:szCs w:val="22"/>
        </w:rPr>
      </w:pPr>
      <w:r w:rsidRPr="00DE4E6E">
        <w:rPr>
          <w:rFonts w:ascii="Arial" w:hAnsi="Arial" w:cs="Arial"/>
          <w:i/>
          <w:sz w:val="22"/>
          <w:szCs w:val="22"/>
        </w:rPr>
        <w:lastRenderedPageBreak/>
        <w:t>El costo del soporte y mantenimiento ha de ser como máximo un 15% anual y que no está incluido dentro del importe del pliego, sino que se facturará aparte ¿esto es así</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911421" w:rsidRPr="00DE4E6E" w:rsidRDefault="00911421" w:rsidP="00911421">
      <w:pPr>
        <w:pStyle w:val="Prrafodelista"/>
        <w:ind w:left="1070"/>
        <w:jc w:val="both"/>
        <w:rPr>
          <w:rFonts w:ascii="Arial" w:hAnsi="Arial" w:cs="Arial"/>
          <w:i/>
          <w:sz w:val="22"/>
          <w:szCs w:val="22"/>
        </w:rPr>
      </w:pPr>
    </w:p>
    <w:p w:rsidR="00911421" w:rsidRPr="00181639" w:rsidRDefault="00911421" w:rsidP="009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911421" w:rsidRPr="00625AE9" w:rsidRDefault="00911421" w:rsidP="00911421">
      <w:pPr>
        <w:jc w:val="both"/>
        <w:rPr>
          <w:rFonts w:ascii="Arial" w:hAnsi="Arial" w:cs="Arial"/>
          <w:sz w:val="22"/>
          <w:szCs w:val="22"/>
        </w:rPr>
      </w:pPr>
    </w:p>
    <w:p w:rsidR="00911421" w:rsidRPr="00625AE9" w:rsidRDefault="00911421" w:rsidP="00911421">
      <w:pPr>
        <w:jc w:val="both"/>
        <w:rPr>
          <w:rFonts w:ascii="Arial" w:hAnsi="Arial" w:cs="Arial"/>
          <w:sz w:val="22"/>
          <w:szCs w:val="22"/>
        </w:rPr>
      </w:pPr>
    </w:p>
    <w:p w:rsidR="00911421" w:rsidRDefault="00911421" w:rsidP="00911421">
      <w:pPr>
        <w:jc w:val="both"/>
        <w:rPr>
          <w:rFonts w:ascii="Arial" w:hAnsi="Arial" w:cs="Arial"/>
          <w:sz w:val="22"/>
          <w:szCs w:val="22"/>
        </w:rPr>
      </w:pPr>
      <w:r w:rsidRPr="00625AE9">
        <w:rPr>
          <w:rFonts w:ascii="Arial" w:hAnsi="Arial" w:cs="Arial"/>
          <w:sz w:val="22"/>
          <w:szCs w:val="22"/>
        </w:rPr>
        <w:t>Una vez examinado el contenido de la observación la Entidad</w:t>
      </w:r>
      <w:r w:rsidR="0098192F">
        <w:rPr>
          <w:rFonts w:ascii="Arial" w:hAnsi="Arial" w:cs="Arial"/>
          <w:sz w:val="22"/>
          <w:szCs w:val="22"/>
        </w:rPr>
        <w:t xml:space="preserve"> </w:t>
      </w:r>
      <w:r w:rsidR="00962E43">
        <w:rPr>
          <w:rFonts w:ascii="Arial" w:hAnsi="Arial" w:cs="Arial"/>
          <w:sz w:val="22"/>
          <w:szCs w:val="22"/>
        </w:rPr>
        <w:t>manifiesta que cuando se empiece a cobrar el soporte, actualización y mantenimiento, el cual se podrá empezar a cobrar después del primer año después de firmada el acta de finalización, el máximo monto a cobrar será del 15% del costo de la propuesta presentada, incluido IVA.</w:t>
      </w:r>
    </w:p>
    <w:p w:rsidR="00911421" w:rsidRDefault="00911421" w:rsidP="00911421">
      <w:pPr>
        <w:jc w:val="both"/>
        <w:rPr>
          <w:rFonts w:ascii="Arial" w:hAnsi="Arial" w:cs="Arial"/>
          <w:sz w:val="22"/>
          <w:szCs w:val="22"/>
        </w:rPr>
      </w:pPr>
    </w:p>
    <w:p w:rsidR="00911421" w:rsidRPr="00DE4E6E" w:rsidRDefault="00911421" w:rsidP="00911421">
      <w:pPr>
        <w:pStyle w:val="Prrafodelista"/>
        <w:numPr>
          <w:ilvl w:val="0"/>
          <w:numId w:val="12"/>
        </w:numPr>
        <w:jc w:val="both"/>
        <w:rPr>
          <w:rFonts w:ascii="Arial" w:hAnsi="Arial" w:cs="Arial"/>
          <w:i/>
          <w:sz w:val="22"/>
          <w:szCs w:val="22"/>
        </w:rPr>
      </w:pPr>
      <w:r w:rsidRPr="00DE4E6E">
        <w:rPr>
          <w:rFonts w:ascii="Arial" w:hAnsi="Arial" w:cs="Arial"/>
          <w:i/>
          <w:sz w:val="22"/>
          <w:szCs w:val="22"/>
        </w:rPr>
        <w:t>“(…) GARANTIA, SOPORTE Y MANTENIMIENTO: página 54.</w:t>
      </w:r>
    </w:p>
    <w:p w:rsidR="00911421" w:rsidRPr="00DE4E6E" w:rsidRDefault="00911421" w:rsidP="00911421">
      <w:pPr>
        <w:pStyle w:val="Prrafodelista"/>
        <w:ind w:left="1070"/>
        <w:jc w:val="both"/>
        <w:rPr>
          <w:rFonts w:ascii="Arial" w:hAnsi="Arial" w:cs="Arial"/>
          <w:i/>
          <w:sz w:val="22"/>
          <w:szCs w:val="22"/>
        </w:rPr>
      </w:pPr>
      <w:r w:rsidRPr="00DE4E6E">
        <w:rPr>
          <w:rFonts w:ascii="Arial" w:hAnsi="Arial" w:cs="Arial"/>
          <w:i/>
          <w:sz w:val="22"/>
          <w:szCs w:val="22"/>
        </w:rPr>
        <w:t>"7. El CONTRATISTA deberá realizar la configuración de los servidores, estaciones de trabajo, comunicaciones, ambientes operativos y demás tareas requeridas". Por favor dar una lista exhaustiva de los servidores, elementos de comunicación y puestos de trabajo para poder valorar su configuración. (…)”</w:t>
      </w:r>
    </w:p>
    <w:p w:rsidR="00911421" w:rsidRPr="00DE4E6E" w:rsidRDefault="00911421" w:rsidP="00911421">
      <w:pPr>
        <w:pStyle w:val="Prrafodelista"/>
        <w:ind w:left="1070"/>
        <w:jc w:val="both"/>
        <w:rPr>
          <w:rFonts w:ascii="Arial" w:hAnsi="Arial" w:cs="Arial"/>
          <w:i/>
          <w:sz w:val="22"/>
          <w:szCs w:val="22"/>
        </w:rPr>
      </w:pPr>
    </w:p>
    <w:p w:rsidR="00911421" w:rsidRPr="00181639" w:rsidRDefault="00911421" w:rsidP="009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911421" w:rsidRPr="00625AE9" w:rsidRDefault="00911421" w:rsidP="00911421">
      <w:pPr>
        <w:jc w:val="both"/>
        <w:rPr>
          <w:rFonts w:ascii="Arial" w:hAnsi="Arial" w:cs="Arial"/>
          <w:sz w:val="22"/>
          <w:szCs w:val="22"/>
        </w:rPr>
      </w:pPr>
    </w:p>
    <w:p w:rsidR="00911421" w:rsidRPr="00625AE9" w:rsidRDefault="00911421" w:rsidP="00911421">
      <w:pPr>
        <w:jc w:val="both"/>
        <w:rPr>
          <w:rFonts w:ascii="Arial" w:hAnsi="Arial" w:cs="Arial"/>
          <w:sz w:val="22"/>
          <w:szCs w:val="22"/>
        </w:rPr>
      </w:pPr>
    </w:p>
    <w:p w:rsidR="00911421" w:rsidRDefault="00911421" w:rsidP="00911421">
      <w:pPr>
        <w:jc w:val="both"/>
        <w:rPr>
          <w:rFonts w:ascii="Arial" w:hAnsi="Arial" w:cs="Arial"/>
          <w:sz w:val="22"/>
          <w:szCs w:val="22"/>
        </w:rPr>
      </w:pPr>
      <w:r w:rsidRPr="00625AE9">
        <w:rPr>
          <w:rFonts w:ascii="Arial" w:hAnsi="Arial" w:cs="Arial"/>
          <w:sz w:val="22"/>
          <w:szCs w:val="22"/>
        </w:rPr>
        <w:t>Una vez examinado el contenido de la observación la Entidad</w:t>
      </w:r>
      <w:r w:rsidR="00170ED0">
        <w:rPr>
          <w:rFonts w:ascii="Arial" w:hAnsi="Arial" w:cs="Arial"/>
          <w:sz w:val="22"/>
          <w:szCs w:val="22"/>
        </w:rPr>
        <w:t xml:space="preserve"> manifiesta que el contratista deberá configurar todos los elementos requeridos para asegurar el funcionamiento de su solución en la plataforma que la entidad tenga en funcionamiento.</w:t>
      </w:r>
    </w:p>
    <w:p w:rsidR="00911421" w:rsidRDefault="00911421" w:rsidP="00911421">
      <w:pPr>
        <w:jc w:val="both"/>
        <w:rPr>
          <w:rFonts w:ascii="Arial" w:hAnsi="Arial" w:cs="Arial"/>
          <w:sz w:val="22"/>
          <w:szCs w:val="22"/>
        </w:rPr>
      </w:pPr>
    </w:p>
    <w:p w:rsidR="00911421" w:rsidRPr="00DE4E6E" w:rsidRDefault="00911421" w:rsidP="00911421">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E4E6E" w:rsidRPr="00DE4E6E">
        <w:rPr>
          <w:rFonts w:ascii="Arial" w:hAnsi="Arial" w:cs="Arial"/>
          <w:i/>
          <w:sz w:val="22"/>
          <w:szCs w:val="22"/>
        </w:rPr>
        <w:t xml:space="preserve"> </w:t>
      </w:r>
      <w:r w:rsidRPr="00DE4E6E">
        <w:rPr>
          <w:rFonts w:ascii="Arial" w:hAnsi="Arial" w:cs="Arial"/>
          <w:i/>
          <w:sz w:val="22"/>
          <w:szCs w:val="22"/>
        </w:rPr>
        <w:t>GARANTIA, SOPORTE Y MANTENIMIENTO: página 54.</w:t>
      </w:r>
    </w:p>
    <w:p w:rsidR="00911421" w:rsidRPr="00DE4E6E" w:rsidRDefault="00911421" w:rsidP="00911421">
      <w:pPr>
        <w:pStyle w:val="Prrafodelista"/>
        <w:ind w:left="1070"/>
        <w:jc w:val="both"/>
        <w:rPr>
          <w:rFonts w:ascii="Arial" w:hAnsi="Arial" w:cs="Arial"/>
          <w:i/>
          <w:sz w:val="22"/>
          <w:szCs w:val="22"/>
        </w:rPr>
      </w:pPr>
      <w:r w:rsidRPr="00DE4E6E">
        <w:rPr>
          <w:rFonts w:ascii="Arial" w:hAnsi="Arial" w:cs="Arial"/>
          <w:i/>
          <w:sz w:val="22"/>
          <w:szCs w:val="22"/>
        </w:rPr>
        <w:lastRenderedPageBreak/>
        <w:t xml:space="preserve">Instalación de puesto de trabajo: Clarificar si se </w:t>
      </w:r>
      <w:proofErr w:type="spellStart"/>
      <w:r w:rsidRPr="00DE4E6E">
        <w:rPr>
          <w:rFonts w:ascii="Arial" w:hAnsi="Arial" w:cs="Arial"/>
          <w:i/>
          <w:sz w:val="22"/>
          <w:szCs w:val="22"/>
        </w:rPr>
        <w:t>esta</w:t>
      </w:r>
      <w:proofErr w:type="spellEnd"/>
      <w:r w:rsidRPr="00DE4E6E">
        <w:rPr>
          <w:rFonts w:ascii="Arial" w:hAnsi="Arial" w:cs="Arial"/>
          <w:i/>
          <w:sz w:val="22"/>
          <w:szCs w:val="22"/>
        </w:rPr>
        <w:t xml:space="preserve"> pidiendo una instalación completa del puesto de trabajo o solamente la instalación del nuevo producto. </w:t>
      </w:r>
    </w:p>
    <w:p w:rsidR="00911421" w:rsidRPr="00DE4E6E" w:rsidRDefault="00911421" w:rsidP="00911421">
      <w:pPr>
        <w:pStyle w:val="Prrafodelista"/>
        <w:ind w:left="1070"/>
        <w:jc w:val="both"/>
        <w:rPr>
          <w:rFonts w:ascii="Arial" w:hAnsi="Arial" w:cs="Arial"/>
          <w:i/>
          <w:sz w:val="22"/>
          <w:szCs w:val="22"/>
        </w:rPr>
      </w:pPr>
      <w:r w:rsidRPr="00DE4E6E">
        <w:rPr>
          <w:rFonts w:ascii="Arial" w:hAnsi="Arial" w:cs="Arial"/>
          <w:i/>
          <w:sz w:val="22"/>
          <w:szCs w:val="22"/>
        </w:rPr>
        <w:t xml:space="preserve">- Si estamos en el primer caso </w:t>
      </w:r>
      <w:proofErr w:type="spellStart"/>
      <w:r w:rsidRPr="00DE4E6E">
        <w:rPr>
          <w:rFonts w:ascii="Arial" w:hAnsi="Arial" w:cs="Arial"/>
          <w:i/>
          <w:sz w:val="22"/>
          <w:szCs w:val="22"/>
        </w:rPr>
        <w:t>defnir</w:t>
      </w:r>
      <w:proofErr w:type="spellEnd"/>
      <w:r w:rsidRPr="00DE4E6E">
        <w:rPr>
          <w:rFonts w:ascii="Arial" w:hAnsi="Arial" w:cs="Arial"/>
          <w:i/>
          <w:sz w:val="22"/>
          <w:szCs w:val="22"/>
        </w:rPr>
        <w:t xml:space="preserve"> que sistema operativo se tiene y la lista completa </w:t>
      </w:r>
      <w:proofErr w:type="gramStart"/>
      <w:r w:rsidRPr="00DE4E6E">
        <w:rPr>
          <w:rFonts w:ascii="Arial" w:hAnsi="Arial" w:cs="Arial"/>
          <w:i/>
          <w:sz w:val="22"/>
          <w:szCs w:val="22"/>
        </w:rPr>
        <w:t>de los</w:t>
      </w:r>
      <w:proofErr w:type="gramEnd"/>
      <w:r w:rsidRPr="00DE4E6E">
        <w:rPr>
          <w:rFonts w:ascii="Arial" w:hAnsi="Arial" w:cs="Arial"/>
          <w:i/>
          <w:sz w:val="22"/>
          <w:szCs w:val="22"/>
        </w:rPr>
        <w:t xml:space="preserve"> software a implantar. Se entiende que las licencias de los software a poner en cada PC tienes licencias ya compradas por EMPOCALDAS.</w:t>
      </w:r>
    </w:p>
    <w:p w:rsidR="00911421" w:rsidRPr="00DE4E6E" w:rsidRDefault="00911421" w:rsidP="00911421">
      <w:pPr>
        <w:pStyle w:val="Prrafodelista"/>
        <w:ind w:left="1070"/>
        <w:jc w:val="both"/>
        <w:rPr>
          <w:rFonts w:ascii="Arial" w:hAnsi="Arial" w:cs="Arial"/>
          <w:i/>
          <w:sz w:val="22"/>
          <w:szCs w:val="22"/>
        </w:rPr>
      </w:pPr>
      <w:r w:rsidRPr="00DE4E6E">
        <w:rPr>
          <w:rFonts w:ascii="Arial" w:hAnsi="Arial" w:cs="Arial"/>
          <w:i/>
          <w:sz w:val="22"/>
          <w:szCs w:val="22"/>
        </w:rPr>
        <w:t>- Si estamos en el segundo caso: necesitamos una lista de los sistemas operativos y versiones de navegador de cada puesto de trabajo. (…)”</w:t>
      </w:r>
    </w:p>
    <w:p w:rsidR="00911421" w:rsidRPr="00DE4E6E" w:rsidRDefault="00911421" w:rsidP="00911421">
      <w:pPr>
        <w:pStyle w:val="Prrafodelista"/>
        <w:ind w:left="1070"/>
        <w:jc w:val="both"/>
        <w:rPr>
          <w:rFonts w:ascii="Arial" w:hAnsi="Arial" w:cs="Arial"/>
          <w:i/>
          <w:sz w:val="22"/>
          <w:szCs w:val="22"/>
        </w:rPr>
      </w:pPr>
    </w:p>
    <w:p w:rsidR="00911421" w:rsidRPr="00181639" w:rsidRDefault="00911421" w:rsidP="009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911421" w:rsidRPr="00625AE9" w:rsidRDefault="00911421" w:rsidP="00911421">
      <w:pPr>
        <w:jc w:val="both"/>
        <w:rPr>
          <w:rFonts w:ascii="Arial" w:hAnsi="Arial" w:cs="Arial"/>
          <w:sz w:val="22"/>
          <w:szCs w:val="22"/>
        </w:rPr>
      </w:pPr>
    </w:p>
    <w:p w:rsidR="00911421" w:rsidRPr="00625AE9" w:rsidRDefault="00911421" w:rsidP="00911421">
      <w:pPr>
        <w:jc w:val="both"/>
        <w:rPr>
          <w:rFonts w:ascii="Arial" w:hAnsi="Arial" w:cs="Arial"/>
          <w:sz w:val="22"/>
          <w:szCs w:val="22"/>
        </w:rPr>
      </w:pPr>
    </w:p>
    <w:p w:rsidR="00911421" w:rsidRDefault="00911421" w:rsidP="00911421">
      <w:pPr>
        <w:jc w:val="both"/>
        <w:rPr>
          <w:rFonts w:ascii="Arial" w:hAnsi="Arial" w:cs="Arial"/>
          <w:sz w:val="22"/>
          <w:szCs w:val="22"/>
        </w:rPr>
      </w:pPr>
      <w:r w:rsidRPr="00625AE9">
        <w:rPr>
          <w:rFonts w:ascii="Arial" w:hAnsi="Arial" w:cs="Arial"/>
          <w:sz w:val="22"/>
          <w:szCs w:val="22"/>
        </w:rPr>
        <w:t>Una vez examinado el contenido de la observación la Entidad</w:t>
      </w:r>
      <w:r w:rsidR="009B1989">
        <w:rPr>
          <w:rFonts w:ascii="Arial" w:hAnsi="Arial" w:cs="Arial"/>
          <w:sz w:val="22"/>
          <w:szCs w:val="22"/>
        </w:rPr>
        <w:t xml:space="preserve"> manifiesta que el contratista debe hacer la configuración e instalación de la solución a instalar, la </w:t>
      </w:r>
      <w:r w:rsidR="00680A1E">
        <w:rPr>
          <w:rFonts w:ascii="Arial" w:hAnsi="Arial" w:cs="Arial"/>
          <w:sz w:val="22"/>
          <w:szCs w:val="22"/>
        </w:rPr>
        <w:t xml:space="preserve">Entidad </w:t>
      </w:r>
      <w:r w:rsidR="009B1989">
        <w:rPr>
          <w:rFonts w:ascii="Arial" w:hAnsi="Arial" w:cs="Arial"/>
          <w:sz w:val="22"/>
          <w:szCs w:val="22"/>
        </w:rPr>
        <w:t>cuenta con productos Microsoft versiones XP, Vista, 7 y 8 y las versiones de sus navegadores son desde 6 hasta 10</w:t>
      </w:r>
      <w:r w:rsidR="007230BE">
        <w:rPr>
          <w:rFonts w:ascii="Arial" w:hAnsi="Arial" w:cs="Arial"/>
          <w:sz w:val="22"/>
          <w:szCs w:val="22"/>
        </w:rPr>
        <w:t>, por eso, el producto a ofertar debe soportar multiplataforma, como se exige en los pliegos.</w:t>
      </w:r>
    </w:p>
    <w:p w:rsidR="00911421" w:rsidRDefault="00911421" w:rsidP="00911421">
      <w:pPr>
        <w:jc w:val="both"/>
        <w:rPr>
          <w:rFonts w:ascii="Arial" w:hAnsi="Arial" w:cs="Arial"/>
          <w:sz w:val="22"/>
          <w:szCs w:val="22"/>
        </w:rPr>
      </w:pPr>
    </w:p>
    <w:p w:rsidR="00911421" w:rsidRPr="0077515D" w:rsidRDefault="00911421" w:rsidP="00911421">
      <w:pPr>
        <w:pStyle w:val="Prrafodelista"/>
        <w:numPr>
          <w:ilvl w:val="0"/>
          <w:numId w:val="12"/>
        </w:numPr>
        <w:jc w:val="both"/>
        <w:rPr>
          <w:rFonts w:ascii="Arial" w:hAnsi="Arial" w:cs="Arial"/>
          <w:i/>
          <w:sz w:val="22"/>
          <w:szCs w:val="22"/>
        </w:rPr>
      </w:pPr>
      <w:r w:rsidRPr="0077515D">
        <w:rPr>
          <w:rFonts w:ascii="Arial" w:hAnsi="Arial" w:cs="Arial"/>
          <w:i/>
          <w:sz w:val="22"/>
          <w:szCs w:val="22"/>
        </w:rPr>
        <w:t>“(…) Finanzas. Recibir comprobantes generados en módulos diferentes al contable como nómina, facturación, tesorería, suministros, etc.</w:t>
      </w:r>
    </w:p>
    <w:p w:rsidR="00911421" w:rsidRPr="0077515D" w:rsidRDefault="00911421" w:rsidP="00911421">
      <w:pPr>
        <w:pStyle w:val="Prrafodelista"/>
        <w:ind w:left="1070"/>
        <w:jc w:val="both"/>
        <w:rPr>
          <w:rFonts w:ascii="Arial" w:hAnsi="Arial" w:cs="Arial"/>
          <w:i/>
          <w:sz w:val="22"/>
          <w:szCs w:val="22"/>
        </w:rPr>
      </w:pPr>
      <w:r w:rsidRPr="0077515D">
        <w:rPr>
          <w:rFonts w:ascii="Arial" w:hAnsi="Arial" w:cs="Arial"/>
          <w:i/>
          <w:sz w:val="22"/>
          <w:szCs w:val="22"/>
        </w:rPr>
        <w:t>¿Qué tipo de comprobantes</w:t>
      </w:r>
      <w:proofErr w:type="gramStart"/>
      <w:r w:rsidRPr="0077515D">
        <w:rPr>
          <w:rFonts w:ascii="Arial" w:hAnsi="Arial" w:cs="Arial"/>
          <w:i/>
          <w:sz w:val="22"/>
          <w:szCs w:val="22"/>
        </w:rPr>
        <w:t>?.</w:t>
      </w:r>
      <w:proofErr w:type="gramEnd"/>
      <w:r w:rsidRPr="0077515D">
        <w:rPr>
          <w:rFonts w:ascii="Arial" w:hAnsi="Arial" w:cs="Arial"/>
          <w:i/>
          <w:sz w:val="22"/>
          <w:szCs w:val="22"/>
        </w:rPr>
        <w:t xml:space="preserve"> (...)”</w:t>
      </w:r>
    </w:p>
    <w:p w:rsidR="00911421" w:rsidRPr="0077515D" w:rsidRDefault="00911421" w:rsidP="00911421">
      <w:pPr>
        <w:pStyle w:val="Prrafodelista"/>
        <w:ind w:left="1070"/>
        <w:jc w:val="both"/>
        <w:rPr>
          <w:rFonts w:ascii="Arial" w:hAnsi="Arial" w:cs="Arial"/>
          <w:i/>
          <w:sz w:val="22"/>
          <w:szCs w:val="22"/>
        </w:rPr>
      </w:pPr>
    </w:p>
    <w:p w:rsidR="00911421" w:rsidRPr="0077515D" w:rsidRDefault="00911421" w:rsidP="009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77515D">
        <w:rPr>
          <w:rFonts w:ascii="Arial" w:hAnsi="Arial" w:cs="Arial"/>
          <w:b/>
          <w:color w:val="000000"/>
          <w:sz w:val="24"/>
          <w:szCs w:val="22"/>
        </w:rPr>
        <w:t>RESPUESTA DE LA ENTIDAD:</w:t>
      </w:r>
    </w:p>
    <w:p w:rsidR="00FD1284" w:rsidRPr="0077515D" w:rsidRDefault="00FD1284" w:rsidP="0091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911421" w:rsidRDefault="00911421" w:rsidP="00911421">
      <w:pPr>
        <w:jc w:val="both"/>
        <w:rPr>
          <w:rFonts w:ascii="Arial" w:hAnsi="Arial" w:cs="Arial"/>
          <w:sz w:val="22"/>
          <w:szCs w:val="22"/>
        </w:rPr>
      </w:pPr>
      <w:r w:rsidRPr="0077515D">
        <w:rPr>
          <w:rFonts w:ascii="Arial" w:hAnsi="Arial" w:cs="Arial"/>
          <w:sz w:val="22"/>
          <w:szCs w:val="22"/>
        </w:rPr>
        <w:lastRenderedPageBreak/>
        <w:t>Una vez examinado el contenido de la observación la Entidad</w:t>
      </w:r>
      <w:r w:rsidR="006872BA" w:rsidRPr="0077515D">
        <w:rPr>
          <w:rFonts w:ascii="Arial" w:hAnsi="Arial" w:cs="Arial"/>
          <w:sz w:val="22"/>
          <w:szCs w:val="22"/>
        </w:rPr>
        <w:t xml:space="preserve"> manifiesta </w:t>
      </w:r>
      <w:r w:rsidR="006E3ADA" w:rsidRPr="0077515D">
        <w:rPr>
          <w:rFonts w:ascii="Arial" w:hAnsi="Arial" w:cs="Arial"/>
          <w:sz w:val="22"/>
          <w:szCs w:val="22"/>
        </w:rPr>
        <w:t>que cuando se habla de comprobantes se hace referencia a archivos planos que hagan interface con el modulo financiero.</w:t>
      </w:r>
    </w:p>
    <w:p w:rsidR="00911421" w:rsidRDefault="00911421" w:rsidP="00911421">
      <w:pPr>
        <w:jc w:val="both"/>
        <w:rPr>
          <w:rFonts w:ascii="Arial" w:hAnsi="Arial" w:cs="Arial"/>
          <w:sz w:val="22"/>
          <w:szCs w:val="22"/>
        </w:rPr>
      </w:pPr>
    </w:p>
    <w:p w:rsidR="00911421" w:rsidRPr="00DE4E6E" w:rsidRDefault="00911421" w:rsidP="00DB103A">
      <w:pPr>
        <w:pStyle w:val="Prrafodelista"/>
        <w:numPr>
          <w:ilvl w:val="0"/>
          <w:numId w:val="12"/>
        </w:numPr>
        <w:jc w:val="both"/>
        <w:rPr>
          <w:rFonts w:ascii="Arial" w:hAnsi="Arial" w:cs="Arial"/>
          <w:i/>
          <w:sz w:val="22"/>
          <w:szCs w:val="22"/>
        </w:rPr>
      </w:pPr>
      <w:r w:rsidRPr="00DE4E6E">
        <w:rPr>
          <w:rFonts w:ascii="Arial" w:hAnsi="Arial" w:cs="Arial"/>
          <w:i/>
          <w:sz w:val="22"/>
          <w:szCs w:val="22"/>
        </w:rPr>
        <w:t>“(…)</w:t>
      </w:r>
      <w:r w:rsidR="00DB103A" w:rsidRPr="00DE4E6E">
        <w:rPr>
          <w:rFonts w:ascii="Arial" w:hAnsi="Arial" w:cs="Arial"/>
          <w:i/>
          <w:sz w:val="22"/>
          <w:szCs w:val="22"/>
        </w:rPr>
        <w:t xml:space="preserve"> Tesorería. El sistema debe recibir archivos planos de cualquier entidad recaudadora.</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¿Qué entidades? ¿Qué medios y formatos de comunicación se utilizan</w:t>
      </w:r>
      <w:proofErr w:type="gramStart"/>
      <w:r w:rsidRPr="00DE4E6E">
        <w:rPr>
          <w:rFonts w:ascii="Arial" w:hAnsi="Arial" w:cs="Arial"/>
          <w:i/>
          <w:sz w:val="22"/>
          <w:szCs w:val="22"/>
        </w:rPr>
        <w:t>?.</w:t>
      </w:r>
      <w:proofErr w:type="gramEnd"/>
      <w:r w:rsidRPr="00DE4E6E">
        <w:rPr>
          <w:rFonts w:ascii="Arial" w:hAnsi="Arial" w:cs="Arial"/>
          <w:i/>
          <w:sz w:val="22"/>
          <w:szCs w:val="22"/>
        </w:rPr>
        <w:t xml:space="preserve"> (…)”</w:t>
      </w:r>
    </w:p>
    <w:p w:rsidR="00DB103A" w:rsidRPr="00DE4E6E" w:rsidRDefault="00DB103A" w:rsidP="00DB103A">
      <w:pPr>
        <w:pStyle w:val="Prrafodelista"/>
        <w:ind w:left="1070"/>
        <w:jc w:val="both"/>
        <w:rPr>
          <w:rFonts w:ascii="Arial" w:hAnsi="Arial" w:cs="Arial"/>
          <w:i/>
          <w:sz w:val="22"/>
          <w:szCs w:val="22"/>
        </w:rPr>
      </w:pPr>
    </w:p>
    <w:p w:rsidR="00DB103A" w:rsidRPr="00DB103A" w:rsidRDefault="00DB103A" w:rsidP="00DB103A">
      <w:pPr>
        <w:pStyle w:val="Prrafodelista"/>
        <w:ind w:left="1070"/>
        <w:jc w:val="both"/>
        <w:rPr>
          <w:rFonts w:ascii="Arial" w:hAnsi="Arial" w:cs="Arial"/>
          <w:sz w:val="22"/>
          <w:szCs w:val="22"/>
        </w:rPr>
      </w:pPr>
    </w:p>
    <w:p w:rsidR="00DB103A" w:rsidRPr="00181639" w:rsidRDefault="00DB103A" w:rsidP="00DB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DB103A" w:rsidRPr="00625AE9" w:rsidRDefault="00DB103A" w:rsidP="00DB103A">
      <w:pPr>
        <w:jc w:val="both"/>
        <w:rPr>
          <w:rFonts w:ascii="Arial" w:hAnsi="Arial" w:cs="Arial"/>
          <w:sz w:val="22"/>
          <w:szCs w:val="22"/>
        </w:rPr>
      </w:pPr>
    </w:p>
    <w:p w:rsidR="00DB103A" w:rsidRPr="00625AE9" w:rsidRDefault="00DB103A" w:rsidP="00DB103A">
      <w:pPr>
        <w:jc w:val="both"/>
        <w:rPr>
          <w:rFonts w:ascii="Arial" w:hAnsi="Arial" w:cs="Arial"/>
          <w:sz w:val="22"/>
          <w:szCs w:val="22"/>
        </w:rPr>
      </w:pPr>
    </w:p>
    <w:p w:rsidR="00DB103A" w:rsidRDefault="00DB103A" w:rsidP="00DB103A">
      <w:pPr>
        <w:jc w:val="both"/>
        <w:rPr>
          <w:rFonts w:ascii="Arial" w:hAnsi="Arial" w:cs="Arial"/>
          <w:sz w:val="22"/>
          <w:szCs w:val="22"/>
        </w:rPr>
      </w:pPr>
      <w:r w:rsidRPr="00625AE9">
        <w:rPr>
          <w:rFonts w:ascii="Arial" w:hAnsi="Arial" w:cs="Arial"/>
          <w:sz w:val="22"/>
          <w:szCs w:val="22"/>
        </w:rPr>
        <w:t>Una vez examinado el contenido de la observación la Entidad</w:t>
      </w:r>
      <w:r w:rsidR="00171C60">
        <w:rPr>
          <w:rFonts w:ascii="Arial" w:hAnsi="Arial" w:cs="Arial"/>
          <w:sz w:val="22"/>
          <w:szCs w:val="22"/>
        </w:rPr>
        <w:t xml:space="preserve"> </w:t>
      </w:r>
      <w:r w:rsidR="001A76EF">
        <w:rPr>
          <w:rFonts w:ascii="Arial" w:hAnsi="Arial" w:cs="Arial"/>
          <w:sz w:val="22"/>
          <w:szCs w:val="22"/>
        </w:rPr>
        <w:t>manifiesta que e</w:t>
      </w:r>
      <w:r w:rsidR="001A76EF" w:rsidRPr="001A76EF">
        <w:rPr>
          <w:rFonts w:ascii="Arial" w:hAnsi="Arial" w:cs="Arial"/>
          <w:sz w:val="22"/>
          <w:szCs w:val="22"/>
        </w:rPr>
        <w:t>l sistema debe recibir  archivos planos desde cualquier entidad recaudadora</w:t>
      </w:r>
      <w:r w:rsidR="001A76EF">
        <w:rPr>
          <w:rFonts w:ascii="Arial" w:hAnsi="Arial" w:cs="Arial"/>
          <w:sz w:val="22"/>
          <w:szCs w:val="22"/>
        </w:rPr>
        <w:t xml:space="preserve"> (bancos, puntos baloto, entre otros)</w:t>
      </w:r>
      <w:r w:rsidR="00FD1284">
        <w:rPr>
          <w:rFonts w:ascii="Arial" w:hAnsi="Arial" w:cs="Arial"/>
          <w:sz w:val="22"/>
          <w:szCs w:val="22"/>
        </w:rPr>
        <w:t xml:space="preserve"> actualmente </w:t>
      </w:r>
      <w:r w:rsidR="001A76EF" w:rsidRPr="001A76EF">
        <w:rPr>
          <w:rFonts w:ascii="Arial" w:hAnsi="Arial" w:cs="Arial"/>
          <w:sz w:val="22"/>
          <w:szCs w:val="22"/>
        </w:rPr>
        <w:t>son archi</w:t>
      </w:r>
      <w:r w:rsidR="001A76EF">
        <w:rPr>
          <w:rFonts w:ascii="Arial" w:hAnsi="Arial" w:cs="Arial"/>
          <w:sz w:val="22"/>
          <w:szCs w:val="22"/>
        </w:rPr>
        <w:t>vos planos</w:t>
      </w:r>
      <w:r w:rsidR="00FD1284">
        <w:rPr>
          <w:rFonts w:ascii="Arial" w:hAnsi="Arial" w:cs="Arial"/>
          <w:sz w:val="22"/>
          <w:szCs w:val="22"/>
        </w:rPr>
        <w:t xml:space="preserve"> (</w:t>
      </w:r>
      <w:proofErr w:type="spellStart"/>
      <w:r w:rsidR="00FD1284">
        <w:rPr>
          <w:rFonts w:ascii="Arial" w:hAnsi="Arial" w:cs="Arial"/>
          <w:sz w:val="22"/>
          <w:szCs w:val="22"/>
        </w:rPr>
        <w:t>txt</w:t>
      </w:r>
      <w:proofErr w:type="spellEnd"/>
      <w:r w:rsidR="00FD1284">
        <w:rPr>
          <w:rFonts w:ascii="Arial" w:hAnsi="Arial" w:cs="Arial"/>
          <w:sz w:val="22"/>
          <w:szCs w:val="22"/>
        </w:rPr>
        <w:t>)</w:t>
      </w:r>
      <w:r w:rsidR="001A76EF">
        <w:rPr>
          <w:rFonts w:ascii="Arial" w:hAnsi="Arial" w:cs="Arial"/>
          <w:sz w:val="22"/>
          <w:szCs w:val="22"/>
        </w:rPr>
        <w:t xml:space="preserve"> que se reciben de </w:t>
      </w:r>
      <w:proofErr w:type="spellStart"/>
      <w:r w:rsidR="00FD1284">
        <w:rPr>
          <w:rFonts w:ascii="Arial" w:hAnsi="Arial" w:cs="Arial"/>
          <w:sz w:val="22"/>
          <w:szCs w:val="22"/>
        </w:rPr>
        <w:t>S</w:t>
      </w:r>
      <w:r w:rsidR="001A76EF">
        <w:rPr>
          <w:rFonts w:ascii="Arial" w:hAnsi="Arial" w:cs="Arial"/>
          <w:sz w:val="22"/>
          <w:szCs w:val="22"/>
        </w:rPr>
        <w:t>u</w:t>
      </w:r>
      <w:r w:rsidR="00FD1284">
        <w:rPr>
          <w:rFonts w:ascii="Arial" w:hAnsi="Arial" w:cs="Arial"/>
          <w:sz w:val="22"/>
          <w:szCs w:val="22"/>
        </w:rPr>
        <w:t>S</w:t>
      </w:r>
      <w:r w:rsidR="001A76EF" w:rsidRPr="001A76EF">
        <w:rPr>
          <w:rFonts w:ascii="Arial" w:hAnsi="Arial" w:cs="Arial"/>
          <w:sz w:val="22"/>
          <w:szCs w:val="22"/>
        </w:rPr>
        <w:t>uerte</w:t>
      </w:r>
      <w:proofErr w:type="spellEnd"/>
      <w:r w:rsidR="00FD1284">
        <w:rPr>
          <w:rFonts w:ascii="Arial" w:hAnsi="Arial" w:cs="Arial"/>
          <w:sz w:val="22"/>
          <w:szCs w:val="22"/>
        </w:rPr>
        <w:t xml:space="preserve"> (</w:t>
      </w:r>
      <w:hyperlink r:id="rId8" w:history="1">
        <w:r w:rsidR="00FD1284">
          <w:rPr>
            <w:rStyle w:val="Hipervnculo"/>
          </w:rPr>
          <w:t>http://www.susuerte.com/</w:t>
        </w:r>
      </w:hyperlink>
      <w:r w:rsidR="00FD1284">
        <w:t>)</w:t>
      </w:r>
      <w:r w:rsidR="00FD1284">
        <w:rPr>
          <w:rFonts w:ascii="Arial" w:hAnsi="Arial" w:cs="Arial"/>
          <w:sz w:val="22"/>
          <w:szCs w:val="22"/>
        </w:rPr>
        <w:t xml:space="preserve"> </w:t>
      </w:r>
      <w:r w:rsidR="001A76EF" w:rsidRPr="001A76EF">
        <w:rPr>
          <w:rFonts w:ascii="Arial" w:hAnsi="Arial" w:cs="Arial"/>
          <w:sz w:val="22"/>
          <w:szCs w:val="22"/>
        </w:rPr>
        <w:t xml:space="preserve"> quien es la empresa </w:t>
      </w:r>
      <w:r w:rsidR="00FD1284">
        <w:rPr>
          <w:rFonts w:ascii="Arial" w:hAnsi="Arial" w:cs="Arial"/>
          <w:sz w:val="22"/>
          <w:szCs w:val="22"/>
        </w:rPr>
        <w:t>que hace los recaudos</w:t>
      </w:r>
      <w:r w:rsidR="001A76EF" w:rsidRPr="001A76EF">
        <w:rPr>
          <w:rFonts w:ascii="Arial" w:hAnsi="Arial" w:cs="Arial"/>
          <w:sz w:val="22"/>
          <w:szCs w:val="22"/>
        </w:rPr>
        <w:t xml:space="preserve">, estos son enviados por correo electrónico </w:t>
      </w:r>
      <w:r w:rsidR="00FD1284">
        <w:rPr>
          <w:rFonts w:ascii="Arial" w:hAnsi="Arial" w:cs="Arial"/>
          <w:sz w:val="22"/>
          <w:szCs w:val="22"/>
        </w:rPr>
        <w:t>a</w:t>
      </w:r>
      <w:r w:rsidR="001A76EF" w:rsidRPr="001A76EF">
        <w:rPr>
          <w:rFonts w:ascii="Arial" w:hAnsi="Arial" w:cs="Arial"/>
          <w:sz w:val="22"/>
          <w:szCs w:val="22"/>
        </w:rPr>
        <w:t xml:space="preserve"> la empresa.</w:t>
      </w:r>
    </w:p>
    <w:p w:rsidR="00DB103A" w:rsidRDefault="00DB103A" w:rsidP="00DB103A">
      <w:pPr>
        <w:jc w:val="both"/>
        <w:rPr>
          <w:rFonts w:ascii="Arial" w:hAnsi="Arial" w:cs="Arial"/>
          <w:sz w:val="22"/>
          <w:szCs w:val="22"/>
        </w:rPr>
      </w:pPr>
    </w:p>
    <w:p w:rsidR="00DB103A" w:rsidRPr="00DE4E6E" w:rsidRDefault="00DB103A" w:rsidP="00DB103A">
      <w:pPr>
        <w:pStyle w:val="Prrafodelista"/>
        <w:numPr>
          <w:ilvl w:val="0"/>
          <w:numId w:val="12"/>
        </w:numPr>
        <w:jc w:val="both"/>
        <w:rPr>
          <w:rFonts w:ascii="Arial" w:hAnsi="Arial" w:cs="Arial"/>
          <w:i/>
          <w:sz w:val="22"/>
          <w:szCs w:val="22"/>
        </w:rPr>
      </w:pPr>
      <w:r w:rsidRPr="00DE4E6E">
        <w:rPr>
          <w:rFonts w:ascii="Arial" w:hAnsi="Arial" w:cs="Arial"/>
          <w:i/>
          <w:sz w:val="22"/>
          <w:szCs w:val="22"/>
        </w:rPr>
        <w:t>“(…)Costos ABC (</w:t>
      </w:r>
      <w:proofErr w:type="spellStart"/>
      <w:r w:rsidRPr="00DE4E6E">
        <w:rPr>
          <w:rFonts w:ascii="Arial" w:hAnsi="Arial" w:cs="Arial"/>
          <w:i/>
          <w:sz w:val="22"/>
          <w:szCs w:val="22"/>
        </w:rPr>
        <w:t>pag</w:t>
      </w:r>
      <w:proofErr w:type="spellEnd"/>
      <w:r w:rsidRPr="00DE4E6E">
        <w:rPr>
          <w:rFonts w:ascii="Arial" w:hAnsi="Arial" w:cs="Arial"/>
          <w:i/>
          <w:sz w:val="22"/>
          <w:szCs w:val="22"/>
        </w:rPr>
        <w:t xml:space="preserve"> 78)</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31. El sistema debe ser parametrizable para el ingreso de variables, que  combinadas con información, la procesada permita el cálculo (operaciones matemáticas) de indicadores de gestión Ejemplo: </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a. Rendimiento laboral: total horas laboradas / Total horas legales</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b. Margen operacional por servicios: Ventas netas /  Costo de operación </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c. Margen Neto por Servicios: Ventas Netas / Utilidad Neta</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lastRenderedPageBreak/>
        <w:t>d. Margen Bruto por Servicios: Ventas Netas / Utilidad antes de impuestos</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e. </w:t>
      </w:r>
      <w:proofErr w:type="spellStart"/>
      <w:r w:rsidRPr="00DE4E6E">
        <w:rPr>
          <w:rFonts w:ascii="Arial" w:hAnsi="Arial" w:cs="Arial"/>
          <w:i/>
          <w:sz w:val="22"/>
          <w:szCs w:val="22"/>
        </w:rPr>
        <w:t>Ebitda</w:t>
      </w:r>
      <w:proofErr w:type="spellEnd"/>
      <w:r w:rsidRPr="00DE4E6E">
        <w:rPr>
          <w:rFonts w:ascii="Arial" w:hAnsi="Arial" w:cs="Arial"/>
          <w:i/>
          <w:sz w:val="22"/>
          <w:szCs w:val="22"/>
        </w:rPr>
        <w:t xml:space="preserve"> por  Servicios: Utilidad operacional + depreciaciones y amortizaciones  operativas y administrativas </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f. Margen  </w:t>
      </w:r>
      <w:proofErr w:type="spellStart"/>
      <w:r w:rsidRPr="00DE4E6E">
        <w:rPr>
          <w:rFonts w:ascii="Arial" w:hAnsi="Arial" w:cs="Arial"/>
          <w:i/>
          <w:sz w:val="22"/>
          <w:szCs w:val="22"/>
        </w:rPr>
        <w:t>Ebitda</w:t>
      </w:r>
      <w:proofErr w:type="spellEnd"/>
      <w:r w:rsidRPr="00DE4E6E">
        <w:rPr>
          <w:rFonts w:ascii="Arial" w:hAnsi="Arial" w:cs="Arial"/>
          <w:i/>
          <w:sz w:val="22"/>
          <w:szCs w:val="22"/>
        </w:rPr>
        <w:t xml:space="preserve">: </w:t>
      </w:r>
      <w:proofErr w:type="spellStart"/>
      <w:r w:rsidRPr="00DE4E6E">
        <w:rPr>
          <w:rFonts w:ascii="Arial" w:hAnsi="Arial" w:cs="Arial"/>
          <w:i/>
          <w:sz w:val="22"/>
          <w:szCs w:val="22"/>
        </w:rPr>
        <w:t>Ebitda</w:t>
      </w:r>
      <w:proofErr w:type="spellEnd"/>
      <w:r w:rsidRPr="00DE4E6E">
        <w:rPr>
          <w:rFonts w:ascii="Arial" w:hAnsi="Arial" w:cs="Arial"/>
          <w:i/>
          <w:sz w:val="22"/>
          <w:szCs w:val="22"/>
        </w:rPr>
        <w:t xml:space="preserve">  /  Ventas Netas.</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Los indicados en el ejemplo son informes sencillos y además SAP permite la </w:t>
      </w:r>
      <w:proofErr w:type="spellStart"/>
      <w:r w:rsidRPr="00DE4E6E">
        <w:rPr>
          <w:rFonts w:ascii="Arial" w:hAnsi="Arial" w:cs="Arial"/>
          <w:i/>
          <w:sz w:val="22"/>
          <w:szCs w:val="22"/>
        </w:rPr>
        <w:t>generacion</w:t>
      </w:r>
      <w:proofErr w:type="spellEnd"/>
      <w:r w:rsidRPr="00DE4E6E">
        <w:rPr>
          <w:rFonts w:ascii="Arial" w:hAnsi="Arial" w:cs="Arial"/>
          <w:i/>
          <w:sz w:val="22"/>
          <w:szCs w:val="22"/>
        </w:rPr>
        <w:t xml:space="preserve"> de </w:t>
      </w:r>
      <w:proofErr w:type="spellStart"/>
      <w:r w:rsidRPr="00DE4E6E">
        <w:rPr>
          <w:rFonts w:ascii="Arial" w:hAnsi="Arial" w:cs="Arial"/>
          <w:i/>
          <w:sz w:val="22"/>
          <w:szCs w:val="22"/>
        </w:rPr>
        <w:t>Queries</w:t>
      </w:r>
      <w:proofErr w:type="spellEnd"/>
      <w:r w:rsidRPr="00DE4E6E">
        <w:rPr>
          <w:rFonts w:ascii="Arial" w:hAnsi="Arial" w:cs="Arial"/>
          <w:i/>
          <w:sz w:val="22"/>
          <w:szCs w:val="22"/>
        </w:rPr>
        <w:t xml:space="preserve"> o informes desarrollados en ABAP pero se requieren conocimientos en SAP. </w:t>
      </w:r>
      <w:proofErr w:type="spellStart"/>
      <w:r w:rsidRPr="00DE4E6E">
        <w:rPr>
          <w:rFonts w:ascii="Arial" w:hAnsi="Arial" w:cs="Arial"/>
          <w:i/>
          <w:sz w:val="22"/>
          <w:szCs w:val="22"/>
        </w:rPr>
        <w:t>Ademas</w:t>
      </w:r>
      <w:proofErr w:type="spellEnd"/>
      <w:r w:rsidRPr="00DE4E6E">
        <w:rPr>
          <w:rFonts w:ascii="Arial" w:hAnsi="Arial" w:cs="Arial"/>
          <w:i/>
          <w:sz w:val="22"/>
          <w:szCs w:val="22"/>
        </w:rPr>
        <w:t xml:space="preserve"> en función de lo que se necesitase es posible que este tipo de informes no llegar a cubrir las necesidades del cliente. </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Si resulta necesario un sistema de </w:t>
      </w:r>
      <w:proofErr w:type="spellStart"/>
      <w:r w:rsidRPr="00DE4E6E">
        <w:rPr>
          <w:rFonts w:ascii="Arial" w:hAnsi="Arial" w:cs="Arial"/>
          <w:i/>
          <w:sz w:val="22"/>
          <w:szCs w:val="22"/>
        </w:rPr>
        <w:t>reporting</w:t>
      </w:r>
      <w:proofErr w:type="spellEnd"/>
      <w:r w:rsidRPr="00DE4E6E">
        <w:rPr>
          <w:rFonts w:ascii="Arial" w:hAnsi="Arial" w:cs="Arial"/>
          <w:i/>
          <w:sz w:val="22"/>
          <w:szCs w:val="22"/>
        </w:rPr>
        <w:t xml:space="preserve"> manejable y gestionable por usuarios finales tendríamos que pensar en soluciones de BI como SAP Business </w:t>
      </w:r>
      <w:proofErr w:type="spellStart"/>
      <w:r w:rsidRPr="00DE4E6E">
        <w:rPr>
          <w:rFonts w:ascii="Arial" w:hAnsi="Arial" w:cs="Arial"/>
          <w:i/>
          <w:sz w:val="22"/>
          <w:szCs w:val="22"/>
        </w:rPr>
        <w:t>Objects</w:t>
      </w:r>
      <w:proofErr w:type="spellEnd"/>
      <w:r w:rsidRPr="00DE4E6E">
        <w:rPr>
          <w:rFonts w:ascii="Arial" w:hAnsi="Arial" w:cs="Arial"/>
          <w:i/>
          <w:sz w:val="22"/>
          <w:szCs w:val="22"/>
        </w:rPr>
        <w:t>. (…)”</w:t>
      </w:r>
    </w:p>
    <w:p w:rsidR="00DB103A" w:rsidRPr="00DE4E6E" w:rsidRDefault="00DB103A" w:rsidP="00DB103A">
      <w:pPr>
        <w:pStyle w:val="Prrafodelista"/>
        <w:ind w:left="1070"/>
        <w:jc w:val="both"/>
        <w:rPr>
          <w:rFonts w:ascii="Arial" w:hAnsi="Arial" w:cs="Arial"/>
          <w:i/>
          <w:sz w:val="22"/>
          <w:szCs w:val="22"/>
        </w:rPr>
      </w:pPr>
    </w:p>
    <w:p w:rsidR="00DB103A" w:rsidRPr="00181639" w:rsidRDefault="00DB103A" w:rsidP="00DB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DB103A" w:rsidRPr="00625AE9" w:rsidRDefault="00DB103A" w:rsidP="00DB103A">
      <w:pPr>
        <w:jc w:val="both"/>
        <w:rPr>
          <w:rFonts w:ascii="Arial" w:hAnsi="Arial" w:cs="Arial"/>
          <w:sz w:val="22"/>
          <w:szCs w:val="22"/>
        </w:rPr>
      </w:pPr>
    </w:p>
    <w:p w:rsidR="00DB103A" w:rsidRDefault="00DB103A" w:rsidP="00DB103A">
      <w:pPr>
        <w:jc w:val="both"/>
        <w:rPr>
          <w:rFonts w:ascii="Arial" w:hAnsi="Arial" w:cs="Arial"/>
          <w:sz w:val="22"/>
          <w:szCs w:val="22"/>
        </w:rPr>
      </w:pPr>
      <w:r w:rsidRPr="00625AE9">
        <w:rPr>
          <w:rFonts w:ascii="Arial" w:hAnsi="Arial" w:cs="Arial"/>
          <w:sz w:val="22"/>
          <w:szCs w:val="22"/>
        </w:rPr>
        <w:t>Una vez examinado el contenido de la observación la Entidad</w:t>
      </w:r>
      <w:r w:rsidR="00707F14">
        <w:rPr>
          <w:rFonts w:ascii="Arial" w:hAnsi="Arial" w:cs="Arial"/>
          <w:sz w:val="22"/>
          <w:szCs w:val="22"/>
        </w:rPr>
        <w:t xml:space="preserve"> manifiesta que c</w:t>
      </w:r>
      <w:r w:rsidR="00707F14" w:rsidRPr="00707F14">
        <w:rPr>
          <w:rFonts w:ascii="Arial" w:hAnsi="Arial" w:cs="Arial"/>
          <w:sz w:val="22"/>
          <w:szCs w:val="22"/>
        </w:rPr>
        <w:t>uando se citan  ejemplos de indicadores no quiere decir que solamente se trata de estos, el sistema  de información  deberá brindar las herramientas necesarias para realizar cualquier tipo de indicadores</w:t>
      </w:r>
      <w:r w:rsidR="00012ECE">
        <w:rPr>
          <w:rFonts w:ascii="Arial" w:hAnsi="Arial" w:cs="Arial"/>
          <w:sz w:val="22"/>
          <w:szCs w:val="22"/>
        </w:rPr>
        <w:t xml:space="preserve"> o reportes estadísticos</w:t>
      </w:r>
      <w:r w:rsidR="00707F14" w:rsidRPr="00707F14">
        <w:rPr>
          <w:rFonts w:ascii="Arial" w:hAnsi="Arial" w:cs="Arial"/>
          <w:sz w:val="22"/>
          <w:szCs w:val="22"/>
        </w:rPr>
        <w:t>.</w:t>
      </w:r>
    </w:p>
    <w:p w:rsidR="00DB103A" w:rsidRDefault="00DB103A" w:rsidP="00DB103A">
      <w:pPr>
        <w:jc w:val="both"/>
        <w:rPr>
          <w:rFonts w:ascii="Arial" w:hAnsi="Arial" w:cs="Arial"/>
          <w:sz w:val="22"/>
          <w:szCs w:val="22"/>
        </w:rPr>
      </w:pPr>
    </w:p>
    <w:p w:rsidR="00DB103A" w:rsidRPr="00DE4E6E" w:rsidRDefault="00DB103A" w:rsidP="00DB103A">
      <w:pPr>
        <w:pStyle w:val="Prrafodelista"/>
        <w:numPr>
          <w:ilvl w:val="0"/>
          <w:numId w:val="12"/>
        </w:numPr>
        <w:jc w:val="both"/>
        <w:rPr>
          <w:rFonts w:ascii="Arial" w:hAnsi="Arial" w:cs="Arial"/>
          <w:i/>
          <w:sz w:val="22"/>
          <w:szCs w:val="22"/>
        </w:rPr>
      </w:pPr>
      <w:r w:rsidRPr="00DE4E6E">
        <w:rPr>
          <w:rFonts w:ascii="Arial" w:hAnsi="Arial" w:cs="Arial"/>
          <w:i/>
          <w:sz w:val="22"/>
          <w:szCs w:val="22"/>
        </w:rPr>
        <w:t xml:space="preserve">“(…)(Pagina 79) </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CADA UNO DE LOS MÓDULOS DEL ÁREA FINANCIERA DESCRITOS DEBE CONTAR CON TODAS LAS CONSULTAS Y LISTADOS ADICIONALES REQUERIDOS POR LA EMPRESA.</w:t>
      </w:r>
    </w:p>
    <w:p w:rsidR="00DB103A" w:rsidRPr="00DE4E6E" w:rsidRDefault="00DB103A" w:rsidP="00DB103A">
      <w:pPr>
        <w:pStyle w:val="Prrafodelista"/>
        <w:ind w:left="1070"/>
        <w:jc w:val="both"/>
        <w:rPr>
          <w:rFonts w:ascii="Arial" w:hAnsi="Arial" w:cs="Arial"/>
          <w:i/>
          <w:sz w:val="22"/>
          <w:szCs w:val="22"/>
        </w:rPr>
      </w:pPr>
      <w:r w:rsidRPr="00DE4E6E">
        <w:rPr>
          <w:rFonts w:ascii="Arial" w:hAnsi="Arial" w:cs="Arial"/>
          <w:i/>
          <w:sz w:val="22"/>
          <w:szCs w:val="22"/>
        </w:rPr>
        <w:t xml:space="preserve">Se entiende que las consultas y listados requeridos son los indicados en el pliego </w:t>
      </w:r>
      <w:proofErr w:type="spellStart"/>
      <w:r w:rsidRPr="00DE4E6E">
        <w:rPr>
          <w:rFonts w:ascii="Arial" w:hAnsi="Arial" w:cs="Arial"/>
          <w:i/>
          <w:sz w:val="22"/>
          <w:szCs w:val="22"/>
        </w:rPr>
        <w:t>unica</w:t>
      </w:r>
      <w:proofErr w:type="spellEnd"/>
      <w:r w:rsidRPr="00DE4E6E">
        <w:rPr>
          <w:rFonts w:ascii="Arial" w:hAnsi="Arial" w:cs="Arial"/>
          <w:i/>
          <w:sz w:val="22"/>
          <w:szCs w:val="22"/>
        </w:rPr>
        <w:t xml:space="preserve"> y exclusivamente. (…)”</w:t>
      </w:r>
    </w:p>
    <w:p w:rsidR="00DB103A" w:rsidRPr="00DE4E6E" w:rsidRDefault="00DB103A" w:rsidP="00DB103A">
      <w:pPr>
        <w:pStyle w:val="Prrafodelista"/>
        <w:ind w:left="1070"/>
        <w:jc w:val="both"/>
        <w:rPr>
          <w:rFonts w:ascii="Arial" w:hAnsi="Arial" w:cs="Arial"/>
          <w:i/>
          <w:sz w:val="22"/>
          <w:szCs w:val="22"/>
        </w:rPr>
      </w:pPr>
    </w:p>
    <w:p w:rsidR="00DB103A" w:rsidRPr="00181639" w:rsidRDefault="00DB103A" w:rsidP="00DB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DB103A" w:rsidRPr="00625AE9" w:rsidRDefault="00DB103A" w:rsidP="00DB103A">
      <w:pPr>
        <w:jc w:val="both"/>
        <w:rPr>
          <w:rFonts w:ascii="Arial" w:hAnsi="Arial" w:cs="Arial"/>
          <w:sz w:val="22"/>
          <w:szCs w:val="22"/>
        </w:rPr>
      </w:pPr>
    </w:p>
    <w:p w:rsidR="00DB103A" w:rsidRPr="00625AE9" w:rsidRDefault="00DB103A" w:rsidP="00DB103A">
      <w:pPr>
        <w:jc w:val="both"/>
        <w:rPr>
          <w:rFonts w:ascii="Arial" w:hAnsi="Arial" w:cs="Arial"/>
          <w:sz w:val="22"/>
          <w:szCs w:val="22"/>
        </w:rPr>
      </w:pPr>
    </w:p>
    <w:p w:rsidR="00DB103A" w:rsidRDefault="00DB103A" w:rsidP="00DB103A">
      <w:pPr>
        <w:jc w:val="both"/>
        <w:rPr>
          <w:rFonts w:ascii="Arial" w:hAnsi="Arial" w:cs="Arial"/>
          <w:sz w:val="22"/>
          <w:szCs w:val="22"/>
        </w:rPr>
      </w:pPr>
      <w:r w:rsidRPr="00625AE9">
        <w:rPr>
          <w:rFonts w:ascii="Arial" w:hAnsi="Arial" w:cs="Arial"/>
          <w:sz w:val="22"/>
          <w:szCs w:val="22"/>
        </w:rPr>
        <w:t>Una vez examinado el contenido de la observación la Entidad</w:t>
      </w:r>
      <w:r w:rsidR="003248C4">
        <w:rPr>
          <w:rFonts w:ascii="Arial" w:hAnsi="Arial" w:cs="Arial"/>
          <w:sz w:val="22"/>
          <w:szCs w:val="22"/>
        </w:rPr>
        <w:t xml:space="preserve"> manifiesta que c</w:t>
      </w:r>
      <w:r w:rsidR="00887957">
        <w:rPr>
          <w:rFonts w:ascii="Arial" w:hAnsi="Arial" w:cs="Arial"/>
          <w:sz w:val="22"/>
          <w:szCs w:val="22"/>
        </w:rPr>
        <w:t>uando se habla de</w:t>
      </w:r>
      <w:r w:rsidR="003248C4" w:rsidRPr="003248C4">
        <w:rPr>
          <w:rFonts w:ascii="Arial" w:hAnsi="Arial" w:cs="Arial"/>
          <w:sz w:val="22"/>
          <w:szCs w:val="22"/>
        </w:rPr>
        <w:t xml:space="preserve"> las consultas e informes no quiere decir que solo serán los nombrados ya que el sistema debe ser flexible en el tiempo para</w:t>
      </w:r>
      <w:r w:rsidR="00012ECE">
        <w:rPr>
          <w:rFonts w:ascii="Arial" w:hAnsi="Arial" w:cs="Arial"/>
          <w:sz w:val="22"/>
          <w:szCs w:val="22"/>
        </w:rPr>
        <w:t xml:space="preserve"> cumplir con las necesidades de los usuarios</w:t>
      </w:r>
      <w:r w:rsidR="003248C4" w:rsidRPr="003248C4">
        <w:rPr>
          <w:rFonts w:ascii="Arial" w:hAnsi="Arial" w:cs="Arial"/>
          <w:sz w:val="22"/>
          <w:szCs w:val="22"/>
        </w:rPr>
        <w:t>.</w:t>
      </w:r>
    </w:p>
    <w:p w:rsidR="00DB103A" w:rsidRDefault="00DB103A" w:rsidP="00DB103A">
      <w:pPr>
        <w:jc w:val="both"/>
        <w:rPr>
          <w:rFonts w:ascii="Arial" w:hAnsi="Arial" w:cs="Arial"/>
          <w:sz w:val="22"/>
          <w:szCs w:val="22"/>
        </w:rPr>
      </w:pPr>
    </w:p>
    <w:p w:rsidR="00106595" w:rsidRDefault="00106595"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ES"/>
        </w:rPr>
      </w:pPr>
    </w:p>
    <w:p w:rsidR="00600F5C" w:rsidRPr="00243CFB"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w:t>
      </w:r>
      <w:r w:rsidR="00630E86">
        <w:rPr>
          <w:rFonts w:ascii="Arial" w:hAnsi="Arial" w:cs="Arial"/>
          <w:b/>
          <w:sz w:val="24"/>
          <w:szCs w:val="22"/>
          <w:u w:val="single"/>
          <w:lang w:val="es-ES"/>
        </w:rPr>
        <w:t>2</w:t>
      </w:r>
    </w:p>
    <w:p w:rsidR="00600F5C" w:rsidRPr="00625AE9" w:rsidRDefault="00600F5C" w:rsidP="00600F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00F5C" w:rsidRPr="00DB103A" w:rsidRDefault="00DB103A" w:rsidP="00DB103A">
      <w:pPr>
        <w:pStyle w:val="Prrafodelista"/>
        <w:numPr>
          <w:ilvl w:val="0"/>
          <w:numId w:val="1"/>
        </w:numPr>
        <w:spacing w:before="100" w:beforeAutospacing="1" w:after="100" w:afterAutospacing="1"/>
        <w:jc w:val="both"/>
        <w:outlineLvl w:val="2"/>
        <w:rPr>
          <w:b/>
          <w:bCs/>
          <w:sz w:val="24"/>
          <w:szCs w:val="24"/>
          <w:lang w:val="es-CO" w:eastAsia="es-CO"/>
        </w:rPr>
      </w:pPr>
      <w:r w:rsidRPr="00972B30">
        <w:rPr>
          <w:rFonts w:ascii="Arial" w:hAnsi="Arial" w:cs="Arial"/>
          <w:b/>
          <w:bCs/>
          <w:sz w:val="24"/>
          <w:szCs w:val="24"/>
          <w:lang w:val="es-CO" w:eastAsia="es-CO"/>
        </w:rPr>
        <w:t>HEINSOHN BUSINESS TECHONOLOGY- ANA MARIA RESTREPO MEJIA: GERENTE FILIAL OCCIDENTE</w:t>
      </w:r>
      <w:r w:rsidR="00600F5C" w:rsidRPr="00972B30">
        <w:rPr>
          <w:rFonts w:ascii="Arial" w:hAnsi="Arial" w:cs="Arial"/>
          <w:b/>
          <w:bCs/>
          <w:color w:val="000000"/>
          <w:sz w:val="24"/>
          <w:szCs w:val="24"/>
          <w:lang w:val="es-CO" w:eastAsia="es-CO"/>
        </w:rPr>
        <w:t>. (</w:t>
      </w:r>
      <w:r w:rsidR="00600F5C" w:rsidRPr="00DB103A">
        <w:rPr>
          <w:rFonts w:ascii="Arial" w:hAnsi="Arial" w:cs="Arial"/>
          <w:b/>
          <w:bCs/>
          <w:color w:val="000000"/>
          <w:sz w:val="24"/>
          <w:szCs w:val="24"/>
          <w:lang w:val="es-CO" w:eastAsia="es-CO"/>
        </w:rPr>
        <w:t xml:space="preserve">Observación realizada el día </w:t>
      </w:r>
      <w:r>
        <w:rPr>
          <w:rFonts w:ascii="Arial" w:hAnsi="Arial" w:cs="Arial"/>
          <w:b/>
          <w:bCs/>
          <w:color w:val="000000"/>
          <w:sz w:val="24"/>
          <w:szCs w:val="24"/>
          <w:lang w:val="es-CO" w:eastAsia="es-CO"/>
        </w:rPr>
        <w:t>19 de julio</w:t>
      </w:r>
      <w:r w:rsidR="00600F5C" w:rsidRPr="00DB103A">
        <w:rPr>
          <w:rFonts w:ascii="Arial" w:hAnsi="Arial" w:cs="Arial"/>
          <w:b/>
          <w:bCs/>
          <w:color w:val="000000"/>
          <w:sz w:val="24"/>
          <w:szCs w:val="24"/>
          <w:lang w:val="es-CO" w:eastAsia="es-CO"/>
        </w:rPr>
        <w:t xml:space="preserve"> de 2013).</w:t>
      </w:r>
    </w:p>
    <w:p w:rsidR="00DB103A" w:rsidRPr="00972B30" w:rsidRDefault="00DB103A" w:rsidP="0097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Arial" w:hAnsi="Arial" w:cs="Arial"/>
          <w:i/>
          <w:sz w:val="22"/>
          <w:szCs w:val="22"/>
          <w:lang w:val="es-CO" w:eastAsia="es-CO"/>
        </w:rPr>
      </w:pPr>
      <w:r w:rsidRPr="00DB103A">
        <w:rPr>
          <w:rFonts w:ascii="Arial" w:hAnsi="Arial" w:cs="Arial"/>
          <w:i/>
          <w:sz w:val="22"/>
          <w:szCs w:val="22"/>
          <w:lang w:val="es-CO" w:eastAsia="es-CO"/>
        </w:rPr>
        <w:t>“(…) 1. El proponente debe hacer entrega de toda la documentación de la estructura de la base de datos (Diagramas, Diccionario de Datos, etc.) y debe usar el motor de bases de datos de la empresa, el cual es MS SQL Server Standard 2012</w:t>
      </w:r>
      <w:r>
        <w:rPr>
          <w:rFonts w:ascii="Arial" w:hAnsi="Arial" w:cs="Arial"/>
          <w:i/>
          <w:sz w:val="22"/>
          <w:szCs w:val="22"/>
          <w:lang w:val="es-CO" w:eastAsia="es-CO"/>
        </w:rPr>
        <w:t xml:space="preserve">. </w:t>
      </w:r>
      <w:r w:rsidRPr="00DB103A">
        <w:rPr>
          <w:rFonts w:ascii="Arial" w:hAnsi="Arial" w:cs="Arial"/>
          <w:i/>
          <w:sz w:val="22"/>
          <w:szCs w:val="22"/>
          <w:lang w:val="es-CO" w:eastAsia="es-CO"/>
        </w:rPr>
        <w:t xml:space="preserve">****  Sugerimos que se pueda presentar propuestas, que trabajen con base de datos reconocidas, como ORACLE, para que Empocaldas pueda obtener mayor </w:t>
      </w:r>
      <w:proofErr w:type="spellStart"/>
      <w:proofErr w:type="gramStart"/>
      <w:r w:rsidRPr="00DB103A">
        <w:rPr>
          <w:rFonts w:ascii="Arial" w:hAnsi="Arial" w:cs="Arial"/>
          <w:i/>
          <w:sz w:val="22"/>
          <w:szCs w:val="22"/>
          <w:lang w:val="es-CO" w:eastAsia="es-CO"/>
        </w:rPr>
        <w:t>numero</w:t>
      </w:r>
      <w:proofErr w:type="spellEnd"/>
      <w:proofErr w:type="gramEnd"/>
      <w:r w:rsidRPr="00DB103A">
        <w:rPr>
          <w:rFonts w:ascii="Arial" w:hAnsi="Arial" w:cs="Arial"/>
          <w:i/>
          <w:sz w:val="22"/>
          <w:szCs w:val="22"/>
          <w:lang w:val="es-CO" w:eastAsia="es-CO"/>
        </w:rPr>
        <w:t xml:space="preserve"> de ofertas y soluciones de las cuales puede escoger.</w:t>
      </w:r>
      <w:r>
        <w:rPr>
          <w:rFonts w:ascii="Arial" w:hAnsi="Arial" w:cs="Arial"/>
          <w:i/>
          <w:sz w:val="22"/>
          <w:szCs w:val="22"/>
          <w:lang w:val="es-CO" w:eastAsia="es-CO"/>
        </w:rPr>
        <w:t xml:space="preserve"> </w:t>
      </w:r>
      <w:r w:rsidRPr="00DB103A">
        <w:rPr>
          <w:rFonts w:ascii="Arial" w:hAnsi="Arial" w:cs="Arial"/>
          <w:i/>
          <w:sz w:val="22"/>
          <w:szCs w:val="22"/>
          <w:lang w:val="es-CO" w:eastAsia="es-CO"/>
        </w:rPr>
        <w:t>El limitar una base de datos, hace  pensar que  tienen preferencias por algunas soluciones. (…)”</w:t>
      </w:r>
    </w:p>
    <w:p w:rsidR="00022360" w:rsidRPr="00022360" w:rsidRDefault="00022360" w:rsidP="00022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val="es-CO" w:eastAsia="es-CO"/>
        </w:rPr>
      </w:pPr>
    </w:p>
    <w:p w:rsidR="00F80BC6" w:rsidRPr="00181639" w:rsidRDefault="00F80BC6" w:rsidP="00AD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lastRenderedPageBreak/>
        <w:t>RESPUESTA DE LA ENTIDAD:</w:t>
      </w:r>
    </w:p>
    <w:p w:rsidR="00F80BC6" w:rsidRDefault="00F80BC6" w:rsidP="00F80BC6">
      <w:pPr>
        <w:jc w:val="both"/>
        <w:rPr>
          <w:rFonts w:ascii="Arial" w:hAnsi="Arial" w:cs="Arial"/>
          <w:sz w:val="22"/>
          <w:szCs w:val="22"/>
        </w:rPr>
      </w:pPr>
    </w:p>
    <w:p w:rsidR="00630E86" w:rsidRDefault="00F80BC6" w:rsidP="00F80BC6">
      <w:pPr>
        <w:jc w:val="both"/>
        <w:rPr>
          <w:rFonts w:ascii="Arial" w:hAnsi="Arial" w:cs="Arial"/>
          <w:sz w:val="22"/>
          <w:szCs w:val="22"/>
          <w:lang w:val="es-ES"/>
        </w:rPr>
      </w:pPr>
      <w:r w:rsidRPr="00181639">
        <w:rPr>
          <w:rFonts w:ascii="Arial" w:hAnsi="Arial" w:cs="Arial"/>
          <w:sz w:val="22"/>
          <w:szCs w:val="22"/>
          <w:lang w:val="es-ES"/>
        </w:rPr>
        <w:t>Una vez analizada la observación, la Entidad</w:t>
      </w:r>
      <w:r>
        <w:rPr>
          <w:rFonts w:ascii="Arial" w:hAnsi="Arial" w:cs="Arial"/>
          <w:sz w:val="22"/>
          <w:szCs w:val="22"/>
          <w:lang w:val="es-ES"/>
        </w:rPr>
        <w:t xml:space="preserve"> determina que </w:t>
      </w:r>
      <w:r w:rsidR="00022360">
        <w:rPr>
          <w:rFonts w:ascii="Arial" w:hAnsi="Arial" w:cs="Arial"/>
          <w:sz w:val="22"/>
          <w:szCs w:val="22"/>
          <w:lang w:val="es-ES"/>
        </w:rPr>
        <w:t xml:space="preserve">no </w:t>
      </w:r>
      <w:r w:rsidRPr="00181639">
        <w:rPr>
          <w:rFonts w:ascii="Arial" w:hAnsi="Arial" w:cs="Arial"/>
          <w:sz w:val="22"/>
          <w:szCs w:val="22"/>
          <w:lang w:val="es-ES"/>
        </w:rPr>
        <w:t>resulta viable</w:t>
      </w:r>
      <w:r w:rsidR="00630E86">
        <w:rPr>
          <w:rFonts w:ascii="Arial" w:hAnsi="Arial" w:cs="Arial"/>
          <w:sz w:val="22"/>
          <w:szCs w:val="22"/>
          <w:lang w:val="es-ES"/>
        </w:rPr>
        <w:t xml:space="preserve"> realizar </w:t>
      </w:r>
      <w:r w:rsidR="00386385">
        <w:rPr>
          <w:rFonts w:ascii="Arial" w:hAnsi="Arial" w:cs="Arial"/>
          <w:sz w:val="22"/>
          <w:szCs w:val="22"/>
          <w:lang w:val="es-ES"/>
        </w:rPr>
        <w:t xml:space="preserve">modificaciones a los términos, teniendo en cuenta que dentro de sus activos en licencias se encuentran dos licencias de MS SQL Server </w:t>
      </w:r>
      <w:r w:rsidR="00B41C58">
        <w:rPr>
          <w:rFonts w:ascii="Arial" w:hAnsi="Arial" w:cs="Arial"/>
          <w:sz w:val="22"/>
          <w:szCs w:val="22"/>
          <w:lang w:val="es-ES"/>
        </w:rPr>
        <w:t>2012 cada una con cobertura para dos</w:t>
      </w:r>
      <w:r w:rsidR="00386385">
        <w:rPr>
          <w:rFonts w:ascii="Arial" w:hAnsi="Arial" w:cs="Arial"/>
          <w:sz w:val="22"/>
          <w:szCs w:val="22"/>
          <w:lang w:val="es-ES"/>
        </w:rPr>
        <w:t xml:space="preserve"> </w:t>
      </w:r>
      <w:proofErr w:type="spellStart"/>
      <w:r w:rsidR="00386385">
        <w:rPr>
          <w:rFonts w:ascii="Arial" w:hAnsi="Arial" w:cs="Arial"/>
          <w:sz w:val="22"/>
          <w:szCs w:val="22"/>
          <w:lang w:val="es-ES"/>
        </w:rPr>
        <w:t>cores</w:t>
      </w:r>
      <w:proofErr w:type="spellEnd"/>
      <w:r w:rsidR="00386385">
        <w:rPr>
          <w:rFonts w:ascii="Arial" w:hAnsi="Arial" w:cs="Arial"/>
          <w:sz w:val="22"/>
          <w:szCs w:val="22"/>
          <w:lang w:val="es-ES"/>
        </w:rPr>
        <w:t xml:space="preserve"> y por lo tanto debe hacer uso de los bienes con los cuales cuenta actualmente.</w:t>
      </w:r>
    </w:p>
    <w:p w:rsidR="00DB103A" w:rsidRDefault="00DB103A" w:rsidP="00F80BC6">
      <w:pPr>
        <w:jc w:val="both"/>
        <w:rPr>
          <w:rFonts w:ascii="Arial" w:hAnsi="Arial" w:cs="Arial"/>
          <w:sz w:val="22"/>
          <w:szCs w:val="22"/>
          <w:lang w:val="es-ES"/>
        </w:rPr>
      </w:pPr>
    </w:p>
    <w:p w:rsidR="00DB103A" w:rsidRDefault="00DB103A" w:rsidP="00F80BC6">
      <w:pPr>
        <w:jc w:val="both"/>
        <w:rPr>
          <w:rFonts w:ascii="Arial" w:hAnsi="Arial" w:cs="Arial"/>
          <w:sz w:val="22"/>
          <w:szCs w:val="22"/>
          <w:lang w:val="es-ES"/>
        </w:rPr>
      </w:pPr>
    </w:p>
    <w:p w:rsidR="00DB103A" w:rsidRPr="00243CFB" w:rsidRDefault="00DB103A" w:rsidP="00DB10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w:t>
      </w:r>
      <w:r>
        <w:rPr>
          <w:rFonts w:ascii="Arial" w:hAnsi="Arial" w:cs="Arial"/>
          <w:b/>
          <w:sz w:val="24"/>
          <w:szCs w:val="22"/>
          <w:u w:val="single"/>
          <w:lang w:val="es-ES"/>
        </w:rPr>
        <w:t>3</w:t>
      </w:r>
    </w:p>
    <w:p w:rsidR="00DB103A" w:rsidRPr="00625AE9" w:rsidRDefault="00DB103A" w:rsidP="00DB10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DB103A" w:rsidRPr="00DB103A" w:rsidRDefault="00DB103A" w:rsidP="00DB103A">
      <w:pPr>
        <w:pStyle w:val="Prrafodelista"/>
        <w:numPr>
          <w:ilvl w:val="0"/>
          <w:numId w:val="1"/>
        </w:numPr>
        <w:spacing w:before="100" w:beforeAutospacing="1" w:after="100" w:afterAutospacing="1"/>
        <w:jc w:val="both"/>
        <w:outlineLvl w:val="2"/>
        <w:rPr>
          <w:b/>
          <w:bCs/>
          <w:sz w:val="24"/>
          <w:szCs w:val="24"/>
          <w:lang w:val="es-CO" w:eastAsia="es-CO"/>
        </w:rPr>
      </w:pPr>
      <w:r w:rsidRPr="00972B30">
        <w:rPr>
          <w:rFonts w:ascii="Arial" w:hAnsi="Arial" w:cs="Arial"/>
          <w:b/>
          <w:bCs/>
          <w:sz w:val="24"/>
          <w:szCs w:val="24"/>
          <w:lang w:val="en-US" w:eastAsia="es-CO"/>
        </w:rPr>
        <w:t>ASEINGES OUTSOURCING SAS - JORGE CHACON.</w:t>
      </w:r>
      <w:r w:rsidRPr="00DB103A">
        <w:rPr>
          <w:rFonts w:ascii="Arial" w:hAnsi="Arial" w:cs="Arial"/>
          <w:b/>
          <w:bCs/>
          <w:color w:val="000000"/>
          <w:sz w:val="24"/>
          <w:szCs w:val="24"/>
          <w:lang w:val="en-US" w:eastAsia="es-CO"/>
        </w:rPr>
        <w:t xml:space="preserve"> </w:t>
      </w:r>
      <w:r w:rsidRPr="00DB103A">
        <w:rPr>
          <w:rFonts w:ascii="Arial" w:hAnsi="Arial" w:cs="Arial"/>
          <w:b/>
          <w:bCs/>
          <w:color w:val="000000"/>
          <w:sz w:val="24"/>
          <w:szCs w:val="24"/>
          <w:lang w:val="es-CO" w:eastAsia="es-CO"/>
        </w:rPr>
        <w:t xml:space="preserve">(Observación realizada el día </w:t>
      </w:r>
      <w:r>
        <w:rPr>
          <w:rFonts w:ascii="Arial" w:hAnsi="Arial" w:cs="Arial"/>
          <w:b/>
          <w:bCs/>
          <w:color w:val="000000"/>
          <w:sz w:val="24"/>
          <w:szCs w:val="24"/>
          <w:lang w:val="es-CO" w:eastAsia="es-CO"/>
        </w:rPr>
        <w:t>19 de julio</w:t>
      </w:r>
      <w:r w:rsidRPr="00DB103A">
        <w:rPr>
          <w:rFonts w:ascii="Arial" w:hAnsi="Arial" w:cs="Arial"/>
          <w:b/>
          <w:bCs/>
          <w:color w:val="000000"/>
          <w:sz w:val="24"/>
          <w:szCs w:val="24"/>
          <w:lang w:val="es-CO" w:eastAsia="es-CO"/>
        </w:rPr>
        <w:t xml:space="preserve"> de 2013).</w:t>
      </w:r>
    </w:p>
    <w:p w:rsidR="00DB103A" w:rsidRPr="00DB103A" w:rsidRDefault="00DB103A" w:rsidP="00CF2156">
      <w:pPr>
        <w:ind w:left="360"/>
        <w:jc w:val="both"/>
        <w:rPr>
          <w:rFonts w:ascii="Arial" w:hAnsi="Arial" w:cs="Arial"/>
          <w:i/>
          <w:sz w:val="22"/>
          <w:szCs w:val="22"/>
          <w:lang w:val="es-CO"/>
        </w:rPr>
      </w:pPr>
      <w:r w:rsidRPr="00DB103A">
        <w:rPr>
          <w:rFonts w:ascii="Arial" w:hAnsi="Arial" w:cs="Arial"/>
          <w:i/>
          <w:sz w:val="22"/>
          <w:szCs w:val="22"/>
          <w:lang w:val="es-CO"/>
        </w:rPr>
        <w:t>“(…) A continuación nos permitimos presentar las siguientes observaciones al pliego en referencia:</w:t>
      </w:r>
    </w:p>
    <w:p w:rsidR="00DB103A" w:rsidRPr="00DB103A" w:rsidRDefault="00DB103A" w:rsidP="00CF2156">
      <w:pPr>
        <w:ind w:left="360"/>
        <w:jc w:val="both"/>
        <w:rPr>
          <w:rFonts w:ascii="Arial" w:hAnsi="Arial" w:cs="Arial"/>
          <w:i/>
          <w:sz w:val="22"/>
          <w:szCs w:val="22"/>
          <w:lang w:val="es-CO"/>
        </w:rPr>
      </w:pPr>
    </w:p>
    <w:p w:rsidR="00DB103A" w:rsidRDefault="00DB103A" w:rsidP="00D86E7F">
      <w:pPr>
        <w:pStyle w:val="Prrafodelista"/>
        <w:numPr>
          <w:ilvl w:val="1"/>
          <w:numId w:val="1"/>
        </w:numPr>
        <w:jc w:val="both"/>
        <w:rPr>
          <w:rFonts w:ascii="Arial" w:hAnsi="Arial" w:cs="Arial"/>
          <w:i/>
          <w:sz w:val="22"/>
          <w:szCs w:val="22"/>
          <w:lang w:val="es-CO"/>
        </w:rPr>
      </w:pPr>
      <w:r w:rsidRPr="00CF2156">
        <w:rPr>
          <w:rFonts w:ascii="Arial" w:hAnsi="Arial" w:cs="Arial"/>
          <w:i/>
          <w:sz w:val="22"/>
          <w:szCs w:val="22"/>
          <w:lang w:val="es-CO"/>
        </w:rPr>
        <w:t xml:space="preserve">En el párrafo EXPERIENCIA ESPECIFICA  del párrafo DOCUMENTOS TECNICOS del numeral 2.1  del CALITULO </w:t>
      </w:r>
      <w:proofErr w:type="gramStart"/>
      <w:r w:rsidRPr="00CF2156">
        <w:rPr>
          <w:rFonts w:ascii="Arial" w:hAnsi="Arial" w:cs="Arial"/>
          <w:i/>
          <w:sz w:val="22"/>
          <w:szCs w:val="22"/>
          <w:lang w:val="es-CO"/>
        </w:rPr>
        <w:t>II :</w:t>
      </w:r>
      <w:proofErr w:type="gramEnd"/>
      <w:r w:rsidRPr="00CF2156">
        <w:rPr>
          <w:rFonts w:ascii="Arial" w:hAnsi="Arial" w:cs="Arial"/>
          <w:i/>
          <w:sz w:val="22"/>
          <w:szCs w:val="22"/>
          <w:lang w:val="es-CO"/>
        </w:rPr>
        <w:t xml:space="preserve"> “El proponente deberá acreditar la experiencia en el desarrollo, implementación, mantenimiento y soporte de sistemas de información para empresas de servicios públicos domiciliaros que presten los servicios de acueducto, alcantarillado y aseo”. Solicitamos que la condición se redefina: “……. presten los  servicios de acueducto, alcantarillado y/o aseo”</w:t>
      </w:r>
      <w:proofErr w:type="gramStart"/>
      <w:r w:rsidRPr="00CF2156">
        <w:rPr>
          <w:rFonts w:ascii="Arial" w:hAnsi="Arial" w:cs="Arial"/>
          <w:i/>
          <w:sz w:val="22"/>
          <w:szCs w:val="22"/>
          <w:lang w:val="es-CO"/>
        </w:rPr>
        <w:t>.</w:t>
      </w:r>
      <w:r w:rsidR="00CF2156">
        <w:rPr>
          <w:rFonts w:ascii="Arial" w:hAnsi="Arial" w:cs="Arial"/>
          <w:i/>
          <w:sz w:val="22"/>
          <w:szCs w:val="22"/>
          <w:lang w:val="es-CO"/>
        </w:rPr>
        <w:t>(</w:t>
      </w:r>
      <w:proofErr w:type="gramEnd"/>
      <w:r w:rsidR="00CF2156">
        <w:rPr>
          <w:rFonts w:ascii="Arial" w:hAnsi="Arial" w:cs="Arial"/>
          <w:i/>
          <w:sz w:val="22"/>
          <w:szCs w:val="22"/>
          <w:lang w:val="es-CO"/>
        </w:rPr>
        <w:t>…)”</w:t>
      </w:r>
    </w:p>
    <w:p w:rsidR="00CF2156" w:rsidRDefault="00CF2156" w:rsidP="00CF2156">
      <w:pPr>
        <w:jc w:val="both"/>
        <w:rPr>
          <w:rFonts w:ascii="Arial" w:hAnsi="Arial" w:cs="Arial"/>
          <w:i/>
          <w:sz w:val="22"/>
          <w:szCs w:val="22"/>
          <w:lang w:val="es-CO"/>
        </w:rPr>
      </w:pPr>
    </w:p>
    <w:p w:rsidR="00CF2156" w:rsidRDefault="00CF215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CF2156" w:rsidRPr="00181639" w:rsidRDefault="00CF215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CF2156" w:rsidRDefault="00CF2156" w:rsidP="00CF2156">
      <w:pPr>
        <w:pStyle w:val="Prrafodelista"/>
        <w:ind w:left="0"/>
        <w:jc w:val="both"/>
        <w:rPr>
          <w:rFonts w:ascii="Arial" w:hAnsi="Arial" w:cs="Arial"/>
          <w:sz w:val="22"/>
          <w:szCs w:val="22"/>
        </w:rPr>
      </w:pPr>
    </w:p>
    <w:p w:rsidR="00CF2156" w:rsidRPr="00625AE9" w:rsidRDefault="00CF2156" w:rsidP="00CF2156">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resulta </w:t>
      </w:r>
      <w:r w:rsidR="00386385">
        <w:rPr>
          <w:rFonts w:ascii="Arial" w:hAnsi="Arial" w:cs="Arial"/>
          <w:sz w:val="22"/>
          <w:szCs w:val="22"/>
        </w:rPr>
        <w:t xml:space="preserve">imposible de aceptar, pues la </w:t>
      </w:r>
      <w:r w:rsidR="00887957">
        <w:rPr>
          <w:rFonts w:ascii="Arial" w:hAnsi="Arial" w:cs="Arial"/>
          <w:sz w:val="22"/>
          <w:szCs w:val="22"/>
        </w:rPr>
        <w:t xml:space="preserve">Entidad </w:t>
      </w:r>
      <w:r w:rsidR="00386385">
        <w:rPr>
          <w:rFonts w:ascii="Arial" w:hAnsi="Arial" w:cs="Arial"/>
          <w:sz w:val="22"/>
          <w:szCs w:val="22"/>
        </w:rPr>
        <w:t xml:space="preserve">presta servicios de acueducto y alcantarillado, sin embargo, tiene procesos de </w:t>
      </w:r>
      <w:r w:rsidR="00EE1F32">
        <w:rPr>
          <w:rFonts w:ascii="Arial" w:hAnsi="Arial" w:cs="Arial"/>
          <w:sz w:val="22"/>
          <w:szCs w:val="22"/>
        </w:rPr>
        <w:t>facturación</w:t>
      </w:r>
      <w:r w:rsidR="00386385">
        <w:rPr>
          <w:rFonts w:ascii="Arial" w:hAnsi="Arial" w:cs="Arial"/>
          <w:sz w:val="22"/>
          <w:szCs w:val="22"/>
        </w:rPr>
        <w:t xml:space="preserve"> conjunta de aseo, adicionalmente, </w:t>
      </w:r>
      <w:r w:rsidR="00B41C58">
        <w:rPr>
          <w:rFonts w:ascii="Arial" w:hAnsi="Arial" w:cs="Arial"/>
          <w:sz w:val="22"/>
          <w:szCs w:val="22"/>
        </w:rPr>
        <w:t xml:space="preserve">en su razón social </w:t>
      </w:r>
      <w:r w:rsidR="00887957">
        <w:rPr>
          <w:rFonts w:ascii="Arial" w:hAnsi="Arial" w:cs="Arial"/>
          <w:sz w:val="22"/>
          <w:szCs w:val="22"/>
        </w:rPr>
        <w:t>se</w:t>
      </w:r>
      <w:r w:rsidR="00B41C58">
        <w:rPr>
          <w:rFonts w:ascii="Arial" w:hAnsi="Arial" w:cs="Arial"/>
          <w:sz w:val="22"/>
          <w:szCs w:val="22"/>
        </w:rPr>
        <w:t xml:space="preserve"> manifiesta que </w:t>
      </w:r>
      <w:r w:rsidR="00EE1F32">
        <w:rPr>
          <w:rFonts w:ascii="Arial" w:hAnsi="Arial" w:cs="Arial"/>
          <w:sz w:val="22"/>
          <w:szCs w:val="22"/>
        </w:rPr>
        <w:t>está</w:t>
      </w:r>
      <w:r w:rsidR="00386385">
        <w:rPr>
          <w:rFonts w:ascii="Arial" w:hAnsi="Arial" w:cs="Arial"/>
          <w:sz w:val="22"/>
          <w:szCs w:val="22"/>
        </w:rPr>
        <w:t xml:space="preserve"> en la capacidad de prestar los servicios de aseo, por lo tanto, el proponente </w:t>
      </w:r>
      <w:r w:rsidR="008139B3">
        <w:rPr>
          <w:rFonts w:ascii="Arial" w:hAnsi="Arial" w:cs="Arial"/>
          <w:sz w:val="22"/>
          <w:szCs w:val="22"/>
        </w:rPr>
        <w:t xml:space="preserve">y su producto </w:t>
      </w:r>
      <w:r w:rsidR="00386385">
        <w:rPr>
          <w:rFonts w:ascii="Arial" w:hAnsi="Arial" w:cs="Arial"/>
          <w:sz w:val="22"/>
          <w:szCs w:val="22"/>
        </w:rPr>
        <w:t>debe contar con experiencia en los tres servicios solicitados.</w:t>
      </w:r>
    </w:p>
    <w:p w:rsidR="00CF2156" w:rsidRPr="00CF2156" w:rsidRDefault="00CF2156" w:rsidP="00CF2156">
      <w:pPr>
        <w:jc w:val="both"/>
        <w:rPr>
          <w:rFonts w:ascii="Arial" w:hAnsi="Arial" w:cs="Arial"/>
          <w:i/>
          <w:sz w:val="22"/>
          <w:szCs w:val="22"/>
        </w:rPr>
      </w:pPr>
    </w:p>
    <w:p w:rsidR="00F80BC6" w:rsidRPr="00887957" w:rsidRDefault="00CF2156" w:rsidP="00CF2156">
      <w:pPr>
        <w:pStyle w:val="Prrafodelista"/>
        <w:numPr>
          <w:ilvl w:val="1"/>
          <w:numId w:val="1"/>
        </w:numPr>
        <w:jc w:val="both"/>
        <w:rPr>
          <w:rFonts w:ascii="Arial" w:hAnsi="Arial" w:cs="Arial"/>
          <w:i/>
          <w:sz w:val="22"/>
          <w:szCs w:val="22"/>
          <w:lang w:val="es-CO"/>
        </w:rPr>
      </w:pPr>
      <w:proofErr w:type="gramStart"/>
      <w:r w:rsidRPr="00887957">
        <w:rPr>
          <w:rFonts w:ascii="Arial" w:hAnsi="Arial" w:cs="Arial"/>
          <w:i/>
          <w:sz w:val="22"/>
          <w:szCs w:val="22"/>
          <w:lang w:val="es-CO"/>
        </w:rPr>
        <w:t>“ (</w:t>
      </w:r>
      <w:proofErr w:type="gramEnd"/>
      <w:r w:rsidRPr="00887957">
        <w:rPr>
          <w:rFonts w:ascii="Arial" w:hAnsi="Arial" w:cs="Arial"/>
          <w:i/>
          <w:sz w:val="22"/>
          <w:szCs w:val="22"/>
          <w:lang w:val="es-CO"/>
        </w:rPr>
        <w:t xml:space="preserve">…) </w:t>
      </w:r>
      <w:r w:rsidR="00DB103A" w:rsidRPr="00887957">
        <w:rPr>
          <w:rFonts w:ascii="Arial" w:hAnsi="Arial" w:cs="Arial"/>
          <w:i/>
          <w:sz w:val="22"/>
          <w:szCs w:val="22"/>
          <w:lang w:val="es-CO"/>
        </w:rPr>
        <w:t xml:space="preserve">2.      Literal m  de la pagina 11 donde se requiere que el proveedor debe tener domicilio en </w:t>
      </w:r>
      <w:proofErr w:type="spellStart"/>
      <w:r w:rsidR="00DB103A" w:rsidRPr="00887957">
        <w:rPr>
          <w:rFonts w:ascii="Arial" w:hAnsi="Arial" w:cs="Arial"/>
          <w:i/>
          <w:sz w:val="22"/>
          <w:szCs w:val="22"/>
          <w:lang w:val="es-CO"/>
        </w:rPr>
        <w:t>Manizalez</w:t>
      </w:r>
      <w:proofErr w:type="spellEnd"/>
      <w:r w:rsidR="00DB103A" w:rsidRPr="00887957">
        <w:rPr>
          <w:rFonts w:ascii="Arial" w:hAnsi="Arial" w:cs="Arial"/>
          <w:i/>
          <w:sz w:val="22"/>
          <w:szCs w:val="22"/>
          <w:lang w:val="es-CO"/>
        </w:rPr>
        <w:t xml:space="preserve">,  considerar que esta condición aplique para una de las empresas cuando se presentan Consorcio o </w:t>
      </w:r>
      <w:proofErr w:type="spellStart"/>
      <w:r w:rsidR="00DB103A" w:rsidRPr="00887957">
        <w:rPr>
          <w:rFonts w:ascii="Arial" w:hAnsi="Arial" w:cs="Arial"/>
          <w:i/>
          <w:sz w:val="22"/>
          <w:szCs w:val="22"/>
          <w:lang w:val="es-CO"/>
        </w:rPr>
        <w:t>Union</w:t>
      </w:r>
      <w:proofErr w:type="spellEnd"/>
      <w:r w:rsidR="00DB103A" w:rsidRPr="00887957">
        <w:rPr>
          <w:rFonts w:ascii="Arial" w:hAnsi="Arial" w:cs="Arial"/>
          <w:i/>
          <w:sz w:val="22"/>
          <w:szCs w:val="22"/>
          <w:lang w:val="es-CO"/>
        </w:rPr>
        <w:t xml:space="preserve"> Temporal. (…)”</w:t>
      </w:r>
    </w:p>
    <w:p w:rsidR="00630E86" w:rsidRPr="00887957" w:rsidRDefault="00630E8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630E86" w:rsidRPr="00887957" w:rsidRDefault="00630E8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F80BC6" w:rsidRPr="00887957" w:rsidRDefault="00F80BC6" w:rsidP="00DB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887957">
        <w:rPr>
          <w:rFonts w:ascii="Arial" w:hAnsi="Arial" w:cs="Arial"/>
          <w:b/>
          <w:color w:val="000000"/>
          <w:sz w:val="24"/>
          <w:szCs w:val="22"/>
        </w:rPr>
        <w:t>RESPUESTA DE LA ENTIDAD:</w:t>
      </w:r>
    </w:p>
    <w:p w:rsidR="00F80BC6" w:rsidRPr="00887957" w:rsidRDefault="00F80BC6" w:rsidP="00F80BC6">
      <w:pPr>
        <w:jc w:val="both"/>
        <w:rPr>
          <w:rFonts w:ascii="Arial" w:hAnsi="Arial" w:cs="Arial"/>
          <w:b/>
          <w:sz w:val="22"/>
          <w:szCs w:val="22"/>
        </w:rPr>
      </w:pPr>
    </w:p>
    <w:p w:rsidR="00EE1F32" w:rsidRPr="00EE1F32" w:rsidRDefault="00EE1F32" w:rsidP="00F80BC6">
      <w:pPr>
        <w:jc w:val="both"/>
        <w:rPr>
          <w:rFonts w:ascii="Arial" w:hAnsi="Arial" w:cs="Arial"/>
          <w:sz w:val="22"/>
          <w:szCs w:val="22"/>
          <w:highlight w:val="red"/>
        </w:rPr>
      </w:pPr>
    </w:p>
    <w:p w:rsidR="00F80BC6" w:rsidRPr="00625AE9" w:rsidRDefault="00F80BC6" w:rsidP="00F80BC6">
      <w:pPr>
        <w:pStyle w:val="Prrafodelista"/>
        <w:ind w:left="0"/>
        <w:jc w:val="both"/>
        <w:rPr>
          <w:rFonts w:ascii="Arial" w:hAnsi="Arial" w:cs="Arial"/>
          <w:sz w:val="22"/>
          <w:szCs w:val="22"/>
        </w:rPr>
      </w:pPr>
      <w:r w:rsidRPr="00D86E7F">
        <w:rPr>
          <w:rFonts w:ascii="Arial" w:hAnsi="Arial" w:cs="Arial"/>
          <w:sz w:val="22"/>
          <w:szCs w:val="22"/>
        </w:rPr>
        <w:t xml:space="preserve">La Entidad se permite manifestar que </w:t>
      </w:r>
      <w:r w:rsidR="00AB166B" w:rsidRPr="00D86E7F">
        <w:rPr>
          <w:rFonts w:ascii="Arial" w:hAnsi="Arial" w:cs="Arial"/>
          <w:sz w:val="22"/>
          <w:szCs w:val="22"/>
        </w:rPr>
        <w:t xml:space="preserve">una vez examinado el contenido de la observación </w:t>
      </w:r>
      <w:r w:rsidR="00B8297A" w:rsidRPr="00D86E7F">
        <w:rPr>
          <w:rFonts w:ascii="Arial" w:hAnsi="Arial" w:cs="Arial"/>
          <w:sz w:val="22"/>
          <w:szCs w:val="22"/>
        </w:rPr>
        <w:t xml:space="preserve">la misma </w:t>
      </w:r>
      <w:r w:rsidR="00887957" w:rsidRPr="00D86E7F">
        <w:rPr>
          <w:rFonts w:ascii="Arial" w:hAnsi="Arial" w:cs="Arial"/>
          <w:sz w:val="22"/>
          <w:szCs w:val="22"/>
        </w:rPr>
        <w:t>resulta viable por lo cual procederá a modificar el acápite respectivo en el sentido de que no será necesario</w:t>
      </w:r>
      <w:r w:rsidR="00887957">
        <w:rPr>
          <w:rFonts w:ascii="Arial" w:hAnsi="Arial" w:cs="Arial"/>
          <w:sz w:val="22"/>
          <w:szCs w:val="22"/>
        </w:rPr>
        <w:t xml:space="preserve"> que la Empresa proponente tenga domicilio o sucursal en el municipio de Manizales</w:t>
      </w:r>
      <w:r w:rsidR="00D86E7F">
        <w:rPr>
          <w:rFonts w:ascii="Arial" w:hAnsi="Arial" w:cs="Arial"/>
          <w:sz w:val="22"/>
          <w:szCs w:val="22"/>
        </w:rPr>
        <w:t xml:space="preserve"> aún cuando se presenten en consorcio o en unión temporal. </w:t>
      </w:r>
      <w:r w:rsidR="00D86E7F" w:rsidRPr="00680A1E">
        <w:rPr>
          <w:rFonts w:ascii="Arial" w:hAnsi="Arial" w:cs="Arial"/>
          <w:sz w:val="22"/>
          <w:szCs w:val="22"/>
        </w:rPr>
        <w:t>Sin embargo, la Entidad procederá a solicitar un certificado firmado por el representante legal de la empresa proponte mediante el cual</w:t>
      </w:r>
      <w:r w:rsidR="001B011B" w:rsidRPr="00680A1E">
        <w:rPr>
          <w:rFonts w:ascii="Arial" w:hAnsi="Arial" w:cs="Arial"/>
          <w:sz w:val="22"/>
          <w:szCs w:val="22"/>
        </w:rPr>
        <w:t xml:space="preserve"> se</w:t>
      </w:r>
      <w:r w:rsidR="00D86E7F" w:rsidRPr="00680A1E">
        <w:rPr>
          <w:rFonts w:ascii="Arial" w:hAnsi="Arial" w:cs="Arial"/>
          <w:sz w:val="22"/>
          <w:szCs w:val="22"/>
        </w:rPr>
        <w:t xml:space="preserve"> garantice la prestación del soporte y/u otras actividades conexas al objeto del contrato a derivarse del la presente invitación pública, los cuales deberán realizarse en sitio por lo menos durante el plazo de implementación de la solución informática.</w:t>
      </w:r>
    </w:p>
    <w:p w:rsidR="00630E86" w:rsidRDefault="00630E86" w:rsidP="00F80BC6">
      <w:pPr>
        <w:jc w:val="both"/>
        <w:rPr>
          <w:rFonts w:ascii="Arial" w:hAnsi="Arial" w:cs="Arial"/>
          <w:sz w:val="22"/>
          <w:szCs w:val="22"/>
        </w:rPr>
      </w:pPr>
    </w:p>
    <w:p w:rsidR="00630E86" w:rsidRPr="00625AE9" w:rsidRDefault="00630E86" w:rsidP="00F80BC6">
      <w:pPr>
        <w:jc w:val="both"/>
        <w:rPr>
          <w:rFonts w:ascii="Arial" w:hAnsi="Arial" w:cs="Arial"/>
          <w:sz w:val="22"/>
          <w:szCs w:val="22"/>
        </w:rPr>
      </w:pPr>
    </w:p>
    <w:p w:rsidR="00630E86" w:rsidRPr="00243CFB" w:rsidRDefault="00630E86" w:rsidP="00AD68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w:t>
      </w:r>
      <w:r w:rsidR="00DB103A">
        <w:rPr>
          <w:rFonts w:ascii="Arial" w:hAnsi="Arial" w:cs="Arial"/>
          <w:b/>
          <w:sz w:val="24"/>
          <w:szCs w:val="22"/>
          <w:u w:val="single"/>
          <w:lang w:val="es-ES"/>
        </w:rPr>
        <w:t>4</w:t>
      </w:r>
    </w:p>
    <w:p w:rsidR="00630E86" w:rsidRPr="00625AE9" w:rsidRDefault="00630E86" w:rsidP="00630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30E86" w:rsidRPr="00625AE9" w:rsidRDefault="00630E86" w:rsidP="00630E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30E86" w:rsidRPr="00161AB2" w:rsidRDefault="00DB103A" w:rsidP="00161AB2">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bCs/>
          <w:color w:val="000000"/>
          <w:sz w:val="22"/>
          <w:szCs w:val="22"/>
          <w:lang w:val="es-CO" w:eastAsia="es-CO"/>
        </w:rPr>
      </w:pPr>
      <w:r w:rsidRPr="00DB103A">
        <w:rPr>
          <w:rFonts w:ascii="Arial" w:hAnsi="Arial" w:cs="Arial"/>
          <w:b/>
          <w:sz w:val="22"/>
          <w:szCs w:val="22"/>
          <w:lang w:eastAsia="es-CO"/>
        </w:rPr>
        <w:t>SISTEMAS INTEGRALES LTDA</w:t>
      </w:r>
      <w:r w:rsidR="00AB166B">
        <w:rPr>
          <w:rFonts w:ascii="Arial" w:hAnsi="Arial" w:cs="Arial"/>
          <w:b/>
          <w:bCs/>
          <w:color w:val="000000"/>
          <w:sz w:val="22"/>
          <w:szCs w:val="22"/>
          <w:lang w:val="es-CO" w:eastAsia="es-CO"/>
        </w:rPr>
        <w:t xml:space="preserve"> – </w:t>
      </w:r>
      <w:r w:rsidR="00161AB2" w:rsidRPr="00161AB2">
        <w:rPr>
          <w:rFonts w:ascii="Arial" w:hAnsi="Arial" w:cs="Arial"/>
          <w:b/>
          <w:bCs/>
          <w:color w:val="000000"/>
          <w:sz w:val="22"/>
          <w:szCs w:val="22"/>
          <w:lang w:val="es-CO" w:eastAsia="es-CO"/>
        </w:rPr>
        <w:t>SALVADOR BROCHERO ESCOBAR</w:t>
      </w:r>
      <w:r w:rsidR="00161AB2">
        <w:rPr>
          <w:rFonts w:ascii="Arial" w:hAnsi="Arial" w:cs="Arial"/>
          <w:b/>
          <w:bCs/>
          <w:color w:val="000000"/>
          <w:sz w:val="22"/>
          <w:szCs w:val="22"/>
          <w:lang w:val="es-CO" w:eastAsia="es-CO"/>
        </w:rPr>
        <w:t xml:space="preserve">: </w:t>
      </w:r>
      <w:r w:rsidR="00161AB2" w:rsidRPr="00161AB2">
        <w:rPr>
          <w:rFonts w:ascii="Arial" w:hAnsi="Arial" w:cs="Arial"/>
          <w:b/>
          <w:bCs/>
          <w:color w:val="000000"/>
          <w:sz w:val="22"/>
          <w:szCs w:val="22"/>
          <w:lang w:val="es-CO" w:eastAsia="es-CO"/>
        </w:rPr>
        <w:t>Gerente General</w:t>
      </w:r>
      <w:r w:rsidR="00630E86" w:rsidRPr="00161AB2">
        <w:rPr>
          <w:rFonts w:ascii="Arial" w:hAnsi="Arial" w:cs="Arial"/>
          <w:b/>
          <w:bCs/>
          <w:color w:val="000000"/>
          <w:sz w:val="22"/>
          <w:szCs w:val="22"/>
          <w:lang w:val="es-CO" w:eastAsia="es-CO"/>
        </w:rPr>
        <w:t xml:space="preserve">. (Observación realizada el día </w:t>
      </w:r>
      <w:r w:rsidR="00161AB2">
        <w:rPr>
          <w:rFonts w:ascii="Arial" w:hAnsi="Arial" w:cs="Arial"/>
          <w:b/>
          <w:bCs/>
          <w:color w:val="000000"/>
          <w:sz w:val="22"/>
          <w:szCs w:val="22"/>
          <w:lang w:val="es-CO" w:eastAsia="es-CO"/>
        </w:rPr>
        <w:t>19 de julio</w:t>
      </w:r>
      <w:r w:rsidR="00630E86" w:rsidRPr="00161AB2">
        <w:rPr>
          <w:rFonts w:ascii="Arial" w:hAnsi="Arial" w:cs="Arial"/>
          <w:b/>
          <w:bCs/>
          <w:color w:val="000000"/>
          <w:sz w:val="22"/>
          <w:szCs w:val="22"/>
          <w:lang w:val="es-CO" w:eastAsia="es-CO"/>
        </w:rPr>
        <w:t xml:space="preserve"> de 2013).</w:t>
      </w:r>
    </w:p>
    <w:p w:rsidR="00F80BC6" w:rsidRDefault="00F80BC6" w:rsidP="00F80BC6">
      <w:pPr>
        <w:jc w:val="both"/>
        <w:rPr>
          <w:rFonts w:ascii="Arial" w:hAnsi="Arial" w:cs="Arial"/>
          <w:sz w:val="22"/>
          <w:szCs w:val="22"/>
        </w:rPr>
      </w:pPr>
    </w:p>
    <w:p w:rsidR="00161AB2" w:rsidRPr="00CF2156" w:rsidRDefault="00161AB2" w:rsidP="00CF2156">
      <w:pPr>
        <w:ind w:left="360"/>
        <w:jc w:val="both"/>
        <w:rPr>
          <w:rFonts w:ascii="Arial" w:hAnsi="Arial" w:cs="Arial"/>
          <w:i/>
          <w:sz w:val="22"/>
          <w:szCs w:val="22"/>
        </w:rPr>
      </w:pPr>
      <w:r w:rsidRPr="00CF2156">
        <w:rPr>
          <w:rFonts w:ascii="Arial" w:hAnsi="Arial" w:cs="Arial"/>
          <w:i/>
          <w:sz w:val="22"/>
          <w:szCs w:val="22"/>
        </w:rPr>
        <w:t>“(…) Con la presente nos permitimos remitir nuestras observaciones al documento de la referencia, como fruto de nuestro análisis detallado a los requerimientos publicados en su sitio de internet.</w:t>
      </w:r>
    </w:p>
    <w:p w:rsidR="00161AB2" w:rsidRPr="00CF2156" w:rsidRDefault="00161AB2" w:rsidP="00CF2156">
      <w:pPr>
        <w:ind w:left="360"/>
        <w:jc w:val="both"/>
        <w:rPr>
          <w:rFonts w:ascii="Arial" w:hAnsi="Arial" w:cs="Arial"/>
          <w:i/>
          <w:sz w:val="22"/>
          <w:szCs w:val="22"/>
        </w:rPr>
      </w:pPr>
    </w:p>
    <w:p w:rsidR="00161AB2" w:rsidRPr="00CF2156" w:rsidRDefault="00161AB2" w:rsidP="00CF2156">
      <w:pPr>
        <w:ind w:left="360"/>
        <w:jc w:val="both"/>
        <w:rPr>
          <w:rFonts w:ascii="Arial" w:hAnsi="Arial" w:cs="Arial"/>
          <w:i/>
          <w:sz w:val="22"/>
          <w:szCs w:val="22"/>
          <w:lang w:val="es-CO"/>
        </w:rPr>
      </w:pPr>
      <w:r w:rsidRPr="00CF2156">
        <w:rPr>
          <w:rFonts w:ascii="Arial" w:hAnsi="Arial" w:cs="Arial"/>
          <w:i/>
          <w:sz w:val="22"/>
          <w:szCs w:val="22"/>
          <w:lang w:val="es-CO"/>
        </w:rPr>
        <w:t>Luego de analizado el documento referido tenemos diversas inquietudes y observaciones que detallamos a continuación, con el ánimo que se realicen las respectivas aclaraciones o modificaciones a los pliegos en los eventos que se amerite:</w:t>
      </w:r>
    </w:p>
    <w:p w:rsidR="00161AB2" w:rsidRPr="00CF2156" w:rsidRDefault="00161AB2" w:rsidP="00CF2156">
      <w:pPr>
        <w:ind w:left="360"/>
        <w:jc w:val="both"/>
        <w:rPr>
          <w:rFonts w:ascii="Arial" w:hAnsi="Arial" w:cs="Arial"/>
          <w:i/>
          <w:sz w:val="22"/>
          <w:szCs w:val="22"/>
          <w:lang w:val="es-CO"/>
        </w:rPr>
      </w:pPr>
    </w:p>
    <w:p w:rsidR="00161AB2" w:rsidRPr="00CF2156" w:rsidRDefault="00161AB2" w:rsidP="00CF2156">
      <w:pPr>
        <w:ind w:left="360"/>
        <w:jc w:val="both"/>
        <w:rPr>
          <w:rFonts w:ascii="Arial" w:hAnsi="Arial" w:cs="Arial"/>
          <w:i/>
          <w:sz w:val="22"/>
          <w:szCs w:val="22"/>
          <w:lang w:val="es-CO"/>
        </w:rPr>
      </w:pPr>
      <w:r w:rsidRPr="00CF2156">
        <w:rPr>
          <w:rFonts w:ascii="Arial" w:hAnsi="Arial" w:cs="Arial"/>
          <w:i/>
          <w:sz w:val="22"/>
          <w:szCs w:val="22"/>
          <w:lang w:val="es-CO"/>
        </w:rPr>
        <w:t>1. En lo referente al “plazo de entrega”, numeral 3 página 3 del documento, existe ambigüedad al</w:t>
      </w:r>
    </w:p>
    <w:p w:rsidR="00161AB2" w:rsidRPr="00CF2156" w:rsidRDefault="00161AB2" w:rsidP="00CF2156">
      <w:pPr>
        <w:ind w:left="360"/>
        <w:jc w:val="both"/>
        <w:rPr>
          <w:rFonts w:ascii="Arial" w:hAnsi="Arial" w:cs="Arial"/>
          <w:i/>
          <w:sz w:val="22"/>
          <w:szCs w:val="22"/>
          <w:lang w:val="es-CO"/>
        </w:rPr>
      </w:pPr>
      <w:proofErr w:type="gramStart"/>
      <w:r w:rsidRPr="00CF2156">
        <w:rPr>
          <w:rFonts w:ascii="Arial" w:hAnsi="Arial" w:cs="Arial"/>
          <w:i/>
          <w:sz w:val="22"/>
          <w:szCs w:val="22"/>
          <w:lang w:val="es-CO"/>
        </w:rPr>
        <w:t>plantear</w:t>
      </w:r>
      <w:proofErr w:type="gramEnd"/>
      <w:r w:rsidRPr="00CF2156">
        <w:rPr>
          <w:rFonts w:ascii="Arial" w:hAnsi="Arial" w:cs="Arial"/>
          <w:i/>
          <w:sz w:val="22"/>
          <w:szCs w:val="22"/>
          <w:lang w:val="es-CO"/>
        </w:rPr>
        <w:t xml:space="preserve"> que el mismo será “…hasta terminar la vigencia 2013 o hasta agotar la disponibilidad</w:t>
      </w:r>
    </w:p>
    <w:p w:rsidR="00161AB2" w:rsidRPr="00CF2156" w:rsidRDefault="00161AB2" w:rsidP="00CF2156">
      <w:pPr>
        <w:ind w:left="360"/>
        <w:jc w:val="both"/>
        <w:rPr>
          <w:rFonts w:ascii="Arial" w:hAnsi="Arial" w:cs="Arial"/>
          <w:i/>
          <w:sz w:val="22"/>
          <w:szCs w:val="22"/>
          <w:lang w:val="es-CO"/>
        </w:rPr>
      </w:pPr>
      <w:proofErr w:type="gramStart"/>
      <w:r w:rsidRPr="00CF2156">
        <w:rPr>
          <w:rFonts w:ascii="Arial" w:hAnsi="Arial" w:cs="Arial"/>
          <w:i/>
          <w:sz w:val="22"/>
          <w:szCs w:val="22"/>
          <w:lang w:val="es-CO"/>
        </w:rPr>
        <w:t>presupuestal</w:t>
      </w:r>
      <w:proofErr w:type="gramEnd"/>
      <w:r w:rsidRPr="00CF2156">
        <w:rPr>
          <w:rFonts w:ascii="Arial" w:hAnsi="Arial" w:cs="Arial"/>
          <w:i/>
          <w:sz w:val="22"/>
          <w:szCs w:val="22"/>
          <w:lang w:val="es-CO"/>
        </w:rPr>
        <w:t xml:space="preserve"> asignada al respectivo contrato”. Consideramos que el plazo de entrega se debe</w:t>
      </w:r>
    </w:p>
    <w:p w:rsidR="00161AB2" w:rsidRPr="00CF2156" w:rsidRDefault="00161AB2" w:rsidP="00CF2156">
      <w:pPr>
        <w:ind w:left="360"/>
        <w:jc w:val="both"/>
        <w:rPr>
          <w:rFonts w:ascii="Arial" w:hAnsi="Arial" w:cs="Arial"/>
          <w:i/>
          <w:sz w:val="22"/>
          <w:szCs w:val="22"/>
          <w:lang w:val="es-CO"/>
        </w:rPr>
      </w:pPr>
      <w:proofErr w:type="gramStart"/>
      <w:r w:rsidRPr="00CF2156">
        <w:rPr>
          <w:rFonts w:ascii="Arial" w:hAnsi="Arial" w:cs="Arial"/>
          <w:i/>
          <w:sz w:val="22"/>
          <w:szCs w:val="22"/>
          <w:lang w:val="es-CO"/>
        </w:rPr>
        <w:t>establecer</w:t>
      </w:r>
      <w:proofErr w:type="gramEnd"/>
      <w:r w:rsidRPr="00CF2156">
        <w:rPr>
          <w:rFonts w:ascii="Arial" w:hAnsi="Arial" w:cs="Arial"/>
          <w:i/>
          <w:sz w:val="22"/>
          <w:szCs w:val="22"/>
          <w:lang w:val="es-CO"/>
        </w:rPr>
        <w:t xml:space="preserve"> de manera concreta en días o meses.(…)”</w:t>
      </w:r>
    </w:p>
    <w:p w:rsidR="00161AB2" w:rsidRDefault="00161AB2" w:rsidP="00161AB2">
      <w:pPr>
        <w:jc w:val="both"/>
        <w:rPr>
          <w:rFonts w:ascii="Arial" w:hAnsi="Arial" w:cs="Arial"/>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Default="00161AB2" w:rsidP="000C14AE">
      <w:pPr>
        <w:pStyle w:val="Prrafodelista"/>
        <w:ind w:left="0"/>
        <w:jc w:val="both"/>
        <w:rPr>
          <w:rFonts w:ascii="Arial" w:hAnsi="Arial" w:cs="Arial"/>
          <w:sz w:val="22"/>
          <w:szCs w:val="22"/>
        </w:rPr>
      </w:pPr>
      <w:r w:rsidRPr="000C14AE">
        <w:rPr>
          <w:rFonts w:ascii="Arial" w:hAnsi="Arial" w:cs="Arial"/>
          <w:sz w:val="22"/>
          <w:szCs w:val="22"/>
        </w:rPr>
        <w:t xml:space="preserve">La Entidad se permite manifestar que una vez examinado el contenido de la observación la misma resulta </w:t>
      </w:r>
      <w:r w:rsidR="000C14AE" w:rsidRPr="000C14AE">
        <w:rPr>
          <w:rFonts w:ascii="Arial" w:hAnsi="Arial" w:cs="Arial"/>
          <w:sz w:val="22"/>
          <w:szCs w:val="22"/>
        </w:rPr>
        <w:t>no procedente, teniendo en cuenta que el mismo texto explica las condiciones que se requieren</w:t>
      </w:r>
      <w:r w:rsidR="001B011B">
        <w:rPr>
          <w:rFonts w:ascii="Arial" w:hAnsi="Arial" w:cs="Arial"/>
          <w:sz w:val="22"/>
          <w:szCs w:val="22"/>
        </w:rPr>
        <w:t>.</w:t>
      </w: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xml:space="preserve">“(…) 2. En el numeral 6, página 3, “forma de pago”, queda establecido que EMPOCALDAS tendrá </w:t>
      </w:r>
      <w:proofErr w:type="spellStart"/>
      <w:r w:rsidRPr="00CF2156">
        <w:rPr>
          <w:rFonts w:ascii="Arial" w:hAnsi="Arial" w:cs="Arial"/>
          <w:i/>
          <w:sz w:val="22"/>
          <w:szCs w:val="22"/>
          <w:lang w:val="es-CO"/>
        </w:rPr>
        <w:t>hastaciento</w:t>
      </w:r>
      <w:proofErr w:type="spellEnd"/>
      <w:r w:rsidRPr="00CF2156">
        <w:rPr>
          <w:rFonts w:ascii="Arial" w:hAnsi="Arial" w:cs="Arial"/>
          <w:i/>
          <w:sz w:val="22"/>
          <w:szCs w:val="22"/>
          <w:lang w:val="es-CO"/>
        </w:rPr>
        <w:t xml:space="preserve"> veinte (120) días para realizar desembolsos luego de la legalización de una cuenta. Si consideramos que solo se podrán presentar cuentas “….cuando los responsables de los módulos den el visto bueno del funcionamiento de los mismos” y que además “No se realizará ningún pago anticipado del valor del contrato”; consideramos que EMPOCALDAS se debe comprometer a pagar las cuentas dentro de los treinta (30) días siguientes a su presentación</w:t>
      </w:r>
      <w:proofErr w:type="gramStart"/>
      <w:r w:rsidRPr="00CF2156">
        <w:rPr>
          <w:rFonts w:ascii="Arial" w:hAnsi="Arial" w:cs="Arial"/>
          <w:i/>
          <w:sz w:val="22"/>
          <w:szCs w:val="22"/>
          <w:lang w:val="es-CO"/>
        </w:rPr>
        <w:t>.(</w:t>
      </w:r>
      <w:proofErr w:type="gramEnd"/>
      <w:r w:rsidRPr="00CF2156">
        <w:rPr>
          <w:rFonts w:ascii="Arial" w:hAnsi="Arial" w:cs="Arial"/>
          <w:i/>
          <w:sz w:val="22"/>
          <w:szCs w:val="22"/>
          <w:lang w:val="es-CO"/>
        </w:rPr>
        <w:t>…)”</w:t>
      </w:r>
    </w:p>
    <w:p w:rsidR="00161AB2" w:rsidRPr="00CF2156" w:rsidRDefault="00161AB2" w:rsidP="00161AB2">
      <w:pPr>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EE1F32" w:rsidP="00EE1F32">
      <w:pPr>
        <w:pStyle w:val="Prrafodelista"/>
        <w:ind w:left="0"/>
        <w:jc w:val="both"/>
        <w:rPr>
          <w:rFonts w:ascii="Arial" w:hAnsi="Arial" w:cs="Arial"/>
          <w:sz w:val="22"/>
          <w:szCs w:val="22"/>
        </w:rPr>
      </w:pPr>
      <w:r w:rsidRPr="00625AE9">
        <w:rPr>
          <w:rFonts w:ascii="Arial" w:hAnsi="Arial" w:cs="Arial"/>
          <w:sz w:val="22"/>
          <w:szCs w:val="22"/>
        </w:rPr>
        <w:t>Una vez examinado el contenido de la observación la Entidad</w:t>
      </w:r>
      <w:r>
        <w:rPr>
          <w:rFonts w:ascii="Arial" w:hAnsi="Arial" w:cs="Arial"/>
          <w:sz w:val="22"/>
          <w:szCs w:val="22"/>
        </w:rPr>
        <w:t xml:space="preserve"> manifiesta que no considera pertinente hacer modificación alguna</w:t>
      </w:r>
      <w:r w:rsidR="003C3277">
        <w:rPr>
          <w:rFonts w:ascii="Arial" w:hAnsi="Arial" w:cs="Arial"/>
          <w:sz w:val="22"/>
          <w:szCs w:val="22"/>
        </w:rPr>
        <w:t xml:space="preserve"> a los términos</w:t>
      </w:r>
      <w:r w:rsidR="001B011B">
        <w:rPr>
          <w:rFonts w:ascii="Arial" w:hAnsi="Arial" w:cs="Arial"/>
          <w:sz w:val="22"/>
          <w:szCs w:val="22"/>
        </w:rPr>
        <w:t xml:space="preserve"> determinados para efecto de realizar los pagos. </w:t>
      </w:r>
    </w:p>
    <w:p w:rsidR="00161AB2" w:rsidRPr="003C3277" w:rsidRDefault="00161AB2" w:rsidP="00161AB2">
      <w:pPr>
        <w:jc w:val="both"/>
        <w:rPr>
          <w:rFonts w:ascii="Arial" w:hAnsi="Arial" w:cs="Arial"/>
          <w:sz w:val="22"/>
          <w:szCs w:val="22"/>
        </w:rPr>
      </w:pPr>
    </w:p>
    <w:p w:rsidR="00161AB2" w:rsidRDefault="00161AB2" w:rsidP="00161AB2">
      <w:pPr>
        <w:jc w:val="both"/>
        <w:rPr>
          <w:rFonts w:ascii="Arial" w:hAnsi="Arial" w:cs="Arial"/>
          <w:sz w:val="22"/>
          <w:szCs w:val="22"/>
          <w:lang w:val="es-CO"/>
        </w:rPr>
      </w:pPr>
    </w:p>
    <w:p w:rsidR="00161AB2" w:rsidRPr="001B011B" w:rsidRDefault="00161AB2" w:rsidP="001B011B">
      <w:pPr>
        <w:ind w:left="708"/>
        <w:jc w:val="both"/>
        <w:rPr>
          <w:rFonts w:ascii="Arial" w:hAnsi="Arial" w:cs="Arial"/>
          <w:i/>
          <w:sz w:val="22"/>
          <w:szCs w:val="22"/>
          <w:lang w:val="es-CO"/>
        </w:rPr>
      </w:pPr>
      <w:r w:rsidRPr="001B011B">
        <w:rPr>
          <w:rFonts w:ascii="Arial" w:hAnsi="Arial" w:cs="Arial"/>
          <w:i/>
          <w:sz w:val="22"/>
          <w:szCs w:val="22"/>
          <w:lang w:val="es-CO"/>
        </w:rPr>
        <w:t>“(…) 3. En los “documentos de carácter jurídico” de los pliegos en la página 11, literal M, se plantea que los proponentes deben certificar “…que la empresa posee domicilio o sucursal en la ciudad de</w:t>
      </w:r>
      <w:r w:rsidR="001B011B" w:rsidRPr="001B011B">
        <w:rPr>
          <w:rFonts w:ascii="Arial" w:hAnsi="Arial" w:cs="Arial"/>
          <w:i/>
          <w:sz w:val="22"/>
          <w:szCs w:val="22"/>
          <w:lang w:val="es-CO"/>
        </w:rPr>
        <w:t xml:space="preserve"> </w:t>
      </w:r>
      <w:r w:rsidRPr="001B011B">
        <w:rPr>
          <w:rFonts w:ascii="Arial" w:hAnsi="Arial" w:cs="Arial"/>
          <w:i/>
          <w:sz w:val="22"/>
          <w:szCs w:val="22"/>
          <w:lang w:val="es-CO"/>
        </w:rPr>
        <w:t>Manizales”; situación que no agrega valor al trabajo a desarrollar, pues se trata de labores que incluyen tecnología de comunicaciones y las actividades a realizar en sitio deben efectuarse en las instalaciones y con los funcionarios de EMPOCALDAS. Esta solicitud si incrementa los costos de los proponentes que no tengan esta característica. Proponemos que se excluya esta obligación y certificación</w:t>
      </w:r>
      <w:proofErr w:type="gramStart"/>
      <w:r w:rsidRPr="001B011B">
        <w:rPr>
          <w:rFonts w:ascii="Arial" w:hAnsi="Arial" w:cs="Arial"/>
          <w:i/>
          <w:sz w:val="22"/>
          <w:szCs w:val="22"/>
          <w:lang w:val="es-CO"/>
        </w:rPr>
        <w:t>.(</w:t>
      </w:r>
      <w:proofErr w:type="gramEnd"/>
      <w:r w:rsidRPr="001B011B">
        <w:rPr>
          <w:rFonts w:ascii="Arial" w:hAnsi="Arial" w:cs="Arial"/>
          <w:i/>
          <w:sz w:val="22"/>
          <w:szCs w:val="22"/>
          <w:lang w:val="es-CO"/>
        </w:rPr>
        <w:t>…)”</w:t>
      </w:r>
    </w:p>
    <w:p w:rsidR="00161AB2" w:rsidRPr="001B011B" w:rsidRDefault="00161AB2" w:rsidP="00161AB2">
      <w:pPr>
        <w:jc w:val="both"/>
        <w:rPr>
          <w:rFonts w:ascii="Arial" w:hAnsi="Arial" w:cs="Arial"/>
          <w:i/>
          <w:sz w:val="22"/>
          <w:szCs w:val="22"/>
          <w:lang w:val="es-CO"/>
        </w:rPr>
      </w:pPr>
    </w:p>
    <w:p w:rsidR="00161AB2" w:rsidRPr="001B011B" w:rsidRDefault="00161AB2" w:rsidP="00161AB2">
      <w:pPr>
        <w:jc w:val="both"/>
        <w:rPr>
          <w:rFonts w:ascii="Arial" w:hAnsi="Arial" w:cs="Arial"/>
          <w:sz w:val="22"/>
          <w:szCs w:val="22"/>
          <w:lang w:val="es-CO"/>
        </w:rPr>
      </w:pPr>
    </w:p>
    <w:p w:rsidR="00161AB2" w:rsidRPr="001B011B"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B011B">
        <w:rPr>
          <w:rFonts w:ascii="Arial" w:hAnsi="Arial" w:cs="Arial"/>
          <w:b/>
          <w:color w:val="000000"/>
          <w:sz w:val="24"/>
          <w:szCs w:val="22"/>
        </w:rPr>
        <w:lastRenderedPageBreak/>
        <w:t>RESPUESTA DE LA ENTIDAD:</w:t>
      </w:r>
    </w:p>
    <w:p w:rsidR="00161AB2" w:rsidRPr="001B011B" w:rsidRDefault="00161AB2" w:rsidP="00161AB2">
      <w:pPr>
        <w:jc w:val="both"/>
        <w:rPr>
          <w:rFonts w:ascii="Arial" w:hAnsi="Arial" w:cs="Arial"/>
          <w:sz w:val="22"/>
          <w:szCs w:val="22"/>
        </w:rPr>
      </w:pPr>
    </w:p>
    <w:p w:rsidR="003C3277" w:rsidRPr="001B011B" w:rsidRDefault="003C3277" w:rsidP="00161AB2">
      <w:pPr>
        <w:jc w:val="both"/>
        <w:rPr>
          <w:rFonts w:ascii="Arial" w:hAnsi="Arial" w:cs="Arial"/>
          <w:sz w:val="22"/>
          <w:szCs w:val="22"/>
        </w:rPr>
      </w:pPr>
    </w:p>
    <w:p w:rsidR="00161AB2" w:rsidRPr="001B011B" w:rsidRDefault="00161AB2" w:rsidP="00161AB2">
      <w:pPr>
        <w:pStyle w:val="Prrafodelista"/>
        <w:ind w:left="0"/>
        <w:jc w:val="both"/>
        <w:rPr>
          <w:rFonts w:ascii="Arial" w:hAnsi="Arial" w:cs="Arial"/>
          <w:sz w:val="22"/>
          <w:szCs w:val="22"/>
        </w:rPr>
      </w:pPr>
      <w:r w:rsidRPr="001B011B">
        <w:rPr>
          <w:rFonts w:ascii="Arial" w:hAnsi="Arial" w:cs="Arial"/>
          <w:sz w:val="22"/>
          <w:szCs w:val="22"/>
        </w:rPr>
        <w:t xml:space="preserve">La Entidad se permite manifestar </w:t>
      </w:r>
      <w:r w:rsidR="001B011B" w:rsidRPr="001B011B">
        <w:rPr>
          <w:rFonts w:ascii="Arial" w:hAnsi="Arial" w:cs="Arial"/>
          <w:sz w:val="22"/>
          <w:szCs w:val="22"/>
        </w:rPr>
        <w:t>la presente observación quedo resuelta con lo manifestado</w:t>
      </w:r>
      <w:r w:rsidR="001B011B">
        <w:rPr>
          <w:rFonts w:ascii="Arial" w:hAnsi="Arial" w:cs="Arial"/>
          <w:sz w:val="22"/>
          <w:szCs w:val="22"/>
        </w:rPr>
        <w:t xml:space="preserve"> una de las respuestas de </w:t>
      </w:r>
      <w:r w:rsidR="001B011B" w:rsidRPr="001B011B">
        <w:rPr>
          <w:rFonts w:ascii="Arial" w:hAnsi="Arial" w:cs="Arial"/>
          <w:sz w:val="22"/>
          <w:szCs w:val="22"/>
        </w:rPr>
        <w:t>la observación No. 03.</w:t>
      </w:r>
    </w:p>
    <w:p w:rsidR="00161AB2" w:rsidRPr="001B011B" w:rsidRDefault="00161AB2" w:rsidP="00161AB2">
      <w:pPr>
        <w:jc w:val="both"/>
        <w:rPr>
          <w:rFonts w:ascii="Arial" w:hAnsi="Arial" w:cs="Arial"/>
          <w:sz w:val="22"/>
          <w:szCs w:val="22"/>
        </w:rPr>
      </w:pPr>
    </w:p>
    <w:p w:rsidR="00161AB2" w:rsidRPr="001B011B"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1B011B">
        <w:rPr>
          <w:rFonts w:ascii="Arial" w:hAnsi="Arial" w:cs="Arial"/>
          <w:i/>
          <w:sz w:val="22"/>
          <w:szCs w:val="22"/>
          <w:lang w:val="es-CO"/>
        </w:rPr>
        <w:t xml:space="preserve">“(…) 4. En los “documentos de carácter técnico”, más concretamente en el literal F, página 11, se </w:t>
      </w:r>
      <w:proofErr w:type="spellStart"/>
      <w:r w:rsidRPr="001B011B">
        <w:rPr>
          <w:rFonts w:ascii="Arial" w:hAnsi="Arial" w:cs="Arial"/>
          <w:i/>
          <w:sz w:val="22"/>
          <w:szCs w:val="22"/>
          <w:lang w:val="es-CO"/>
        </w:rPr>
        <w:t>solicitacertificar</w:t>
      </w:r>
      <w:proofErr w:type="spellEnd"/>
      <w:r w:rsidRPr="001B011B">
        <w:rPr>
          <w:rFonts w:ascii="Arial" w:hAnsi="Arial" w:cs="Arial"/>
          <w:i/>
          <w:sz w:val="22"/>
          <w:szCs w:val="22"/>
          <w:lang w:val="es-CO"/>
        </w:rPr>
        <w:t xml:space="preserve"> experiencia</w:t>
      </w:r>
      <w:r w:rsidRPr="00CF2156">
        <w:rPr>
          <w:rFonts w:ascii="Arial" w:hAnsi="Arial" w:cs="Arial"/>
          <w:i/>
          <w:sz w:val="22"/>
          <w:szCs w:val="22"/>
          <w:lang w:val="es-CO"/>
        </w:rPr>
        <w:t xml:space="preserve"> en una ESP de mínimo 85.000 suscriptores; unos renglones más adelante, </w:t>
      </w:r>
      <w:proofErr w:type="spellStart"/>
      <w:r w:rsidRPr="00CF2156">
        <w:rPr>
          <w:rFonts w:ascii="Arial" w:hAnsi="Arial" w:cs="Arial"/>
          <w:i/>
          <w:sz w:val="22"/>
          <w:szCs w:val="22"/>
          <w:lang w:val="es-CO"/>
        </w:rPr>
        <w:t>en“experiencia</w:t>
      </w:r>
      <w:proofErr w:type="spellEnd"/>
      <w:r w:rsidRPr="00CF2156">
        <w:rPr>
          <w:rFonts w:ascii="Arial" w:hAnsi="Arial" w:cs="Arial"/>
          <w:i/>
          <w:sz w:val="22"/>
          <w:szCs w:val="22"/>
          <w:lang w:val="es-CO"/>
        </w:rPr>
        <w:t xml:space="preserve"> específica”, se habla de esta misma certificación pero para 80.000 suscriptores. Creemos que existe una equivocación a corregir</w:t>
      </w:r>
      <w:proofErr w:type="gramStart"/>
      <w:r w:rsidRPr="00CF2156">
        <w:rPr>
          <w:rFonts w:ascii="Arial" w:hAnsi="Arial" w:cs="Arial"/>
          <w:i/>
          <w:sz w:val="22"/>
          <w:szCs w:val="22"/>
          <w:lang w:val="es-CO"/>
        </w:rPr>
        <w:t>.(</w:t>
      </w:r>
      <w:proofErr w:type="gramEnd"/>
      <w:r w:rsidRPr="00CF2156">
        <w:rPr>
          <w:rFonts w:ascii="Arial" w:hAnsi="Arial" w:cs="Arial"/>
          <w:i/>
          <w:sz w:val="22"/>
          <w:szCs w:val="22"/>
          <w:lang w:val="es-CO"/>
        </w:rPr>
        <w:t>…)”</w:t>
      </w:r>
    </w:p>
    <w:p w:rsidR="00161AB2" w:rsidRPr="00CF2156" w:rsidRDefault="00161AB2" w:rsidP="00161AB2">
      <w:pPr>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w:t>
      </w:r>
      <w:r w:rsidR="003C3277">
        <w:rPr>
          <w:rFonts w:ascii="Arial" w:hAnsi="Arial" w:cs="Arial"/>
          <w:sz w:val="22"/>
          <w:szCs w:val="22"/>
        </w:rPr>
        <w:t>observación la misma resulta aceptable y ejecutara la modificación pertinente</w:t>
      </w:r>
      <w:r w:rsidR="001B011B">
        <w:rPr>
          <w:rFonts w:ascii="Arial" w:hAnsi="Arial" w:cs="Arial"/>
          <w:sz w:val="22"/>
          <w:szCs w:val="22"/>
        </w:rPr>
        <w:t>.</w:t>
      </w:r>
    </w:p>
    <w:p w:rsidR="00161AB2" w:rsidRPr="00161AB2" w:rsidRDefault="00161AB2" w:rsidP="00161AB2">
      <w:pPr>
        <w:jc w:val="both"/>
        <w:rPr>
          <w:rFonts w:ascii="Arial" w:hAnsi="Arial" w:cs="Arial"/>
          <w:sz w:val="22"/>
          <w:szCs w:val="22"/>
        </w:rPr>
      </w:pPr>
    </w:p>
    <w:p w:rsidR="00161AB2" w:rsidRDefault="00161AB2" w:rsidP="00161AB2">
      <w:pPr>
        <w:jc w:val="both"/>
        <w:rPr>
          <w:rFonts w:ascii="Arial" w:hAnsi="Arial" w:cs="Arial"/>
          <w:sz w:val="22"/>
          <w:szCs w:val="22"/>
          <w:lang w:val="es-CO"/>
        </w:rPr>
      </w:pPr>
    </w:p>
    <w:p w:rsidR="00161AB2" w:rsidRDefault="00161AB2" w:rsidP="00161AB2">
      <w:pPr>
        <w:jc w:val="both"/>
        <w:rPr>
          <w:rFonts w:ascii="Arial" w:hAnsi="Arial" w:cs="Arial"/>
          <w:sz w:val="22"/>
          <w:szCs w:val="22"/>
          <w:lang w:val="es-CO"/>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xml:space="preserve">“(…) 5. En el apartado de “experiencia específica”, en la página 12, se hace explicito que las certificaciones deben “… refrendar que la solución adquirida cuenta con un mínimo de dos (2) años de implementada y que actualmente se encuentra en funcionamiento”, no obstante, en las misma página, antes de “documentos de carácter económico”, se afirma que “Serán válidas las certificaciones de experiencia de contratos en ejecución o culminados y liquidados con anterioridad a la fecha de apertura de </w:t>
      </w:r>
      <w:r w:rsidRPr="00CF2156">
        <w:rPr>
          <w:rFonts w:ascii="Arial" w:hAnsi="Arial" w:cs="Arial"/>
          <w:i/>
          <w:sz w:val="22"/>
          <w:szCs w:val="22"/>
          <w:lang w:val="es-CO"/>
        </w:rPr>
        <w:lastRenderedPageBreak/>
        <w:t>la presente convocatoria pública”, es evidente que hay una equivocación que se debe corregir.”</w:t>
      </w:r>
    </w:p>
    <w:p w:rsidR="00161AB2" w:rsidRPr="00CF2156" w:rsidRDefault="00161AB2" w:rsidP="00161AB2">
      <w:pPr>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w:t>
      </w:r>
      <w:r w:rsidR="003C3277">
        <w:rPr>
          <w:rFonts w:ascii="Arial" w:hAnsi="Arial" w:cs="Arial"/>
          <w:sz w:val="22"/>
          <w:szCs w:val="22"/>
        </w:rPr>
        <w:t xml:space="preserve">observación la misma resulta aceptable y </w:t>
      </w:r>
      <w:r w:rsidR="003559B8">
        <w:rPr>
          <w:rFonts w:ascii="Arial" w:hAnsi="Arial" w:cs="Arial"/>
          <w:sz w:val="22"/>
          <w:szCs w:val="22"/>
        </w:rPr>
        <w:t xml:space="preserve">por tanto </w:t>
      </w:r>
      <w:r w:rsidR="003C3277">
        <w:rPr>
          <w:rFonts w:ascii="Arial" w:hAnsi="Arial" w:cs="Arial"/>
          <w:sz w:val="22"/>
          <w:szCs w:val="22"/>
        </w:rPr>
        <w:t>ejecutara la modificación pertinente.</w:t>
      </w:r>
    </w:p>
    <w:p w:rsidR="00161AB2" w:rsidRDefault="00161AB2" w:rsidP="00161AB2">
      <w:pPr>
        <w:jc w:val="both"/>
        <w:rPr>
          <w:rFonts w:ascii="Arial" w:hAnsi="Arial" w:cs="Arial"/>
          <w:sz w:val="22"/>
          <w:szCs w:val="22"/>
        </w:rPr>
      </w:pP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6. Al final de la página 12, luego del numeral 5 “Requerimientos”, se advierte que “Como requisito para ser evaluado el proponente deberá acreditar un puntaje superior o igual a 90% de cumplimiento en los módulos comercial y financiero y un 70% de cumplimiento en el módulo administrativo so pena de su descalificación automática.”. Sería conveniente que cada funcionalidad solicitada tuviera un peso específico o un valor calificable pues de la manera como lo plantean los pliegos la valoración y calificación, en cuanto al cumplimiento en torno a las funcionalidades, es subjetivo o, como mínimo, estará totalmente sujeta al criterio del evaluador. (…)”</w:t>
      </w:r>
    </w:p>
    <w:p w:rsidR="00161AB2" w:rsidRPr="00CF2156" w:rsidRDefault="00161AB2" w:rsidP="00161AB2">
      <w:pPr>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CA5B85" w:rsidRPr="00625AE9" w:rsidRDefault="00CA5B85" w:rsidP="00CA5B85">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resulta aceptable y </w:t>
      </w:r>
      <w:r w:rsidR="003559B8">
        <w:rPr>
          <w:rFonts w:ascii="Arial" w:hAnsi="Arial" w:cs="Arial"/>
          <w:sz w:val="22"/>
          <w:szCs w:val="22"/>
        </w:rPr>
        <w:t xml:space="preserve">por tanto </w:t>
      </w:r>
      <w:r>
        <w:rPr>
          <w:rFonts w:ascii="Arial" w:hAnsi="Arial" w:cs="Arial"/>
          <w:sz w:val="22"/>
          <w:szCs w:val="22"/>
        </w:rPr>
        <w:t>ejecutara la modificación pertinente.</w:t>
      </w: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xml:space="preserve">“(…) 7. Consideramos los indicadores financieros solicitados en la página 13, extremadamente exigentes comparados con los </w:t>
      </w:r>
      <w:r w:rsidRPr="00CF2156">
        <w:rPr>
          <w:rFonts w:ascii="Arial" w:hAnsi="Arial" w:cs="Arial"/>
          <w:i/>
          <w:sz w:val="22"/>
          <w:szCs w:val="22"/>
          <w:lang w:val="es-CO"/>
        </w:rPr>
        <w:lastRenderedPageBreak/>
        <w:t>solicitados normalmente en proyectos de esta índole, Sugerimos a</w:t>
      </w:r>
      <w:r w:rsidR="00CF2156">
        <w:rPr>
          <w:rFonts w:ascii="Arial" w:hAnsi="Arial" w:cs="Arial"/>
          <w:i/>
          <w:sz w:val="22"/>
          <w:szCs w:val="22"/>
          <w:lang w:val="es-CO"/>
        </w:rPr>
        <w:t xml:space="preserve"> </w:t>
      </w:r>
      <w:r w:rsidRPr="00CF2156">
        <w:rPr>
          <w:rFonts w:ascii="Arial" w:hAnsi="Arial" w:cs="Arial"/>
          <w:i/>
          <w:sz w:val="22"/>
          <w:szCs w:val="22"/>
          <w:lang w:val="es-CO"/>
        </w:rPr>
        <w:t>EMPOCALDAS reevaluar los indicadores solicitados llevándolos a índices más consecuentes con el proyecto y con la realidad de las Empresas del sector</w:t>
      </w:r>
      <w:proofErr w:type="gramStart"/>
      <w:r w:rsidRPr="00CF2156">
        <w:rPr>
          <w:rFonts w:ascii="Arial" w:hAnsi="Arial" w:cs="Arial"/>
          <w:i/>
          <w:sz w:val="22"/>
          <w:szCs w:val="22"/>
          <w:lang w:val="es-CO"/>
        </w:rPr>
        <w:t>.(</w:t>
      </w:r>
      <w:proofErr w:type="gramEnd"/>
      <w:r w:rsidRPr="00CF2156">
        <w:rPr>
          <w:rFonts w:ascii="Arial" w:hAnsi="Arial" w:cs="Arial"/>
          <w:i/>
          <w:sz w:val="22"/>
          <w:szCs w:val="22"/>
          <w:lang w:val="es-CO"/>
        </w:rPr>
        <w:t>…)”</w:t>
      </w:r>
    </w:p>
    <w:p w:rsidR="00161AB2"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w:t>
      </w:r>
      <w:r w:rsidR="00EC70EA">
        <w:rPr>
          <w:rFonts w:ascii="Arial" w:hAnsi="Arial" w:cs="Arial"/>
          <w:sz w:val="22"/>
          <w:szCs w:val="22"/>
        </w:rPr>
        <w:t xml:space="preserve">observación </w:t>
      </w:r>
      <w:r w:rsidR="00EC70EA" w:rsidRPr="00EC70EA">
        <w:rPr>
          <w:rFonts w:ascii="Arial" w:hAnsi="Arial" w:cs="Arial"/>
          <w:sz w:val="22"/>
          <w:szCs w:val="22"/>
        </w:rPr>
        <w:t>replantea el indicador de liquidez quedando en 2</w:t>
      </w:r>
      <w:r w:rsidR="001B011B">
        <w:rPr>
          <w:rFonts w:ascii="Arial" w:hAnsi="Arial" w:cs="Arial"/>
          <w:sz w:val="22"/>
          <w:szCs w:val="22"/>
        </w:rPr>
        <w:t xml:space="preserve">, </w:t>
      </w:r>
      <w:r w:rsidR="00EC70EA" w:rsidRPr="00EC70EA">
        <w:rPr>
          <w:rFonts w:ascii="Arial" w:hAnsi="Arial" w:cs="Arial"/>
          <w:sz w:val="22"/>
          <w:szCs w:val="22"/>
        </w:rPr>
        <w:t xml:space="preserve"> los demás </w:t>
      </w:r>
      <w:r w:rsidR="001B011B">
        <w:rPr>
          <w:rFonts w:ascii="Arial" w:hAnsi="Arial" w:cs="Arial"/>
          <w:sz w:val="22"/>
          <w:szCs w:val="22"/>
        </w:rPr>
        <w:t>indicadores no se modifican y por lo tanto se mantienen en la forma</w:t>
      </w:r>
      <w:r w:rsidR="00EC70EA" w:rsidRPr="00EC70EA">
        <w:rPr>
          <w:rFonts w:ascii="Arial" w:hAnsi="Arial" w:cs="Arial"/>
          <w:sz w:val="22"/>
          <w:szCs w:val="22"/>
        </w:rPr>
        <w:t xml:space="preserve"> inicialmente</w:t>
      </w:r>
      <w:r w:rsidR="001B011B">
        <w:rPr>
          <w:rFonts w:ascii="Arial" w:hAnsi="Arial" w:cs="Arial"/>
          <w:sz w:val="22"/>
          <w:szCs w:val="22"/>
        </w:rPr>
        <w:t xml:space="preserve"> establecida</w:t>
      </w:r>
      <w:r w:rsidR="00EC70EA" w:rsidRPr="00EC70EA">
        <w:rPr>
          <w:rFonts w:ascii="Arial" w:hAnsi="Arial" w:cs="Arial"/>
          <w:sz w:val="22"/>
          <w:szCs w:val="22"/>
        </w:rPr>
        <w:t>.</w:t>
      </w:r>
    </w:p>
    <w:p w:rsidR="00161AB2" w:rsidRPr="00161AB2" w:rsidRDefault="00161AB2" w:rsidP="00161AB2">
      <w:pPr>
        <w:jc w:val="both"/>
        <w:rPr>
          <w:rFonts w:ascii="Arial" w:hAnsi="Arial" w:cs="Arial"/>
          <w:sz w:val="22"/>
          <w:szCs w:val="22"/>
        </w:rPr>
      </w:pPr>
    </w:p>
    <w:p w:rsidR="00161AB2" w:rsidRDefault="00161AB2" w:rsidP="00161AB2">
      <w:pPr>
        <w:jc w:val="both"/>
        <w:rPr>
          <w:rFonts w:ascii="Arial" w:hAnsi="Arial" w:cs="Arial"/>
          <w:sz w:val="22"/>
          <w:szCs w:val="22"/>
          <w:lang w:val="es-CO"/>
        </w:rPr>
      </w:pPr>
    </w:p>
    <w:p w:rsidR="00161AB2" w:rsidRPr="00CA5B85" w:rsidRDefault="00161AB2" w:rsidP="00CF2156">
      <w:pPr>
        <w:ind w:left="708"/>
        <w:jc w:val="both"/>
        <w:rPr>
          <w:rFonts w:ascii="Arial" w:hAnsi="Arial" w:cs="Arial"/>
          <w:i/>
          <w:sz w:val="22"/>
          <w:szCs w:val="22"/>
          <w:lang w:val="es-CO"/>
        </w:rPr>
      </w:pPr>
      <w:r w:rsidRPr="00CA5B85">
        <w:rPr>
          <w:rFonts w:ascii="Arial" w:hAnsi="Arial" w:cs="Arial"/>
          <w:i/>
          <w:sz w:val="22"/>
          <w:szCs w:val="22"/>
          <w:lang w:val="es-CO"/>
        </w:rPr>
        <w:t>“(…) 8. En la página 23, numeral 10, capitulo “Tarifas”, solicitan “El sistema debe permitir crear el modelo tarifario para el cálculo de las mismas”. Se solicita el suministro de un módulo para estudios tarifarios, o se requiere solo que permita la inclusión de las tarifas</w:t>
      </w:r>
      <w:proofErr w:type="gramStart"/>
      <w:r w:rsidRPr="00CA5B85">
        <w:rPr>
          <w:rFonts w:ascii="Arial" w:hAnsi="Arial" w:cs="Arial"/>
          <w:i/>
          <w:sz w:val="22"/>
          <w:szCs w:val="22"/>
          <w:lang w:val="es-CO"/>
        </w:rPr>
        <w:t>?.</w:t>
      </w:r>
      <w:proofErr w:type="gramEnd"/>
      <w:r w:rsidRPr="00CA5B85">
        <w:rPr>
          <w:rFonts w:ascii="Arial" w:hAnsi="Arial" w:cs="Arial"/>
          <w:i/>
          <w:sz w:val="22"/>
          <w:szCs w:val="22"/>
          <w:lang w:val="es-CO"/>
        </w:rPr>
        <w:t xml:space="preserve"> (…)”</w:t>
      </w:r>
    </w:p>
    <w:p w:rsidR="00161AB2" w:rsidRPr="00CA5B85" w:rsidRDefault="00161AB2" w:rsidP="00161AB2">
      <w:pPr>
        <w:jc w:val="both"/>
        <w:rPr>
          <w:rFonts w:ascii="Arial" w:hAnsi="Arial" w:cs="Arial"/>
          <w:sz w:val="22"/>
          <w:szCs w:val="22"/>
          <w:lang w:val="es-CO"/>
        </w:rPr>
      </w:pPr>
    </w:p>
    <w:p w:rsidR="00161AB2" w:rsidRPr="00CA5B85" w:rsidRDefault="00161AB2" w:rsidP="00161AB2">
      <w:pPr>
        <w:jc w:val="both"/>
        <w:rPr>
          <w:rFonts w:ascii="Arial" w:hAnsi="Arial" w:cs="Arial"/>
          <w:sz w:val="22"/>
          <w:szCs w:val="22"/>
          <w:lang w:val="es-CO"/>
        </w:rPr>
      </w:pPr>
    </w:p>
    <w:p w:rsidR="00161AB2" w:rsidRPr="00CA5B85"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CA5B85">
        <w:rPr>
          <w:rFonts w:ascii="Arial" w:hAnsi="Arial" w:cs="Arial"/>
          <w:b/>
          <w:color w:val="000000"/>
          <w:sz w:val="24"/>
          <w:szCs w:val="22"/>
        </w:rPr>
        <w:t>RESPUESTA DE LA ENTIDAD:</w:t>
      </w:r>
    </w:p>
    <w:p w:rsidR="00161AB2" w:rsidRPr="00CA5B85"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sidRPr="00CA5B85">
        <w:rPr>
          <w:rFonts w:ascii="Arial" w:hAnsi="Arial" w:cs="Arial"/>
          <w:sz w:val="22"/>
          <w:szCs w:val="22"/>
        </w:rPr>
        <w:t>La Entidad se permite manifestar que una vez examinado el contenido de la observación</w:t>
      </w:r>
      <w:r w:rsidR="006D22A8" w:rsidRPr="00CA5B85">
        <w:rPr>
          <w:rFonts w:ascii="Arial" w:hAnsi="Arial" w:cs="Arial"/>
          <w:sz w:val="22"/>
          <w:szCs w:val="22"/>
        </w:rPr>
        <w:t xml:space="preserve"> manifiesta que requiere un módulo que permita la inclusión de las tarifas.</w:t>
      </w: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xml:space="preserve">“(…) 9. En la página 27, numeral 24, antes del apartado “Facturación por otros conceptos”, se solicita, “Se debe crear tres (3) opciones que permitan visualizar los créditos pendientes de las </w:t>
      </w:r>
      <w:r w:rsidRPr="00CF2156">
        <w:rPr>
          <w:rFonts w:ascii="Arial" w:hAnsi="Arial" w:cs="Arial"/>
          <w:i/>
          <w:sz w:val="22"/>
          <w:szCs w:val="22"/>
          <w:lang w:val="es-CO"/>
        </w:rPr>
        <w:lastRenderedPageBreak/>
        <w:t>diferentes”, empresas”, por favor aclara a cuales diferentes empresas se hace referencia</w:t>
      </w:r>
      <w:proofErr w:type="gramStart"/>
      <w:r w:rsidRPr="00CF2156">
        <w:rPr>
          <w:rFonts w:ascii="Arial" w:hAnsi="Arial" w:cs="Arial"/>
          <w:i/>
          <w:sz w:val="22"/>
          <w:szCs w:val="22"/>
          <w:lang w:val="es-CO"/>
        </w:rPr>
        <w:t>.(</w:t>
      </w:r>
      <w:proofErr w:type="gramEnd"/>
      <w:r w:rsidRPr="00CF2156">
        <w:rPr>
          <w:rFonts w:ascii="Arial" w:hAnsi="Arial" w:cs="Arial"/>
          <w:i/>
          <w:sz w:val="22"/>
          <w:szCs w:val="22"/>
          <w:lang w:val="es-CO"/>
        </w:rPr>
        <w:t>…)”</w:t>
      </w:r>
    </w:p>
    <w:p w:rsidR="00161AB2" w:rsidRPr="00CF2156" w:rsidRDefault="00161AB2" w:rsidP="00CF2156">
      <w:pPr>
        <w:ind w:left="708"/>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resulta </w:t>
      </w:r>
      <w:r w:rsidR="00CA5B85">
        <w:rPr>
          <w:rFonts w:ascii="Arial" w:hAnsi="Arial" w:cs="Arial"/>
          <w:sz w:val="22"/>
          <w:szCs w:val="22"/>
        </w:rPr>
        <w:t xml:space="preserve">aceptable, por </w:t>
      </w:r>
      <w:r w:rsidR="00FF4DDF">
        <w:rPr>
          <w:rFonts w:ascii="Arial" w:hAnsi="Arial" w:cs="Arial"/>
          <w:sz w:val="22"/>
          <w:szCs w:val="22"/>
        </w:rPr>
        <w:t>lo cual se procederá a modificar</w:t>
      </w:r>
      <w:r w:rsidR="00CA5B85">
        <w:rPr>
          <w:rFonts w:ascii="Arial" w:hAnsi="Arial" w:cs="Arial"/>
          <w:sz w:val="22"/>
          <w:szCs w:val="22"/>
        </w:rPr>
        <w:t xml:space="preserve"> los pliegos </w:t>
      </w:r>
      <w:r w:rsidR="00FF4DDF">
        <w:rPr>
          <w:rFonts w:ascii="Arial" w:hAnsi="Arial" w:cs="Arial"/>
          <w:sz w:val="22"/>
          <w:szCs w:val="22"/>
        </w:rPr>
        <w:t>de la siguiente forma</w:t>
      </w:r>
      <w:r w:rsidR="00CA5B85" w:rsidRPr="00CA5B85">
        <w:rPr>
          <w:rFonts w:ascii="Arial" w:hAnsi="Arial" w:cs="Arial"/>
          <w:sz w:val="22"/>
          <w:szCs w:val="22"/>
        </w:rPr>
        <w:t xml:space="preserve">: </w:t>
      </w:r>
      <w:r w:rsidR="00FF4DDF">
        <w:rPr>
          <w:rFonts w:ascii="Arial" w:hAnsi="Arial" w:cs="Arial"/>
          <w:sz w:val="22"/>
          <w:szCs w:val="22"/>
        </w:rPr>
        <w:t xml:space="preserve">“(…) </w:t>
      </w:r>
      <w:r w:rsidR="00CA5B85" w:rsidRPr="00CA5B85">
        <w:rPr>
          <w:rFonts w:ascii="Arial" w:hAnsi="Arial" w:cs="Arial"/>
          <w:sz w:val="22"/>
          <w:szCs w:val="22"/>
        </w:rPr>
        <w:t>El Sistema deber</w:t>
      </w:r>
      <w:r w:rsidR="00CA5B85">
        <w:rPr>
          <w:rFonts w:ascii="Arial" w:hAnsi="Arial" w:cs="Arial"/>
          <w:sz w:val="22"/>
          <w:szCs w:val="22"/>
        </w:rPr>
        <w:t>á</w:t>
      </w:r>
      <w:r w:rsidR="00CA5B85" w:rsidRPr="00CA5B85">
        <w:rPr>
          <w:rFonts w:ascii="Arial" w:hAnsi="Arial" w:cs="Arial"/>
          <w:sz w:val="22"/>
          <w:szCs w:val="22"/>
        </w:rPr>
        <w:t xml:space="preserve"> permitir visualizar la cartera o los </w:t>
      </w:r>
      <w:proofErr w:type="spellStart"/>
      <w:r w:rsidR="00CA5B85" w:rsidRPr="00CA5B85">
        <w:rPr>
          <w:rFonts w:ascii="Arial" w:hAnsi="Arial" w:cs="Arial"/>
          <w:sz w:val="22"/>
          <w:szCs w:val="22"/>
        </w:rPr>
        <w:t>creditos</w:t>
      </w:r>
      <w:proofErr w:type="spellEnd"/>
      <w:r w:rsidR="00CA5B85" w:rsidRPr="00CA5B85">
        <w:rPr>
          <w:rFonts w:ascii="Arial" w:hAnsi="Arial" w:cs="Arial"/>
          <w:sz w:val="22"/>
          <w:szCs w:val="22"/>
        </w:rPr>
        <w:t xml:space="preserve"> pendientes de las diferentes empresas y de cada servicio</w:t>
      </w:r>
      <w:r w:rsidR="00CA5B85">
        <w:rPr>
          <w:rFonts w:ascii="Arial" w:hAnsi="Arial" w:cs="Arial"/>
          <w:sz w:val="22"/>
          <w:szCs w:val="22"/>
        </w:rPr>
        <w:t>, ejemplo (</w:t>
      </w:r>
      <w:r w:rsidR="00CA5B85" w:rsidRPr="00CA5B85">
        <w:rPr>
          <w:rFonts w:ascii="Arial" w:hAnsi="Arial" w:cs="Arial"/>
          <w:sz w:val="22"/>
          <w:szCs w:val="22"/>
        </w:rPr>
        <w:t xml:space="preserve">servicio de Aseo -Empresa </w:t>
      </w:r>
      <w:proofErr w:type="spellStart"/>
      <w:r w:rsidR="00CA5B85" w:rsidRPr="00CA5B85">
        <w:rPr>
          <w:rFonts w:ascii="Arial" w:hAnsi="Arial" w:cs="Arial"/>
          <w:sz w:val="22"/>
          <w:szCs w:val="22"/>
        </w:rPr>
        <w:t>Emas</w:t>
      </w:r>
      <w:proofErr w:type="spellEnd"/>
      <w:r w:rsidR="00CA5B85">
        <w:rPr>
          <w:rFonts w:ascii="Arial" w:hAnsi="Arial" w:cs="Arial"/>
          <w:sz w:val="22"/>
          <w:szCs w:val="22"/>
        </w:rPr>
        <w:t xml:space="preserve">, </w:t>
      </w:r>
      <w:r w:rsidR="00CA5B85" w:rsidRPr="00CA5B85">
        <w:rPr>
          <w:rFonts w:ascii="Arial" w:hAnsi="Arial" w:cs="Arial"/>
          <w:sz w:val="22"/>
          <w:szCs w:val="22"/>
        </w:rPr>
        <w:t xml:space="preserve">Seccional </w:t>
      </w:r>
      <w:proofErr w:type="spellStart"/>
      <w:r w:rsidR="00CA5B85" w:rsidRPr="00CA5B85">
        <w:rPr>
          <w:rFonts w:ascii="Arial" w:hAnsi="Arial" w:cs="Arial"/>
          <w:sz w:val="22"/>
          <w:szCs w:val="22"/>
        </w:rPr>
        <w:t>Anserma</w:t>
      </w:r>
      <w:proofErr w:type="spellEnd"/>
      <w:r w:rsidR="00CA5B85">
        <w:rPr>
          <w:rFonts w:ascii="Arial" w:hAnsi="Arial" w:cs="Arial"/>
          <w:sz w:val="22"/>
          <w:szCs w:val="22"/>
        </w:rPr>
        <w:t xml:space="preserve"> </w:t>
      </w:r>
      <w:r w:rsidR="00CA5B85" w:rsidRPr="00CA5B85">
        <w:rPr>
          <w:rFonts w:ascii="Arial" w:hAnsi="Arial" w:cs="Arial"/>
          <w:sz w:val="22"/>
          <w:szCs w:val="22"/>
        </w:rPr>
        <w:t>- y electrodoméstico</w:t>
      </w:r>
      <w:r w:rsidR="00CA5B85">
        <w:rPr>
          <w:rFonts w:ascii="Arial" w:hAnsi="Arial" w:cs="Arial"/>
          <w:sz w:val="22"/>
          <w:szCs w:val="22"/>
        </w:rPr>
        <w:t>s</w:t>
      </w:r>
      <w:r w:rsidR="00CA5B85" w:rsidRPr="00CA5B85">
        <w:rPr>
          <w:rFonts w:ascii="Arial" w:hAnsi="Arial" w:cs="Arial"/>
          <w:sz w:val="22"/>
          <w:szCs w:val="22"/>
        </w:rPr>
        <w:t xml:space="preserve"> vendido</w:t>
      </w:r>
      <w:r w:rsidR="00CA5B85">
        <w:rPr>
          <w:rFonts w:ascii="Arial" w:hAnsi="Arial" w:cs="Arial"/>
          <w:sz w:val="22"/>
          <w:szCs w:val="22"/>
        </w:rPr>
        <w:t>s al suscriptor por cualquier empresa que haga estas labores</w:t>
      </w:r>
      <w:r w:rsidR="00CA5B85" w:rsidRPr="00CA5B85">
        <w:rPr>
          <w:rFonts w:ascii="Arial" w:hAnsi="Arial" w:cs="Arial"/>
          <w:sz w:val="22"/>
          <w:szCs w:val="22"/>
        </w:rPr>
        <w:t>.)</w:t>
      </w:r>
      <w:r w:rsidR="00FF4DDF">
        <w:rPr>
          <w:rFonts w:ascii="Arial" w:hAnsi="Arial" w:cs="Arial"/>
          <w:sz w:val="22"/>
          <w:szCs w:val="22"/>
        </w:rPr>
        <w:t xml:space="preserve"> (…)”</w:t>
      </w: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10. A partir de la página 37 se plantean los requerimientos de costos, pero no se encuentra en el documento información sobre si EMPOCALDAS posee o no el modelo de costos ABC para la Empresa; planea levantarlos, o es necesario incluirlo en la propuesta?(…)”</w:t>
      </w:r>
    </w:p>
    <w:p w:rsidR="00161AB2" w:rsidRPr="00CF2156" w:rsidRDefault="00161AB2" w:rsidP="00CF2156">
      <w:pPr>
        <w:ind w:left="708"/>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w:t>
      </w:r>
      <w:r w:rsidR="00EF39C6">
        <w:rPr>
          <w:rFonts w:ascii="Arial" w:hAnsi="Arial" w:cs="Arial"/>
          <w:sz w:val="22"/>
          <w:szCs w:val="22"/>
        </w:rPr>
        <w:t>se determina la Entidad si</w:t>
      </w:r>
      <w:r w:rsidR="00A35CF6">
        <w:rPr>
          <w:rFonts w:ascii="Arial" w:hAnsi="Arial" w:cs="Arial"/>
          <w:sz w:val="22"/>
          <w:szCs w:val="22"/>
        </w:rPr>
        <w:t xml:space="preserve"> posee modelo de costos ABC</w:t>
      </w:r>
      <w:r w:rsidR="00650E44">
        <w:rPr>
          <w:rFonts w:ascii="Arial" w:hAnsi="Arial" w:cs="Arial"/>
          <w:sz w:val="22"/>
          <w:szCs w:val="22"/>
        </w:rPr>
        <w:t>,</w:t>
      </w:r>
      <w:r w:rsidR="00A35CF6">
        <w:rPr>
          <w:rFonts w:ascii="Arial" w:hAnsi="Arial" w:cs="Arial"/>
          <w:sz w:val="22"/>
          <w:szCs w:val="22"/>
        </w:rPr>
        <w:t xml:space="preserve"> </w:t>
      </w:r>
      <w:r w:rsidR="00CA5B85" w:rsidRPr="00CA5B85">
        <w:rPr>
          <w:rFonts w:ascii="Arial" w:hAnsi="Arial" w:cs="Arial"/>
          <w:sz w:val="22"/>
          <w:szCs w:val="22"/>
        </w:rPr>
        <w:t>cuenta con una analista de costos para este tema pero en estos momentos se carece de software,</w:t>
      </w:r>
      <w:r w:rsidR="00A35CF6">
        <w:rPr>
          <w:rFonts w:ascii="Arial" w:hAnsi="Arial" w:cs="Arial"/>
          <w:sz w:val="22"/>
          <w:szCs w:val="22"/>
        </w:rPr>
        <w:t xml:space="preserve"> </w:t>
      </w:r>
      <w:r w:rsidR="00CA5B85" w:rsidRPr="00CA5B85">
        <w:rPr>
          <w:rFonts w:ascii="Arial" w:hAnsi="Arial" w:cs="Arial"/>
          <w:sz w:val="22"/>
          <w:szCs w:val="22"/>
        </w:rPr>
        <w:t xml:space="preserve">la puesta en marcha de este </w:t>
      </w:r>
      <w:r w:rsidR="00A35CF6" w:rsidRPr="00CA5B85">
        <w:rPr>
          <w:rFonts w:ascii="Arial" w:hAnsi="Arial" w:cs="Arial"/>
          <w:sz w:val="22"/>
          <w:szCs w:val="22"/>
        </w:rPr>
        <w:t>módulo</w:t>
      </w:r>
      <w:r w:rsidR="00A35CF6">
        <w:rPr>
          <w:rFonts w:ascii="Arial" w:hAnsi="Arial" w:cs="Arial"/>
          <w:sz w:val="22"/>
          <w:szCs w:val="22"/>
        </w:rPr>
        <w:t xml:space="preserve"> </w:t>
      </w:r>
      <w:r w:rsidR="00CA5B85" w:rsidRPr="00CA5B85">
        <w:rPr>
          <w:rFonts w:ascii="Arial" w:hAnsi="Arial" w:cs="Arial"/>
          <w:sz w:val="22"/>
          <w:szCs w:val="22"/>
        </w:rPr>
        <w:t>se deberá hacer en compañía de esta funcionaria con el apoy</w:t>
      </w:r>
      <w:r w:rsidR="00A35CF6">
        <w:rPr>
          <w:rFonts w:ascii="Arial" w:hAnsi="Arial" w:cs="Arial"/>
          <w:sz w:val="22"/>
          <w:szCs w:val="22"/>
        </w:rPr>
        <w:t xml:space="preserve">o </w:t>
      </w:r>
      <w:r w:rsidR="00CA5B85" w:rsidRPr="00CA5B85">
        <w:rPr>
          <w:rFonts w:ascii="Arial" w:hAnsi="Arial" w:cs="Arial"/>
          <w:sz w:val="22"/>
          <w:szCs w:val="22"/>
        </w:rPr>
        <w:t>de</w:t>
      </w:r>
      <w:r w:rsidR="00A35CF6">
        <w:rPr>
          <w:rFonts w:ascii="Arial" w:hAnsi="Arial" w:cs="Arial"/>
          <w:sz w:val="22"/>
          <w:szCs w:val="22"/>
        </w:rPr>
        <w:t xml:space="preserve"> </w:t>
      </w:r>
      <w:r w:rsidR="00CA5B85" w:rsidRPr="00CA5B85">
        <w:rPr>
          <w:rFonts w:ascii="Arial" w:hAnsi="Arial" w:cs="Arial"/>
          <w:sz w:val="22"/>
          <w:szCs w:val="22"/>
        </w:rPr>
        <w:t xml:space="preserve">la </w:t>
      </w:r>
      <w:r w:rsidR="00CB410B" w:rsidRPr="00CA5B85">
        <w:rPr>
          <w:rFonts w:ascii="Arial" w:hAnsi="Arial" w:cs="Arial"/>
          <w:sz w:val="22"/>
          <w:szCs w:val="22"/>
        </w:rPr>
        <w:t xml:space="preserve">Jefe </w:t>
      </w:r>
      <w:r w:rsidR="00CA5B85" w:rsidRPr="00CA5B85">
        <w:rPr>
          <w:rFonts w:ascii="Arial" w:hAnsi="Arial" w:cs="Arial"/>
          <w:sz w:val="22"/>
          <w:szCs w:val="22"/>
        </w:rPr>
        <w:t xml:space="preserve">de </w:t>
      </w:r>
      <w:r w:rsidR="00CB410B" w:rsidRPr="00CA5B85">
        <w:rPr>
          <w:rFonts w:ascii="Arial" w:hAnsi="Arial" w:cs="Arial"/>
          <w:sz w:val="22"/>
          <w:szCs w:val="22"/>
        </w:rPr>
        <w:t>Sección Contabilid</w:t>
      </w:r>
      <w:r w:rsidR="00CA5B85" w:rsidRPr="00CA5B85">
        <w:rPr>
          <w:rFonts w:ascii="Arial" w:hAnsi="Arial" w:cs="Arial"/>
          <w:sz w:val="22"/>
          <w:szCs w:val="22"/>
        </w:rPr>
        <w:t>ad.</w:t>
      </w:r>
    </w:p>
    <w:p w:rsidR="00161AB2" w:rsidRPr="00161AB2" w:rsidRDefault="00161AB2" w:rsidP="00161AB2">
      <w:pPr>
        <w:jc w:val="both"/>
        <w:rPr>
          <w:rFonts w:ascii="Arial" w:hAnsi="Arial" w:cs="Arial"/>
          <w:sz w:val="22"/>
          <w:szCs w:val="22"/>
        </w:rPr>
      </w:pPr>
      <w:r>
        <w:rPr>
          <w:rFonts w:ascii="Arial" w:hAnsi="Arial" w:cs="Arial"/>
          <w:sz w:val="22"/>
          <w:szCs w:val="22"/>
        </w:rPr>
        <w:t xml:space="preserve"> </w:t>
      </w: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xml:space="preserve">“(…) 11. Hablando de “Requerimientos Generales” del área financiera, en la página 40 y para la administrativa en la 47, se </w:t>
      </w:r>
      <w:r w:rsidRPr="00CF2156">
        <w:rPr>
          <w:rFonts w:ascii="Arial" w:hAnsi="Arial" w:cs="Arial"/>
          <w:i/>
          <w:sz w:val="22"/>
          <w:szCs w:val="22"/>
          <w:lang w:val="es-CO"/>
        </w:rPr>
        <w:lastRenderedPageBreak/>
        <w:t>solicita “cada uno de los módulos del área…. descritos debe contar con todas las consultas y listados adicionales requeridos por la empresa.”, cuales son las consultas y listados adicionales requeridos, como dimensionar su número y complejidad para ofertar</w:t>
      </w:r>
      <w:proofErr w:type="gramStart"/>
      <w:r w:rsidRPr="00CF2156">
        <w:rPr>
          <w:rFonts w:ascii="Arial" w:hAnsi="Arial" w:cs="Arial"/>
          <w:i/>
          <w:sz w:val="22"/>
          <w:szCs w:val="22"/>
          <w:lang w:val="es-CO"/>
        </w:rPr>
        <w:t>?(</w:t>
      </w:r>
      <w:proofErr w:type="gramEnd"/>
      <w:r w:rsidRPr="00CF2156">
        <w:rPr>
          <w:rFonts w:ascii="Arial" w:hAnsi="Arial" w:cs="Arial"/>
          <w:i/>
          <w:sz w:val="22"/>
          <w:szCs w:val="22"/>
          <w:lang w:val="es-CO"/>
        </w:rPr>
        <w:t>…)”</w:t>
      </w:r>
    </w:p>
    <w:p w:rsidR="00161AB2" w:rsidRPr="00CF2156" w:rsidRDefault="00161AB2" w:rsidP="00CF2156">
      <w:pPr>
        <w:ind w:left="708"/>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sidRPr="00987326">
        <w:rPr>
          <w:rFonts w:ascii="Arial" w:hAnsi="Arial" w:cs="Arial"/>
          <w:sz w:val="22"/>
          <w:szCs w:val="22"/>
        </w:rPr>
        <w:t xml:space="preserve">La Entidad se permite manifestar que </w:t>
      </w:r>
      <w:r w:rsidR="00F74A95" w:rsidRPr="00987326">
        <w:rPr>
          <w:rFonts w:ascii="Arial" w:hAnsi="Arial" w:cs="Arial"/>
          <w:sz w:val="22"/>
          <w:szCs w:val="22"/>
        </w:rPr>
        <w:t xml:space="preserve">los listados adicionales requeridos serán requerimientos que se  harán en el transcurso de la puesta en marcha por lo cual los proponentes no </w:t>
      </w:r>
      <w:r w:rsidR="00CB410B">
        <w:rPr>
          <w:rFonts w:ascii="Arial" w:hAnsi="Arial" w:cs="Arial"/>
          <w:sz w:val="22"/>
          <w:szCs w:val="22"/>
        </w:rPr>
        <w:t>pueden</w:t>
      </w:r>
      <w:r w:rsidR="00F74A95" w:rsidRPr="00987326">
        <w:rPr>
          <w:rFonts w:ascii="Arial" w:hAnsi="Arial" w:cs="Arial"/>
          <w:sz w:val="22"/>
          <w:szCs w:val="22"/>
        </w:rPr>
        <w:t xml:space="preserve"> condicionar</w:t>
      </w:r>
      <w:r w:rsidR="00CB410B">
        <w:rPr>
          <w:rFonts w:ascii="Arial" w:hAnsi="Arial" w:cs="Arial"/>
          <w:sz w:val="22"/>
          <w:szCs w:val="22"/>
        </w:rPr>
        <w:t>nos</w:t>
      </w:r>
      <w:r w:rsidR="00F74A95" w:rsidRPr="00987326">
        <w:rPr>
          <w:rFonts w:ascii="Arial" w:hAnsi="Arial" w:cs="Arial"/>
          <w:sz w:val="22"/>
          <w:szCs w:val="22"/>
        </w:rPr>
        <w:t>.</w:t>
      </w:r>
    </w:p>
    <w:p w:rsidR="00161AB2" w:rsidRPr="00161AB2" w:rsidRDefault="00161AB2" w:rsidP="00161AB2">
      <w:pPr>
        <w:jc w:val="both"/>
        <w:rPr>
          <w:rFonts w:ascii="Arial" w:hAnsi="Arial" w:cs="Arial"/>
          <w:sz w:val="22"/>
          <w:szCs w:val="22"/>
        </w:rPr>
      </w:pPr>
    </w:p>
    <w:p w:rsidR="00161AB2" w:rsidRPr="003559B8" w:rsidRDefault="00161AB2" w:rsidP="00CF2156">
      <w:pPr>
        <w:ind w:left="708"/>
        <w:jc w:val="both"/>
        <w:rPr>
          <w:rFonts w:ascii="Arial" w:hAnsi="Arial" w:cs="Arial"/>
          <w:i/>
          <w:sz w:val="22"/>
          <w:szCs w:val="22"/>
          <w:lang w:val="es-CO"/>
        </w:rPr>
      </w:pPr>
      <w:r w:rsidRPr="003559B8">
        <w:rPr>
          <w:rFonts w:ascii="Arial" w:hAnsi="Arial" w:cs="Arial"/>
          <w:i/>
          <w:sz w:val="22"/>
          <w:szCs w:val="22"/>
          <w:lang w:val="es-CO"/>
        </w:rPr>
        <w:t>“(…) 12. En los requerimientos del área técnica y de planeación, pagina 41, se incluye un capítulo de “sistema de información geográfica”, EMPOCALDAS tiene registros, en medio electrónico del catastro de redes de acueducto y alcantarillado con los elementos y características que desea incluir (válvulas, hidrantes, tanques, plantas…), en que formato</w:t>
      </w:r>
      <w:proofErr w:type="gramStart"/>
      <w:r w:rsidRPr="003559B8">
        <w:rPr>
          <w:rFonts w:ascii="Arial" w:hAnsi="Arial" w:cs="Arial"/>
          <w:i/>
          <w:sz w:val="22"/>
          <w:szCs w:val="22"/>
          <w:lang w:val="es-CO"/>
        </w:rPr>
        <w:t>?.</w:t>
      </w:r>
      <w:proofErr w:type="gramEnd"/>
      <w:r w:rsidRPr="003559B8">
        <w:rPr>
          <w:rFonts w:ascii="Arial" w:hAnsi="Arial" w:cs="Arial"/>
          <w:i/>
          <w:sz w:val="22"/>
          <w:szCs w:val="22"/>
          <w:lang w:val="es-CO"/>
        </w:rPr>
        <w:t xml:space="preserve"> (…)”</w:t>
      </w:r>
    </w:p>
    <w:p w:rsidR="00161AB2" w:rsidRPr="003559B8" w:rsidRDefault="00161AB2" w:rsidP="00CF2156">
      <w:pPr>
        <w:ind w:left="708"/>
        <w:jc w:val="both"/>
        <w:rPr>
          <w:rFonts w:ascii="Arial" w:hAnsi="Arial" w:cs="Arial"/>
          <w:i/>
          <w:sz w:val="22"/>
          <w:szCs w:val="22"/>
          <w:lang w:val="es-CO"/>
        </w:rPr>
      </w:pPr>
    </w:p>
    <w:p w:rsidR="00161AB2" w:rsidRPr="003559B8"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3559B8">
        <w:rPr>
          <w:rFonts w:ascii="Arial" w:hAnsi="Arial" w:cs="Arial"/>
          <w:b/>
          <w:color w:val="000000"/>
          <w:sz w:val="24"/>
          <w:szCs w:val="22"/>
        </w:rPr>
        <w:t>RESPUESTA DE LA ENTIDAD:</w:t>
      </w:r>
    </w:p>
    <w:p w:rsidR="00161AB2" w:rsidRPr="003559B8" w:rsidRDefault="00161AB2" w:rsidP="00161AB2">
      <w:pPr>
        <w:jc w:val="both"/>
        <w:rPr>
          <w:rFonts w:ascii="Arial" w:hAnsi="Arial" w:cs="Arial"/>
          <w:sz w:val="22"/>
          <w:szCs w:val="22"/>
        </w:rPr>
      </w:pPr>
    </w:p>
    <w:p w:rsidR="003559B8" w:rsidRDefault="003559B8" w:rsidP="00161AB2">
      <w:pPr>
        <w:pStyle w:val="Prrafodelista"/>
        <w:ind w:left="0"/>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sidRPr="003559B8">
        <w:rPr>
          <w:rFonts w:ascii="Arial" w:hAnsi="Arial" w:cs="Arial"/>
          <w:sz w:val="22"/>
          <w:szCs w:val="22"/>
        </w:rPr>
        <w:t xml:space="preserve">La Entidad se permite manifestar que </w:t>
      </w:r>
      <w:r w:rsidR="003559B8" w:rsidRPr="003559B8">
        <w:rPr>
          <w:rFonts w:ascii="Arial" w:hAnsi="Arial" w:cs="Arial"/>
          <w:sz w:val="22"/>
          <w:szCs w:val="22"/>
        </w:rPr>
        <w:t>cuenta con los registros señalados los cuales se encentran en formato AUTOCAD.</w:t>
      </w: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xml:space="preserve">“(…) 13. En la página 53, se incluye un apartado denominado “Requerimientos Tecnológicos” en cuyo primer ítem se hace la solicitud de que “El oferente a quien se le adjudique el contrato deberá realizar la configuración de los servidores, estaciones de trabajo, comunicaciones, ambientes operativos y demás tareas </w:t>
      </w:r>
      <w:r w:rsidRPr="00CF2156">
        <w:rPr>
          <w:rFonts w:ascii="Arial" w:hAnsi="Arial" w:cs="Arial"/>
          <w:i/>
          <w:sz w:val="22"/>
          <w:szCs w:val="22"/>
          <w:lang w:val="es-CO"/>
        </w:rPr>
        <w:lastRenderedPageBreak/>
        <w:t xml:space="preserve">requeridas”. Lo anterior implica que se debe implantar, adicional a la solución de software aplicativo, también la solución tecnológica de infraestructura, en un modelo que es de gran complejidad puesto que habrá que configurar una solución de “data center” a fin de ofrecer servicios </w:t>
      </w:r>
      <w:proofErr w:type="spellStart"/>
      <w:r w:rsidRPr="00CF2156">
        <w:rPr>
          <w:rFonts w:ascii="Arial" w:hAnsi="Arial" w:cs="Arial"/>
          <w:i/>
          <w:sz w:val="22"/>
          <w:szCs w:val="22"/>
          <w:lang w:val="es-CO"/>
        </w:rPr>
        <w:t>cloud</w:t>
      </w:r>
      <w:proofErr w:type="spellEnd"/>
      <w:r w:rsidRPr="00CF2156">
        <w:rPr>
          <w:rFonts w:ascii="Arial" w:hAnsi="Arial" w:cs="Arial"/>
          <w:i/>
          <w:sz w:val="22"/>
          <w:szCs w:val="22"/>
          <w:lang w:val="es-CO"/>
        </w:rPr>
        <w:t xml:space="preserve">, con alta disponibilidad para los usuarios de las 24 seccionales; habida cuenta de que esta solicitud obedece al desarrollo de un proyecto distinto al objeto de la presente convocatoria, solicitamos, respetuosamente, que sea retirada del pliego. </w:t>
      </w:r>
    </w:p>
    <w:p w:rsidR="00161AB2" w:rsidRDefault="00161AB2" w:rsidP="00161AB2">
      <w:pPr>
        <w:jc w:val="both"/>
        <w:rPr>
          <w:rFonts w:ascii="Arial" w:hAnsi="Arial" w:cs="Arial"/>
          <w:sz w:val="22"/>
          <w:szCs w:val="22"/>
          <w:lang w:val="es-CO"/>
        </w:rPr>
      </w:pPr>
    </w:p>
    <w:p w:rsidR="00161AB2" w:rsidRDefault="00161AB2" w:rsidP="00161AB2">
      <w:pPr>
        <w:jc w:val="both"/>
        <w:rPr>
          <w:rFonts w:ascii="Arial" w:hAnsi="Arial" w:cs="Arial"/>
          <w:sz w:val="22"/>
          <w:szCs w:val="22"/>
          <w:lang w:val="es-CO"/>
        </w:rPr>
      </w:pPr>
    </w:p>
    <w:p w:rsidR="00161AB2" w:rsidRPr="00987326"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987326">
        <w:rPr>
          <w:rFonts w:ascii="Arial" w:hAnsi="Arial" w:cs="Arial"/>
          <w:b/>
          <w:color w:val="000000"/>
          <w:sz w:val="24"/>
          <w:szCs w:val="22"/>
        </w:rPr>
        <w:t>RESPUESTA DE LA ENTIDAD:</w:t>
      </w:r>
    </w:p>
    <w:p w:rsidR="00161AB2" w:rsidRPr="00987326" w:rsidRDefault="00161AB2" w:rsidP="00161AB2">
      <w:pPr>
        <w:jc w:val="both"/>
        <w:rPr>
          <w:rFonts w:ascii="Arial" w:hAnsi="Arial" w:cs="Arial"/>
          <w:sz w:val="22"/>
          <w:szCs w:val="22"/>
        </w:rPr>
      </w:pPr>
    </w:p>
    <w:p w:rsidR="00987326" w:rsidRDefault="00987326" w:rsidP="00987326">
      <w:pPr>
        <w:jc w:val="both"/>
        <w:rPr>
          <w:rFonts w:ascii="Arial" w:hAnsi="Arial" w:cs="Arial"/>
          <w:sz w:val="22"/>
          <w:szCs w:val="22"/>
        </w:rPr>
      </w:pPr>
      <w:r w:rsidRPr="00625AE9">
        <w:rPr>
          <w:rFonts w:ascii="Arial" w:hAnsi="Arial" w:cs="Arial"/>
          <w:sz w:val="22"/>
          <w:szCs w:val="22"/>
        </w:rPr>
        <w:t>Una vez examinado el contenido de la observación la Entidad</w:t>
      </w:r>
      <w:r>
        <w:rPr>
          <w:rFonts w:ascii="Arial" w:hAnsi="Arial" w:cs="Arial"/>
          <w:sz w:val="22"/>
          <w:szCs w:val="22"/>
        </w:rPr>
        <w:t xml:space="preserve"> manifiesta que el contratista deberá hacer todas las configuraciones pertinentes en todos los sistemas y elementos mencionados para asegurar que la solución ofrecida funcione correctamente.</w:t>
      </w:r>
    </w:p>
    <w:p w:rsidR="00161AB2" w:rsidRPr="00161AB2" w:rsidRDefault="00161AB2" w:rsidP="00161AB2">
      <w:pPr>
        <w:jc w:val="both"/>
        <w:rPr>
          <w:rFonts w:ascii="Arial" w:hAnsi="Arial" w:cs="Arial"/>
          <w:sz w:val="22"/>
          <w:szCs w:val="22"/>
        </w:rPr>
      </w:pP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t>“(…) 14. No existen requerimientos donde se evalúen las propiedades de integración del sistema en todos sus componentes funcionales y la estandarización de sus características básicas de navegación, administración y seguridad; temas que consideramos de gran importancia para el proyecto</w:t>
      </w:r>
      <w:proofErr w:type="gramStart"/>
      <w:r w:rsidRPr="00CF2156">
        <w:rPr>
          <w:rFonts w:ascii="Arial" w:hAnsi="Arial" w:cs="Arial"/>
          <w:i/>
          <w:sz w:val="22"/>
          <w:szCs w:val="22"/>
          <w:lang w:val="es-CO"/>
        </w:rPr>
        <w:t>.(</w:t>
      </w:r>
      <w:proofErr w:type="gramEnd"/>
      <w:r w:rsidRPr="00CF2156">
        <w:rPr>
          <w:rFonts w:ascii="Arial" w:hAnsi="Arial" w:cs="Arial"/>
          <w:i/>
          <w:sz w:val="22"/>
          <w:szCs w:val="22"/>
          <w:lang w:val="es-CO"/>
        </w:rPr>
        <w:t>…)”</w:t>
      </w:r>
    </w:p>
    <w:p w:rsidR="00161AB2" w:rsidRPr="00CF2156" w:rsidRDefault="00161AB2" w:rsidP="00CF2156">
      <w:pPr>
        <w:ind w:left="708"/>
        <w:jc w:val="both"/>
        <w:rPr>
          <w:rFonts w:ascii="Arial" w:hAnsi="Arial" w:cs="Arial"/>
          <w:i/>
          <w:sz w:val="22"/>
          <w:szCs w:val="22"/>
          <w:lang w:val="es-CO"/>
        </w:rPr>
      </w:pPr>
    </w:p>
    <w:p w:rsidR="00161AB2" w:rsidRPr="00181639" w:rsidRDefault="00161AB2" w:rsidP="0016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161AB2" w:rsidRPr="00625AE9" w:rsidRDefault="00161AB2" w:rsidP="00161AB2">
      <w:pPr>
        <w:jc w:val="both"/>
        <w:rPr>
          <w:rFonts w:ascii="Arial" w:hAnsi="Arial" w:cs="Arial"/>
          <w:sz w:val="22"/>
          <w:szCs w:val="22"/>
        </w:rPr>
      </w:pPr>
    </w:p>
    <w:p w:rsidR="00161AB2" w:rsidRPr="00625AE9" w:rsidRDefault="00161AB2" w:rsidP="00161AB2">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w:t>
      </w:r>
      <w:r w:rsidR="007F6F0B">
        <w:rPr>
          <w:rFonts w:ascii="Arial" w:hAnsi="Arial" w:cs="Arial"/>
          <w:sz w:val="22"/>
          <w:szCs w:val="22"/>
        </w:rPr>
        <w:t xml:space="preserve">recomienda al proponente revisar los requerimientos funcionales, allí figura lo que </w:t>
      </w:r>
      <w:r w:rsidR="000C14AE">
        <w:rPr>
          <w:rFonts w:ascii="Arial" w:hAnsi="Arial" w:cs="Arial"/>
          <w:sz w:val="22"/>
          <w:szCs w:val="22"/>
        </w:rPr>
        <w:t>está</w:t>
      </w:r>
      <w:r w:rsidR="007F6F0B">
        <w:rPr>
          <w:rFonts w:ascii="Arial" w:hAnsi="Arial" w:cs="Arial"/>
          <w:sz w:val="22"/>
          <w:szCs w:val="22"/>
        </w:rPr>
        <w:t xml:space="preserve"> solicitando.</w:t>
      </w:r>
    </w:p>
    <w:p w:rsidR="00161AB2" w:rsidRPr="00161AB2" w:rsidRDefault="00161AB2" w:rsidP="00161AB2">
      <w:pPr>
        <w:jc w:val="both"/>
        <w:rPr>
          <w:rFonts w:ascii="Arial" w:hAnsi="Arial" w:cs="Arial"/>
          <w:sz w:val="22"/>
          <w:szCs w:val="22"/>
        </w:rPr>
      </w:pPr>
    </w:p>
    <w:p w:rsidR="00161AB2" w:rsidRDefault="00161AB2" w:rsidP="00161AB2">
      <w:pPr>
        <w:jc w:val="both"/>
        <w:rPr>
          <w:rFonts w:ascii="Arial" w:hAnsi="Arial" w:cs="Arial"/>
          <w:sz w:val="22"/>
          <w:szCs w:val="22"/>
          <w:lang w:val="es-CO"/>
        </w:rPr>
      </w:pPr>
    </w:p>
    <w:p w:rsidR="00161AB2" w:rsidRDefault="00161AB2" w:rsidP="00161AB2">
      <w:pPr>
        <w:jc w:val="both"/>
        <w:rPr>
          <w:rFonts w:ascii="Arial" w:hAnsi="Arial" w:cs="Arial"/>
          <w:sz w:val="22"/>
          <w:szCs w:val="22"/>
          <w:lang w:val="es-CO"/>
        </w:rPr>
      </w:pPr>
    </w:p>
    <w:p w:rsidR="00161AB2" w:rsidRPr="00CF2156" w:rsidRDefault="00471B3F"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15. En el numeral 1 del capítulo denominado “Garantía y mantenimiento”, página 53, se defin</w:t>
      </w:r>
      <w:r w:rsidRPr="00CF2156">
        <w:rPr>
          <w:rFonts w:ascii="Arial" w:hAnsi="Arial" w:cs="Arial"/>
          <w:i/>
          <w:sz w:val="22"/>
          <w:szCs w:val="22"/>
          <w:lang w:val="es-CO"/>
        </w:rPr>
        <w:t xml:space="preserve">e el tiempo </w:t>
      </w:r>
      <w:r w:rsidR="00161AB2" w:rsidRPr="00CF2156">
        <w:rPr>
          <w:rFonts w:ascii="Arial" w:hAnsi="Arial" w:cs="Arial"/>
          <w:i/>
          <w:sz w:val="22"/>
          <w:szCs w:val="22"/>
          <w:lang w:val="es-CO"/>
        </w:rPr>
        <w:t>máximo de implantación del sistema por los tres grandes compo</w:t>
      </w:r>
      <w:r w:rsidRPr="00CF2156">
        <w:rPr>
          <w:rFonts w:ascii="Arial" w:hAnsi="Arial" w:cs="Arial"/>
          <w:i/>
          <w:sz w:val="22"/>
          <w:szCs w:val="22"/>
          <w:lang w:val="es-CO"/>
        </w:rPr>
        <w:t xml:space="preserve">nentes funcionales, en tres (3) </w:t>
      </w:r>
      <w:r w:rsidR="00161AB2" w:rsidRPr="00CF2156">
        <w:rPr>
          <w:rFonts w:ascii="Arial" w:hAnsi="Arial" w:cs="Arial"/>
          <w:i/>
          <w:sz w:val="22"/>
          <w:szCs w:val="22"/>
          <w:lang w:val="es-CO"/>
        </w:rPr>
        <w:t>meses, favor aclarar si estos tiempos son paralelos o con</w:t>
      </w:r>
      <w:r w:rsidRPr="00CF2156">
        <w:rPr>
          <w:rFonts w:ascii="Arial" w:hAnsi="Arial" w:cs="Arial"/>
          <w:i/>
          <w:sz w:val="22"/>
          <w:szCs w:val="22"/>
          <w:lang w:val="es-CO"/>
        </w:rPr>
        <w:t xml:space="preserve">secutivos, es decir sumados los </w:t>
      </w:r>
      <w:r w:rsidR="00161AB2" w:rsidRPr="00CF2156">
        <w:rPr>
          <w:rFonts w:ascii="Arial" w:hAnsi="Arial" w:cs="Arial"/>
          <w:i/>
          <w:sz w:val="22"/>
          <w:szCs w:val="22"/>
          <w:lang w:val="es-CO"/>
        </w:rPr>
        <w:t>tiempo cronológicamente estamos hablando de un total de tres (3) o nueve meses (9)</w:t>
      </w:r>
      <w:proofErr w:type="gramStart"/>
      <w:r w:rsidR="00161AB2" w:rsidRPr="00CF2156">
        <w:rPr>
          <w:rFonts w:ascii="Arial" w:hAnsi="Arial" w:cs="Arial"/>
          <w:i/>
          <w:sz w:val="22"/>
          <w:szCs w:val="22"/>
          <w:lang w:val="es-CO"/>
        </w:rPr>
        <w:t>?</w:t>
      </w:r>
      <w:proofErr w:type="gramEnd"/>
      <w:r w:rsidRPr="00CF2156">
        <w:rPr>
          <w:rFonts w:ascii="Arial" w:hAnsi="Arial" w:cs="Arial"/>
          <w:i/>
          <w:sz w:val="22"/>
          <w:szCs w:val="22"/>
          <w:lang w:val="es-CO"/>
        </w:rPr>
        <w:t xml:space="preserve"> (…)”</w:t>
      </w:r>
    </w:p>
    <w:p w:rsidR="00471B3F"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471B3F" w:rsidRPr="00181639"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471B3F" w:rsidRPr="00625AE9" w:rsidRDefault="00471B3F" w:rsidP="00471B3F">
      <w:pPr>
        <w:jc w:val="both"/>
        <w:rPr>
          <w:rFonts w:ascii="Arial" w:hAnsi="Arial" w:cs="Arial"/>
          <w:sz w:val="22"/>
          <w:szCs w:val="22"/>
        </w:rPr>
      </w:pPr>
    </w:p>
    <w:p w:rsidR="00471B3F" w:rsidRDefault="00471B3F" w:rsidP="003F4C9A">
      <w:pPr>
        <w:pStyle w:val="Prrafodelista"/>
        <w:ind w:left="0"/>
        <w:jc w:val="both"/>
        <w:rPr>
          <w:rFonts w:ascii="Arial" w:hAnsi="Arial" w:cs="Arial"/>
          <w:sz w:val="22"/>
          <w:szCs w:val="22"/>
        </w:rPr>
      </w:pPr>
      <w:r>
        <w:rPr>
          <w:rFonts w:ascii="Arial" w:hAnsi="Arial" w:cs="Arial"/>
          <w:sz w:val="22"/>
          <w:szCs w:val="22"/>
        </w:rPr>
        <w:t xml:space="preserve">La Entidad se permite manifestar </w:t>
      </w:r>
      <w:r w:rsidR="003F4C9A">
        <w:rPr>
          <w:rFonts w:ascii="Arial" w:hAnsi="Arial" w:cs="Arial"/>
          <w:sz w:val="22"/>
          <w:szCs w:val="22"/>
        </w:rPr>
        <w:t>que los tiempos allí expuestos son paralelos para un total de tres meses</w:t>
      </w:r>
      <w:r w:rsidR="00F93092">
        <w:rPr>
          <w:rFonts w:ascii="Arial" w:hAnsi="Arial" w:cs="Arial"/>
          <w:sz w:val="22"/>
          <w:szCs w:val="22"/>
        </w:rPr>
        <w:t xml:space="preserve"> </w:t>
      </w:r>
      <w:r w:rsidR="00CB410B">
        <w:rPr>
          <w:rFonts w:ascii="Arial" w:hAnsi="Arial" w:cs="Arial"/>
          <w:sz w:val="22"/>
          <w:szCs w:val="22"/>
        </w:rPr>
        <w:t xml:space="preserve">de duración </w:t>
      </w:r>
      <w:r w:rsidR="00F93092">
        <w:rPr>
          <w:rFonts w:ascii="Arial" w:hAnsi="Arial" w:cs="Arial"/>
          <w:sz w:val="22"/>
          <w:szCs w:val="22"/>
        </w:rPr>
        <w:t>para todo el proceso.</w:t>
      </w:r>
    </w:p>
    <w:p w:rsidR="000C14AE" w:rsidRPr="00471B3F" w:rsidRDefault="000C14AE" w:rsidP="003F4C9A">
      <w:pPr>
        <w:pStyle w:val="Prrafodelista"/>
        <w:ind w:left="0"/>
        <w:jc w:val="both"/>
        <w:rPr>
          <w:rFonts w:ascii="Arial" w:hAnsi="Arial" w:cs="Arial"/>
          <w:sz w:val="22"/>
          <w:szCs w:val="22"/>
        </w:rPr>
      </w:pPr>
    </w:p>
    <w:p w:rsidR="00161AB2" w:rsidRPr="00CF2156" w:rsidRDefault="00471B3F" w:rsidP="00CF2156">
      <w:pPr>
        <w:ind w:left="708"/>
        <w:jc w:val="both"/>
        <w:rPr>
          <w:rFonts w:ascii="Arial" w:hAnsi="Arial" w:cs="Arial"/>
          <w:i/>
          <w:sz w:val="22"/>
          <w:szCs w:val="22"/>
          <w:lang w:val="es-CO"/>
        </w:rPr>
      </w:pPr>
      <w:r w:rsidRPr="00CF2156">
        <w:rPr>
          <w:rFonts w:ascii="Arial" w:hAnsi="Arial" w:cs="Arial"/>
          <w:i/>
          <w:sz w:val="22"/>
          <w:szCs w:val="22"/>
          <w:lang w:val="es-CO"/>
        </w:rPr>
        <w:t>“(…)</w:t>
      </w:r>
      <w:r w:rsidR="00CB410B">
        <w:rPr>
          <w:rFonts w:ascii="Arial" w:hAnsi="Arial" w:cs="Arial"/>
          <w:i/>
          <w:sz w:val="22"/>
          <w:szCs w:val="22"/>
          <w:lang w:val="es-CO"/>
        </w:rPr>
        <w:t xml:space="preserve"> </w:t>
      </w:r>
      <w:r w:rsidR="00161AB2" w:rsidRPr="00CF2156">
        <w:rPr>
          <w:rFonts w:ascii="Arial" w:hAnsi="Arial" w:cs="Arial"/>
          <w:i/>
          <w:sz w:val="22"/>
          <w:szCs w:val="22"/>
          <w:lang w:val="es-CO"/>
        </w:rPr>
        <w:t>16. El numeral 2 del mismo capítulo solicita que las capacitaciones se d</w:t>
      </w:r>
      <w:r w:rsidRPr="00CF2156">
        <w:rPr>
          <w:rFonts w:ascii="Arial" w:hAnsi="Arial" w:cs="Arial"/>
          <w:i/>
          <w:sz w:val="22"/>
          <w:szCs w:val="22"/>
          <w:lang w:val="es-CO"/>
        </w:rPr>
        <w:t xml:space="preserve">eben impartir “en sitio”, favor </w:t>
      </w:r>
      <w:r w:rsidR="00161AB2" w:rsidRPr="00CF2156">
        <w:rPr>
          <w:rFonts w:ascii="Arial" w:hAnsi="Arial" w:cs="Arial"/>
          <w:i/>
          <w:sz w:val="22"/>
          <w:szCs w:val="22"/>
          <w:lang w:val="es-CO"/>
        </w:rPr>
        <w:t>aclarar si ese sitio se circunscribe a las instalaciones d</w:t>
      </w:r>
      <w:r w:rsidRPr="00CF2156">
        <w:rPr>
          <w:rFonts w:ascii="Arial" w:hAnsi="Arial" w:cs="Arial"/>
          <w:i/>
          <w:sz w:val="22"/>
          <w:szCs w:val="22"/>
          <w:lang w:val="es-CO"/>
        </w:rPr>
        <w:t xml:space="preserve">e EMPOCALDAS en Manizales, o se </w:t>
      </w:r>
      <w:r w:rsidR="00161AB2" w:rsidRPr="00CF2156">
        <w:rPr>
          <w:rFonts w:ascii="Arial" w:hAnsi="Arial" w:cs="Arial"/>
          <w:i/>
          <w:sz w:val="22"/>
          <w:szCs w:val="22"/>
          <w:lang w:val="es-CO"/>
        </w:rPr>
        <w:t>requiere capacitación en las Seccionales</w:t>
      </w:r>
      <w:proofErr w:type="gramStart"/>
      <w:r w:rsidR="00161AB2" w:rsidRPr="00CF2156">
        <w:rPr>
          <w:rFonts w:ascii="Arial" w:hAnsi="Arial" w:cs="Arial"/>
          <w:i/>
          <w:sz w:val="22"/>
          <w:szCs w:val="22"/>
          <w:lang w:val="es-CO"/>
        </w:rPr>
        <w:t>?.</w:t>
      </w:r>
      <w:proofErr w:type="gramEnd"/>
      <w:r w:rsidRPr="00CF2156">
        <w:rPr>
          <w:rFonts w:ascii="Arial" w:hAnsi="Arial" w:cs="Arial"/>
          <w:i/>
          <w:sz w:val="22"/>
          <w:szCs w:val="22"/>
          <w:lang w:val="es-CO"/>
        </w:rPr>
        <w:t>(…)”</w:t>
      </w:r>
    </w:p>
    <w:p w:rsidR="00471B3F" w:rsidRPr="00CF2156" w:rsidRDefault="00471B3F" w:rsidP="00CF2156">
      <w:pPr>
        <w:ind w:left="708"/>
        <w:jc w:val="both"/>
        <w:rPr>
          <w:rFonts w:ascii="Arial" w:hAnsi="Arial" w:cs="Arial"/>
          <w:i/>
          <w:sz w:val="22"/>
          <w:szCs w:val="22"/>
          <w:lang w:val="es-CO"/>
        </w:rPr>
      </w:pPr>
    </w:p>
    <w:p w:rsidR="00471B3F" w:rsidRPr="00181639"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471B3F" w:rsidRPr="00625AE9" w:rsidRDefault="00471B3F" w:rsidP="00471B3F">
      <w:pPr>
        <w:jc w:val="both"/>
        <w:rPr>
          <w:rFonts w:ascii="Arial" w:hAnsi="Arial" w:cs="Arial"/>
          <w:sz w:val="22"/>
          <w:szCs w:val="22"/>
        </w:rPr>
      </w:pPr>
    </w:p>
    <w:p w:rsidR="00471B3F" w:rsidRPr="00471B3F" w:rsidRDefault="00471B3F" w:rsidP="000D7EB2">
      <w:pPr>
        <w:pStyle w:val="Prrafodelista"/>
        <w:ind w:left="0"/>
        <w:jc w:val="both"/>
        <w:rPr>
          <w:rFonts w:ascii="Arial" w:hAnsi="Arial" w:cs="Arial"/>
          <w:sz w:val="22"/>
          <w:szCs w:val="22"/>
        </w:rPr>
      </w:pPr>
      <w:r>
        <w:rPr>
          <w:rFonts w:ascii="Arial" w:hAnsi="Arial" w:cs="Arial"/>
          <w:sz w:val="22"/>
          <w:szCs w:val="22"/>
        </w:rPr>
        <w:t xml:space="preserve">La Entidad se permite manifestar </w:t>
      </w:r>
      <w:r w:rsidR="000D7EB2">
        <w:rPr>
          <w:rFonts w:ascii="Arial" w:hAnsi="Arial" w:cs="Arial"/>
          <w:sz w:val="22"/>
          <w:szCs w:val="22"/>
        </w:rPr>
        <w:t xml:space="preserve">que las capacitaciones iniciales se dictaran en la </w:t>
      </w:r>
      <w:r w:rsidR="00CB410B">
        <w:rPr>
          <w:rFonts w:ascii="Arial" w:hAnsi="Arial" w:cs="Arial"/>
          <w:sz w:val="22"/>
          <w:szCs w:val="22"/>
        </w:rPr>
        <w:t xml:space="preserve">Sede Administrativa ubicada en el municipio de </w:t>
      </w:r>
      <w:r w:rsidR="000D7EB2">
        <w:rPr>
          <w:rFonts w:ascii="Arial" w:hAnsi="Arial" w:cs="Arial"/>
          <w:sz w:val="22"/>
          <w:szCs w:val="22"/>
        </w:rPr>
        <w:t>Manizales, sin embargo, en caso de requerirse, el proponente deberá desplazarse a la seccional que se requiera.</w:t>
      </w:r>
    </w:p>
    <w:p w:rsidR="00471B3F" w:rsidRPr="00161AB2" w:rsidRDefault="00471B3F" w:rsidP="00161AB2">
      <w:pPr>
        <w:jc w:val="both"/>
        <w:rPr>
          <w:rFonts w:ascii="Arial" w:hAnsi="Arial" w:cs="Arial"/>
          <w:sz w:val="22"/>
          <w:szCs w:val="22"/>
          <w:lang w:val="es-CO"/>
        </w:rPr>
      </w:pPr>
    </w:p>
    <w:p w:rsidR="00161AB2" w:rsidRPr="00CF2156" w:rsidRDefault="00471B3F"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17. En el mismo capítulo el numeral 3 se solicita incluir un (1)</w:t>
      </w:r>
      <w:r w:rsidRPr="00CF2156">
        <w:rPr>
          <w:rFonts w:ascii="Arial" w:hAnsi="Arial" w:cs="Arial"/>
          <w:i/>
          <w:sz w:val="22"/>
          <w:szCs w:val="22"/>
          <w:lang w:val="es-CO"/>
        </w:rPr>
        <w:t xml:space="preserve"> año de soporte actualización y </w:t>
      </w:r>
      <w:r w:rsidR="00161AB2" w:rsidRPr="00CF2156">
        <w:rPr>
          <w:rFonts w:ascii="Arial" w:hAnsi="Arial" w:cs="Arial"/>
          <w:i/>
          <w:sz w:val="22"/>
          <w:szCs w:val="22"/>
          <w:lang w:val="es-CO"/>
        </w:rPr>
        <w:t>mantenimiento, no obstante al final del documento en la proyección del contrato, pagina 91 capitulo</w:t>
      </w:r>
    </w:p>
    <w:p w:rsidR="00161AB2" w:rsidRPr="00CF2156" w:rsidRDefault="00161AB2" w:rsidP="00CF2156">
      <w:pPr>
        <w:ind w:left="708"/>
        <w:jc w:val="both"/>
        <w:rPr>
          <w:rFonts w:ascii="Arial" w:hAnsi="Arial" w:cs="Arial"/>
          <w:i/>
          <w:sz w:val="22"/>
          <w:szCs w:val="22"/>
          <w:lang w:val="es-CO"/>
        </w:rPr>
      </w:pPr>
      <w:r w:rsidRPr="00CF2156">
        <w:rPr>
          <w:rFonts w:ascii="Arial" w:hAnsi="Arial" w:cs="Arial"/>
          <w:i/>
          <w:sz w:val="22"/>
          <w:szCs w:val="22"/>
          <w:lang w:val="es-CO"/>
        </w:rPr>
        <w:lastRenderedPageBreak/>
        <w:t>“garantía soporte y mantenimiento”, se solicitan dos (2) años</w:t>
      </w:r>
      <w:proofErr w:type="gramStart"/>
      <w:r w:rsidRPr="00CF2156">
        <w:rPr>
          <w:rFonts w:ascii="Arial" w:hAnsi="Arial" w:cs="Arial"/>
          <w:i/>
          <w:sz w:val="22"/>
          <w:szCs w:val="22"/>
          <w:lang w:val="es-CO"/>
        </w:rPr>
        <w:t>.</w:t>
      </w:r>
      <w:r w:rsidR="00471B3F" w:rsidRPr="00CF2156">
        <w:rPr>
          <w:rFonts w:ascii="Arial" w:hAnsi="Arial" w:cs="Arial"/>
          <w:i/>
          <w:sz w:val="22"/>
          <w:szCs w:val="22"/>
          <w:lang w:val="es-CO"/>
        </w:rPr>
        <w:t>(</w:t>
      </w:r>
      <w:proofErr w:type="gramEnd"/>
      <w:r w:rsidR="00471B3F" w:rsidRPr="00CF2156">
        <w:rPr>
          <w:rFonts w:ascii="Arial" w:hAnsi="Arial" w:cs="Arial"/>
          <w:i/>
          <w:sz w:val="22"/>
          <w:szCs w:val="22"/>
          <w:lang w:val="es-CO"/>
        </w:rPr>
        <w:t>…)”</w:t>
      </w:r>
    </w:p>
    <w:p w:rsidR="00471B3F" w:rsidRPr="00CF2156" w:rsidRDefault="00471B3F" w:rsidP="00CF2156">
      <w:pPr>
        <w:ind w:left="708"/>
        <w:jc w:val="both"/>
        <w:rPr>
          <w:rFonts w:ascii="Arial" w:hAnsi="Arial" w:cs="Arial"/>
          <w:i/>
          <w:sz w:val="22"/>
          <w:szCs w:val="22"/>
          <w:lang w:val="es-CO"/>
        </w:rPr>
      </w:pPr>
    </w:p>
    <w:p w:rsidR="00471B3F" w:rsidRPr="00181639"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471B3F" w:rsidRPr="00625AE9" w:rsidRDefault="00471B3F" w:rsidP="00471B3F">
      <w:pPr>
        <w:jc w:val="both"/>
        <w:rPr>
          <w:rFonts w:ascii="Arial" w:hAnsi="Arial" w:cs="Arial"/>
          <w:sz w:val="22"/>
          <w:szCs w:val="22"/>
        </w:rPr>
      </w:pPr>
    </w:p>
    <w:p w:rsidR="00471B3F" w:rsidRPr="00625AE9" w:rsidRDefault="00471B3F" w:rsidP="00471B3F">
      <w:pPr>
        <w:pStyle w:val="Prrafodelista"/>
        <w:ind w:left="0"/>
        <w:jc w:val="both"/>
        <w:rPr>
          <w:rFonts w:ascii="Arial" w:hAnsi="Arial" w:cs="Arial"/>
          <w:sz w:val="22"/>
          <w:szCs w:val="22"/>
        </w:rPr>
      </w:pPr>
      <w:r>
        <w:rPr>
          <w:rFonts w:ascii="Arial" w:hAnsi="Arial" w:cs="Arial"/>
          <w:sz w:val="22"/>
          <w:szCs w:val="22"/>
        </w:rPr>
        <w:t xml:space="preserve">La Entidad se permite manifestar </w:t>
      </w:r>
      <w:r w:rsidR="000D7EB2">
        <w:rPr>
          <w:rFonts w:ascii="Arial" w:hAnsi="Arial" w:cs="Arial"/>
          <w:sz w:val="22"/>
          <w:szCs w:val="22"/>
        </w:rPr>
        <w:t>que el soporte, actualización y mantenimiento deberá prestarse por un año a</w:t>
      </w:r>
      <w:r w:rsidR="00CB410B">
        <w:rPr>
          <w:rFonts w:ascii="Arial" w:hAnsi="Arial" w:cs="Arial"/>
          <w:sz w:val="22"/>
          <w:szCs w:val="22"/>
        </w:rPr>
        <w:t xml:space="preserve">dicional después de la firma del acta de finalización </w:t>
      </w:r>
      <w:r w:rsidR="000D7EB2">
        <w:rPr>
          <w:rFonts w:ascii="Arial" w:hAnsi="Arial" w:cs="Arial"/>
          <w:sz w:val="22"/>
          <w:szCs w:val="22"/>
        </w:rPr>
        <w:t>del contrato.</w:t>
      </w:r>
    </w:p>
    <w:p w:rsidR="00471B3F" w:rsidRPr="00CF2156" w:rsidRDefault="00471B3F" w:rsidP="00CF2156">
      <w:pPr>
        <w:ind w:left="708"/>
        <w:jc w:val="both"/>
        <w:rPr>
          <w:rFonts w:ascii="Arial" w:hAnsi="Arial" w:cs="Arial"/>
          <w:i/>
          <w:sz w:val="22"/>
          <w:szCs w:val="22"/>
        </w:rPr>
      </w:pPr>
    </w:p>
    <w:p w:rsidR="00161AB2" w:rsidRPr="00CF2156" w:rsidRDefault="00471B3F"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18. En el requerimiento 4, página 54, se solicita que “…caso de requerir</w:t>
      </w:r>
      <w:r w:rsidRPr="00CF2156">
        <w:rPr>
          <w:rFonts w:ascii="Arial" w:hAnsi="Arial" w:cs="Arial"/>
          <w:i/>
          <w:sz w:val="22"/>
          <w:szCs w:val="22"/>
          <w:lang w:val="es-CO"/>
        </w:rPr>
        <w:t xml:space="preserve">se debe suministrar el motor de </w:t>
      </w:r>
      <w:r w:rsidR="00161AB2" w:rsidRPr="00CF2156">
        <w:rPr>
          <w:rFonts w:ascii="Arial" w:hAnsi="Arial" w:cs="Arial"/>
          <w:i/>
          <w:sz w:val="22"/>
          <w:szCs w:val="22"/>
          <w:lang w:val="es-CO"/>
        </w:rPr>
        <w:t>bases de datos y hacer la configuración del mismo”, favor</w:t>
      </w:r>
      <w:r w:rsidRPr="00CF2156">
        <w:rPr>
          <w:rFonts w:ascii="Arial" w:hAnsi="Arial" w:cs="Arial"/>
          <w:i/>
          <w:sz w:val="22"/>
          <w:szCs w:val="22"/>
          <w:lang w:val="es-CO"/>
        </w:rPr>
        <w:t xml:space="preserve"> aclarar si se requiere o no el </w:t>
      </w:r>
      <w:r w:rsidR="00161AB2" w:rsidRPr="00CF2156">
        <w:rPr>
          <w:rFonts w:ascii="Arial" w:hAnsi="Arial" w:cs="Arial"/>
          <w:i/>
          <w:sz w:val="22"/>
          <w:szCs w:val="22"/>
          <w:lang w:val="es-CO"/>
        </w:rPr>
        <w:t xml:space="preserve">suministro y configuración del motor de base de datos, </w:t>
      </w:r>
      <w:r w:rsidRPr="00CF2156">
        <w:rPr>
          <w:rFonts w:ascii="Arial" w:hAnsi="Arial" w:cs="Arial"/>
          <w:i/>
          <w:sz w:val="22"/>
          <w:szCs w:val="22"/>
          <w:lang w:val="es-CO"/>
        </w:rPr>
        <w:t xml:space="preserve">a efecto de afinar el costo del </w:t>
      </w:r>
      <w:r w:rsidR="00161AB2" w:rsidRPr="00CF2156">
        <w:rPr>
          <w:rFonts w:ascii="Arial" w:hAnsi="Arial" w:cs="Arial"/>
          <w:i/>
          <w:sz w:val="22"/>
          <w:szCs w:val="22"/>
          <w:lang w:val="es-CO"/>
        </w:rPr>
        <w:t>proyecto al momento de preparar la oferta.</w:t>
      </w:r>
      <w:r w:rsidRPr="00CF2156">
        <w:rPr>
          <w:rFonts w:ascii="Arial" w:hAnsi="Arial" w:cs="Arial"/>
          <w:i/>
          <w:sz w:val="22"/>
          <w:szCs w:val="22"/>
          <w:lang w:val="es-CO"/>
        </w:rPr>
        <w:t xml:space="preserve"> (…)”</w:t>
      </w:r>
    </w:p>
    <w:p w:rsidR="00471B3F" w:rsidRDefault="00471B3F" w:rsidP="00161AB2">
      <w:pPr>
        <w:jc w:val="both"/>
        <w:rPr>
          <w:rFonts w:ascii="Arial" w:hAnsi="Arial" w:cs="Arial"/>
          <w:sz w:val="22"/>
          <w:szCs w:val="22"/>
          <w:lang w:val="es-CO"/>
        </w:rPr>
      </w:pPr>
    </w:p>
    <w:p w:rsidR="00471B3F" w:rsidRPr="00181639"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471B3F" w:rsidRPr="00625AE9" w:rsidRDefault="00471B3F" w:rsidP="00471B3F">
      <w:pPr>
        <w:jc w:val="both"/>
        <w:rPr>
          <w:rFonts w:ascii="Arial" w:hAnsi="Arial" w:cs="Arial"/>
          <w:sz w:val="22"/>
          <w:szCs w:val="22"/>
        </w:rPr>
      </w:pPr>
    </w:p>
    <w:p w:rsidR="00471B3F" w:rsidRPr="00625AE9" w:rsidRDefault="00471B3F" w:rsidP="00471B3F">
      <w:pPr>
        <w:pStyle w:val="Prrafodelista"/>
        <w:ind w:left="0"/>
        <w:jc w:val="both"/>
        <w:rPr>
          <w:rFonts w:ascii="Arial" w:hAnsi="Arial" w:cs="Arial"/>
          <w:sz w:val="22"/>
          <w:szCs w:val="22"/>
        </w:rPr>
      </w:pPr>
      <w:r>
        <w:rPr>
          <w:rFonts w:ascii="Arial" w:hAnsi="Arial" w:cs="Arial"/>
          <w:sz w:val="22"/>
          <w:szCs w:val="22"/>
        </w:rPr>
        <w:t xml:space="preserve">La Entidad se permite manifestar </w:t>
      </w:r>
      <w:r w:rsidR="000D7EB2">
        <w:rPr>
          <w:rFonts w:ascii="Arial" w:hAnsi="Arial" w:cs="Arial"/>
          <w:sz w:val="22"/>
          <w:szCs w:val="22"/>
        </w:rPr>
        <w:t>que actualmente cuenta con dos licenc</w:t>
      </w:r>
      <w:r w:rsidR="00597B98">
        <w:rPr>
          <w:rFonts w:ascii="Arial" w:hAnsi="Arial" w:cs="Arial"/>
          <w:sz w:val="22"/>
          <w:szCs w:val="22"/>
        </w:rPr>
        <w:t>ias de MS SQL Server 2012 para dos</w:t>
      </w:r>
      <w:r w:rsidR="000D7EB2">
        <w:rPr>
          <w:rFonts w:ascii="Arial" w:hAnsi="Arial" w:cs="Arial"/>
          <w:sz w:val="22"/>
          <w:szCs w:val="22"/>
        </w:rPr>
        <w:t xml:space="preserve"> </w:t>
      </w:r>
      <w:proofErr w:type="spellStart"/>
      <w:r w:rsidR="000D7EB2">
        <w:rPr>
          <w:rFonts w:ascii="Arial" w:hAnsi="Arial" w:cs="Arial"/>
          <w:sz w:val="22"/>
          <w:szCs w:val="22"/>
        </w:rPr>
        <w:t>core</w:t>
      </w:r>
      <w:proofErr w:type="spellEnd"/>
      <w:r w:rsidR="000D7EB2">
        <w:rPr>
          <w:rFonts w:ascii="Arial" w:hAnsi="Arial" w:cs="Arial"/>
          <w:sz w:val="22"/>
          <w:szCs w:val="22"/>
        </w:rPr>
        <w:t xml:space="preserve"> cada una, </w:t>
      </w:r>
      <w:r w:rsidR="00597B98">
        <w:rPr>
          <w:rFonts w:ascii="Arial" w:hAnsi="Arial" w:cs="Arial"/>
          <w:sz w:val="22"/>
          <w:szCs w:val="22"/>
        </w:rPr>
        <w:t xml:space="preserve">de esta manera cubriendo el funcionamiento sobre cuatro </w:t>
      </w:r>
      <w:proofErr w:type="spellStart"/>
      <w:r w:rsidR="00597B98">
        <w:rPr>
          <w:rFonts w:ascii="Arial" w:hAnsi="Arial" w:cs="Arial"/>
          <w:sz w:val="22"/>
          <w:szCs w:val="22"/>
        </w:rPr>
        <w:t>core</w:t>
      </w:r>
      <w:proofErr w:type="spellEnd"/>
      <w:r w:rsidR="00597B98">
        <w:rPr>
          <w:rFonts w:ascii="Arial" w:hAnsi="Arial" w:cs="Arial"/>
          <w:sz w:val="22"/>
          <w:szCs w:val="22"/>
        </w:rPr>
        <w:t xml:space="preserve">, </w:t>
      </w:r>
      <w:r w:rsidR="000D7EB2">
        <w:rPr>
          <w:rFonts w:ascii="Arial" w:hAnsi="Arial" w:cs="Arial"/>
          <w:sz w:val="22"/>
          <w:szCs w:val="22"/>
        </w:rPr>
        <w:t xml:space="preserve">en caso que el funcionamiento del aplicativo </w:t>
      </w:r>
      <w:r w:rsidR="00597B98">
        <w:rPr>
          <w:rFonts w:ascii="Arial" w:hAnsi="Arial" w:cs="Arial"/>
          <w:sz w:val="22"/>
          <w:szCs w:val="22"/>
        </w:rPr>
        <w:t>r</w:t>
      </w:r>
      <w:r w:rsidR="000D7EB2">
        <w:rPr>
          <w:rFonts w:ascii="Arial" w:hAnsi="Arial" w:cs="Arial"/>
          <w:sz w:val="22"/>
          <w:szCs w:val="22"/>
        </w:rPr>
        <w:t xml:space="preserve">equiera más licencias el proveedor las debe suministrar, adicionalmente, debe hacer la configuración total del motor de bases de datos. </w:t>
      </w:r>
    </w:p>
    <w:p w:rsidR="00471B3F" w:rsidRPr="00471B3F" w:rsidRDefault="00471B3F" w:rsidP="00161AB2">
      <w:pPr>
        <w:jc w:val="both"/>
        <w:rPr>
          <w:rFonts w:ascii="Arial" w:hAnsi="Arial" w:cs="Arial"/>
          <w:sz w:val="22"/>
          <w:szCs w:val="22"/>
        </w:rPr>
      </w:pPr>
    </w:p>
    <w:p w:rsidR="00161AB2" w:rsidRPr="00597B98" w:rsidRDefault="00471B3F" w:rsidP="00CF2156">
      <w:pPr>
        <w:ind w:left="708"/>
        <w:jc w:val="both"/>
        <w:rPr>
          <w:rFonts w:ascii="Arial" w:hAnsi="Arial" w:cs="Arial"/>
          <w:i/>
          <w:sz w:val="22"/>
          <w:szCs w:val="22"/>
          <w:lang w:val="es-CO"/>
        </w:rPr>
      </w:pPr>
      <w:r w:rsidRPr="00597B98">
        <w:rPr>
          <w:rFonts w:ascii="Arial" w:hAnsi="Arial" w:cs="Arial"/>
          <w:i/>
          <w:sz w:val="22"/>
          <w:szCs w:val="22"/>
          <w:lang w:val="es-CO"/>
        </w:rPr>
        <w:t xml:space="preserve">“(…) </w:t>
      </w:r>
      <w:r w:rsidR="00161AB2" w:rsidRPr="00597B98">
        <w:rPr>
          <w:rFonts w:ascii="Arial" w:hAnsi="Arial" w:cs="Arial"/>
          <w:i/>
          <w:sz w:val="22"/>
          <w:szCs w:val="22"/>
          <w:lang w:val="es-CO"/>
        </w:rPr>
        <w:t>19. Para efectos de poder presentar oferta se debe conocer cuáles son la</w:t>
      </w:r>
      <w:r w:rsidRPr="00597B98">
        <w:rPr>
          <w:rFonts w:ascii="Arial" w:hAnsi="Arial" w:cs="Arial"/>
          <w:i/>
          <w:sz w:val="22"/>
          <w:szCs w:val="22"/>
          <w:lang w:val="es-CO"/>
        </w:rPr>
        <w:t xml:space="preserve">s características y necesidades </w:t>
      </w:r>
      <w:r w:rsidR="00161AB2" w:rsidRPr="00597B98">
        <w:rPr>
          <w:rFonts w:ascii="Arial" w:hAnsi="Arial" w:cs="Arial"/>
          <w:i/>
          <w:sz w:val="22"/>
          <w:szCs w:val="22"/>
          <w:lang w:val="es-CO"/>
        </w:rPr>
        <w:t>de servicio que requiere EMPOCALDAS, pues la expresión del</w:t>
      </w:r>
      <w:r w:rsidRPr="00597B98">
        <w:rPr>
          <w:rFonts w:ascii="Arial" w:hAnsi="Arial" w:cs="Arial"/>
          <w:i/>
          <w:sz w:val="22"/>
          <w:szCs w:val="22"/>
          <w:lang w:val="es-CO"/>
        </w:rPr>
        <w:t xml:space="preserve"> numeral 5, en la página 54 “El </w:t>
      </w:r>
      <w:r w:rsidR="00161AB2" w:rsidRPr="00597B98">
        <w:rPr>
          <w:rFonts w:ascii="Arial" w:hAnsi="Arial" w:cs="Arial"/>
          <w:i/>
          <w:sz w:val="22"/>
          <w:szCs w:val="22"/>
          <w:lang w:val="es-CO"/>
        </w:rPr>
        <w:t>CONTRATISTA deberá cumplir con los Acuerdos de Niveles de</w:t>
      </w:r>
      <w:r w:rsidRPr="00597B98">
        <w:rPr>
          <w:rFonts w:ascii="Arial" w:hAnsi="Arial" w:cs="Arial"/>
          <w:i/>
          <w:sz w:val="22"/>
          <w:szCs w:val="22"/>
          <w:lang w:val="es-CO"/>
        </w:rPr>
        <w:t xml:space="preserve"> Servicios (ANS) que EMPOCALDAS </w:t>
      </w:r>
      <w:r w:rsidR="00161AB2" w:rsidRPr="00597B98">
        <w:rPr>
          <w:rFonts w:ascii="Arial" w:hAnsi="Arial" w:cs="Arial"/>
          <w:i/>
          <w:sz w:val="22"/>
          <w:szCs w:val="22"/>
          <w:lang w:val="es-CO"/>
        </w:rPr>
        <w:t>imponga”, no permite dimensionar ni costear tales servicios</w:t>
      </w:r>
      <w:proofErr w:type="gramStart"/>
      <w:r w:rsidR="00161AB2" w:rsidRPr="00597B98">
        <w:rPr>
          <w:rFonts w:ascii="Arial" w:hAnsi="Arial" w:cs="Arial"/>
          <w:i/>
          <w:sz w:val="22"/>
          <w:szCs w:val="22"/>
          <w:lang w:val="es-CO"/>
        </w:rPr>
        <w:t>.</w:t>
      </w:r>
      <w:r w:rsidRPr="00597B98">
        <w:rPr>
          <w:rFonts w:ascii="Arial" w:hAnsi="Arial" w:cs="Arial"/>
          <w:i/>
          <w:sz w:val="22"/>
          <w:szCs w:val="22"/>
          <w:lang w:val="es-CO"/>
        </w:rPr>
        <w:t>(</w:t>
      </w:r>
      <w:proofErr w:type="gramEnd"/>
      <w:r w:rsidRPr="00597B98">
        <w:rPr>
          <w:rFonts w:ascii="Arial" w:hAnsi="Arial" w:cs="Arial"/>
          <w:i/>
          <w:sz w:val="22"/>
          <w:szCs w:val="22"/>
          <w:lang w:val="es-CO"/>
        </w:rPr>
        <w:t>…)”</w:t>
      </w:r>
    </w:p>
    <w:p w:rsidR="00471B3F" w:rsidRPr="00597B98" w:rsidRDefault="00471B3F" w:rsidP="00161AB2">
      <w:pPr>
        <w:jc w:val="both"/>
        <w:rPr>
          <w:rFonts w:ascii="Arial" w:hAnsi="Arial" w:cs="Arial"/>
          <w:sz w:val="22"/>
          <w:szCs w:val="22"/>
          <w:lang w:val="es-CO"/>
        </w:rPr>
      </w:pPr>
    </w:p>
    <w:p w:rsidR="00471B3F" w:rsidRPr="00597B98"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597B98">
        <w:rPr>
          <w:rFonts w:ascii="Arial" w:hAnsi="Arial" w:cs="Arial"/>
          <w:b/>
          <w:color w:val="000000"/>
          <w:sz w:val="24"/>
          <w:szCs w:val="22"/>
        </w:rPr>
        <w:lastRenderedPageBreak/>
        <w:t>RESPUESTA DE LA ENTIDAD:</w:t>
      </w:r>
    </w:p>
    <w:p w:rsidR="00471B3F" w:rsidRPr="00597B98" w:rsidRDefault="00471B3F" w:rsidP="00471B3F">
      <w:pPr>
        <w:jc w:val="both"/>
        <w:rPr>
          <w:rFonts w:ascii="Arial" w:hAnsi="Arial" w:cs="Arial"/>
          <w:sz w:val="22"/>
          <w:szCs w:val="22"/>
          <w:highlight w:val="yellow"/>
        </w:rPr>
      </w:pPr>
    </w:p>
    <w:p w:rsidR="00597B98" w:rsidRDefault="00597B98" w:rsidP="00597B98">
      <w:pPr>
        <w:jc w:val="both"/>
        <w:rPr>
          <w:rFonts w:ascii="Arial" w:hAnsi="Arial" w:cs="Arial"/>
          <w:sz w:val="22"/>
          <w:szCs w:val="22"/>
        </w:rPr>
      </w:pPr>
      <w:r w:rsidRPr="00625AE9">
        <w:rPr>
          <w:rFonts w:ascii="Arial" w:hAnsi="Arial" w:cs="Arial"/>
          <w:sz w:val="22"/>
          <w:szCs w:val="22"/>
        </w:rPr>
        <w:t>Una vez examinado el contenido de la observación la Entidad</w:t>
      </w:r>
      <w:r>
        <w:rPr>
          <w:rFonts w:ascii="Arial" w:hAnsi="Arial" w:cs="Arial"/>
          <w:sz w:val="22"/>
          <w:szCs w:val="22"/>
        </w:rPr>
        <w:t xml:space="preserve"> manifiesta que ha estipulado el marco básico de los ANS en casos de prioridad, alta, media y baja.</w:t>
      </w:r>
    </w:p>
    <w:p w:rsidR="00471B3F" w:rsidRPr="00471B3F" w:rsidRDefault="00471B3F" w:rsidP="00161AB2">
      <w:pPr>
        <w:jc w:val="both"/>
        <w:rPr>
          <w:rFonts w:ascii="Arial" w:hAnsi="Arial" w:cs="Arial"/>
          <w:sz w:val="22"/>
          <w:szCs w:val="22"/>
        </w:rPr>
      </w:pPr>
    </w:p>
    <w:p w:rsidR="00161AB2" w:rsidRPr="00CF2156" w:rsidRDefault="00471B3F"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20. La proyección o minuta del contrato incluye los términos de ref</w:t>
      </w:r>
      <w:r w:rsidRPr="00CF2156">
        <w:rPr>
          <w:rFonts w:ascii="Arial" w:hAnsi="Arial" w:cs="Arial"/>
          <w:i/>
          <w:sz w:val="22"/>
          <w:szCs w:val="22"/>
          <w:lang w:val="es-CO"/>
        </w:rPr>
        <w:t xml:space="preserve">erencia como parte integral del </w:t>
      </w:r>
      <w:r w:rsidR="00161AB2" w:rsidRPr="00CF2156">
        <w:rPr>
          <w:rFonts w:ascii="Arial" w:hAnsi="Arial" w:cs="Arial"/>
          <w:i/>
          <w:sz w:val="22"/>
          <w:szCs w:val="22"/>
          <w:lang w:val="es-CO"/>
        </w:rPr>
        <w:t>mismo, teniendo en cuenta que el proceso contempla que no neces</w:t>
      </w:r>
      <w:r w:rsidRPr="00CF2156">
        <w:rPr>
          <w:rFonts w:ascii="Arial" w:hAnsi="Arial" w:cs="Arial"/>
          <w:i/>
          <w:sz w:val="22"/>
          <w:szCs w:val="22"/>
          <w:lang w:val="es-CO"/>
        </w:rPr>
        <w:t xml:space="preserve">ariamente los proponentes deben </w:t>
      </w:r>
      <w:r w:rsidR="00161AB2" w:rsidRPr="00CF2156">
        <w:rPr>
          <w:rFonts w:ascii="Arial" w:hAnsi="Arial" w:cs="Arial"/>
          <w:i/>
          <w:sz w:val="22"/>
          <w:szCs w:val="22"/>
          <w:lang w:val="es-CO"/>
        </w:rPr>
        <w:t>cumplir con el 100% de las funcionalidades solicitadas, creemos qu</w:t>
      </w:r>
      <w:r w:rsidRPr="00CF2156">
        <w:rPr>
          <w:rFonts w:ascii="Arial" w:hAnsi="Arial" w:cs="Arial"/>
          <w:i/>
          <w:sz w:val="22"/>
          <w:szCs w:val="22"/>
          <w:lang w:val="es-CO"/>
        </w:rPr>
        <w:t xml:space="preserve">e en vez del documento completo </w:t>
      </w:r>
      <w:r w:rsidR="00161AB2" w:rsidRPr="00CF2156">
        <w:rPr>
          <w:rFonts w:ascii="Arial" w:hAnsi="Arial" w:cs="Arial"/>
          <w:i/>
          <w:sz w:val="22"/>
          <w:szCs w:val="22"/>
          <w:lang w:val="es-CO"/>
        </w:rPr>
        <w:t>de términos de referencia, el contrato debe incluir la propuesta del proveedor favorecido.</w:t>
      </w:r>
      <w:r w:rsidRPr="00CF2156">
        <w:rPr>
          <w:rFonts w:ascii="Arial" w:hAnsi="Arial" w:cs="Arial"/>
          <w:i/>
          <w:sz w:val="22"/>
          <w:szCs w:val="22"/>
          <w:lang w:val="es-CO"/>
        </w:rPr>
        <w:t xml:space="preserve"> (…)”</w:t>
      </w:r>
    </w:p>
    <w:p w:rsidR="00471B3F" w:rsidRPr="00CF2156" w:rsidRDefault="00471B3F" w:rsidP="00CF2156">
      <w:pPr>
        <w:ind w:left="708"/>
        <w:jc w:val="both"/>
        <w:rPr>
          <w:rFonts w:ascii="Arial" w:hAnsi="Arial" w:cs="Arial"/>
          <w:i/>
          <w:sz w:val="22"/>
          <w:szCs w:val="22"/>
          <w:lang w:val="es-CO"/>
        </w:rPr>
      </w:pPr>
    </w:p>
    <w:p w:rsidR="00471B3F" w:rsidRPr="00181639" w:rsidRDefault="00471B3F" w:rsidP="0047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471B3F" w:rsidRPr="00625AE9" w:rsidRDefault="00471B3F" w:rsidP="00471B3F">
      <w:pPr>
        <w:jc w:val="both"/>
        <w:rPr>
          <w:rFonts w:ascii="Arial" w:hAnsi="Arial" w:cs="Arial"/>
          <w:sz w:val="22"/>
          <w:szCs w:val="22"/>
        </w:rPr>
      </w:pPr>
    </w:p>
    <w:p w:rsidR="00471B3F" w:rsidRDefault="00471B3F" w:rsidP="00597B98">
      <w:pPr>
        <w:pStyle w:val="Prrafodelista"/>
        <w:ind w:left="0"/>
        <w:jc w:val="both"/>
        <w:rPr>
          <w:rFonts w:ascii="Arial" w:hAnsi="Arial" w:cs="Arial"/>
          <w:sz w:val="22"/>
          <w:szCs w:val="22"/>
        </w:rPr>
      </w:pPr>
      <w:r>
        <w:rPr>
          <w:rFonts w:ascii="Arial" w:hAnsi="Arial" w:cs="Arial"/>
          <w:sz w:val="22"/>
          <w:szCs w:val="22"/>
        </w:rPr>
        <w:t xml:space="preserve">La Entidad se permite manifestar que </w:t>
      </w:r>
      <w:r w:rsidR="00E12DCD">
        <w:rPr>
          <w:rFonts w:ascii="Arial" w:hAnsi="Arial" w:cs="Arial"/>
          <w:sz w:val="22"/>
          <w:szCs w:val="22"/>
        </w:rPr>
        <w:t xml:space="preserve">las obligaciones contenidas en </w:t>
      </w:r>
      <w:r w:rsidR="00597B98">
        <w:rPr>
          <w:rFonts w:ascii="Arial" w:hAnsi="Arial" w:cs="Arial"/>
          <w:sz w:val="22"/>
          <w:szCs w:val="22"/>
        </w:rPr>
        <w:t xml:space="preserve">la minuta </w:t>
      </w:r>
      <w:r w:rsidR="00E12DCD">
        <w:rPr>
          <w:rFonts w:ascii="Arial" w:hAnsi="Arial" w:cs="Arial"/>
          <w:sz w:val="22"/>
          <w:szCs w:val="22"/>
        </w:rPr>
        <w:t xml:space="preserve">del contrato a suscribirse corresponden simplemente a un modelo y en el futuro no tendrán </w:t>
      </w:r>
      <w:r w:rsidR="00597B98">
        <w:rPr>
          <w:rFonts w:ascii="Arial" w:hAnsi="Arial" w:cs="Arial"/>
          <w:sz w:val="22"/>
          <w:szCs w:val="22"/>
        </w:rPr>
        <w:t>influencia en las obligaciones</w:t>
      </w:r>
      <w:r w:rsidR="008F4E24">
        <w:rPr>
          <w:rFonts w:ascii="Arial" w:hAnsi="Arial" w:cs="Arial"/>
          <w:sz w:val="22"/>
          <w:szCs w:val="22"/>
        </w:rPr>
        <w:t xml:space="preserve"> finales</w:t>
      </w:r>
      <w:r w:rsidR="00E12DCD">
        <w:rPr>
          <w:rFonts w:ascii="Arial" w:hAnsi="Arial" w:cs="Arial"/>
          <w:sz w:val="22"/>
          <w:szCs w:val="22"/>
        </w:rPr>
        <w:t>, ya que las contenidas en el contrato real serán equivalentes en efecto a las propuestas por la empresa favorecida.</w:t>
      </w:r>
    </w:p>
    <w:p w:rsidR="00CB410B" w:rsidRPr="00471B3F" w:rsidRDefault="00CB410B" w:rsidP="00597B98">
      <w:pPr>
        <w:pStyle w:val="Prrafodelista"/>
        <w:ind w:left="0"/>
        <w:jc w:val="both"/>
        <w:rPr>
          <w:rFonts w:ascii="Arial" w:hAnsi="Arial" w:cs="Arial"/>
          <w:sz w:val="22"/>
          <w:szCs w:val="22"/>
        </w:rPr>
      </w:pPr>
    </w:p>
    <w:p w:rsidR="00161AB2" w:rsidRPr="00CF2156" w:rsidRDefault="00B652E8"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21. Creemos que es exagerado solicitar dos (2) años de soporte y mante</w:t>
      </w:r>
      <w:r w:rsidRPr="00CF2156">
        <w:rPr>
          <w:rFonts w:ascii="Arial" w:hAnsi="Arial" w:cs="Arial"/>
          <w:i/>
          <w:sz w:val="22"/>
          <w:szCs w:val="22"/>
          <w:lang w:val="es-CO"/>
        </w:rPr>
        <w:t xml:space="preserve">nimiento teniendo en cuenta, el </w:t>
      </w:r>
      <w:r w:rsidR="00161AB2" w:rsidRPr="00CF2156">
        <w:rPr>
          <w:rFonts w:ascii="Arial" w:hAnsi="Arial" w:cs="Arial"/>
          <w:i/>
          <w:sz w:val="22"/>
          <w:szCs w:val="22"/>
          <w:lang w:val="es-CO"/>
        </w:rPr>
        <w:t>alcance del proyecto, lo reducido del presupuesto y el alto nivel de servicio soli</w:t>
      </w:r>
      <w:r w:rsidRPr="00CF2156">
        <w:rPr>
          <w:rFonts w:ascii="Arial" w:hAnsi="Arial" w:cs="Arial"/>
          <w:i/>
          <w:sz w:val="22"/>
          <w:szCs w:val="22"/>
          <w:lang w:val="es-CO"/>
        </w:rPr>
        <w:t xml:space="preserve">citado por los usuarios </w:t>
      </w:r>
      <w:r w:rsidR="00161AB2" w:rsidRPr="00CF2156">
        <w:rPr>
          <w:rFonts w:ascii="Arial" w:hAnsi="Arial" w:cs="Arial"/>
          <w:i/>
          <w:sz w:val="22"/>
          <w:szCs w:val="22"/>
          <w:lang w:val="es-CO"/>
        </w:rPr>
        <w:t>en un proyecto como el planteado por EMPOCALDAS. Por e</w:t>
      </w:r>
      <w:r w:rsidRPr="00CF2156">
        <w:rPr>
          <w:rFonts w:ascii="Arial" w:hAnsi="Arial" w:cs="Arial"/>
          <w:i/>
          <w:sz w:val="22"/>
          <w:szCs w:val="22"/>
          <w:lang w:val="es-CO"/>
        </w:rPr>
        <w:t xml:space="preserve">stas razones solicitamos que se </w:t>
      </w:r>
      <w:r w:rsidR="00161AB2" w:rsidRPr="00CF2156">
        <w:rPr>
          <w:rFonts w:ascii="Arial" w:hAnsi="Arial" w:cs="Arial"/>
          <w:i/>
          <w:sz w:val="22"/>
          <w:szCs w:val="22"/>
          <w:lang w:val="es-CO"/>
        </w:rPr>
        <w:t>retire la exigencia de incluir en la propuesta soporte, actuali</w:t>
      </w:r>
      <w:r w:rsidRPr="00CF2156">
        <w:rPr>
          <w:rFonts w:ascii="Arial" w:hAnsi="Arial" w:cs="Arial"/>
          <w:i/>
          <w:sz w:val="22"/>
          <w:szCs w:val="22"/>
          <w:lang w:val="es-CO"/>
        </w:rPr>
        <w:t xml:space="preserve">zación y mantenimiento luego de </w:t>
      </w:r>
      <w:r w:rsidR="00161AB2" w:rsidRPr="00CF2156">
        <w:rPr>
          <w:rFonts w:ascii="Arial" w:hAnsi="Arial" w:cs="Arial"/>
          <w:i/>
          <w:sz w:val="22"/>
          <w:szCs w:val="22"/>
          <w:lang w:val="es-CO"/>
        </w:rPr>
        <w:t>la implantación.</w:t>
      </w:r>
      <w:r w:rsidRPr="00CF2156">
        <w:rPr>
          <w:rFonts w:ascii="Arial" w:hAnsi="Arial" w:cs="Arial"/>
          <w:i/>
          <w:sz w:val="22"/>
          <w:szCs w:val="22"/>
          <w:lang w:val="es-CO"/>
        </w:rPr>
        <w:t xml:space="preserve"> (…)”</w:t>
      </w:r>
    </w:p>
    <w:p w:rsidR="00B652E8" w:rsidRDefault="00B652E8" w:rsidP="00161AB2">
      <w:pPr>
        <w:jc w:val="both"/>
        <w:rPr>
          <w:rFonts w:ascii="Arial" w:hAnsi="Arial" w:cs="Arial"/>
          <w:sz w:val="22"/>
          <w:szCs w:val="22"/>
          <w:lang w:val="es-CO"/>
        </w:rPr>
      </w:pPr>
    </w:p>
    <w:p w:rsidR="00B652E8" w:rsidRPr="00181639" w:rsidRDefault="00B652E8"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lastRenderedPageBreak/>
        <w:t>RESPUESTA DE LA ENTIDAD:</w:t>
      </w:r>
    </w:p>
    <w:p w:rsidR="00B652E8" w:rsidRPr="00625AE9" w:rsidRDefault="00B652E8" w:rsidP="00B652E8">
      <w:pPr>
        <w:jc w:val="both"/>
        <w:rPr>
          <w:rFonts w:ascii="Arial" w:hAnsi="Arial" w:cs="Arial"/>
          <w:sz w:val="22"/>
          <w:szCs w:val="22"/>
        </w:rPr>
      </w:pPr>
    </w:p>
    <w:p w:rsidR="0077515D" w:rsidRPr="00625AE9" w:rsidRDefault="0077515D" w:rsidP="0077515D">
      <w:pPr>
        <w:pStyle w:val="Prrafodelista"/>
        <w:ind w:left="0"/>
        <w:jc w:val="both"/>
        <w:rPr>
          <w:rFonts w:ascii="Arial" w:hAnsi="Arial" w:cs="Arial"/>
          <w:sz w:val="22"/>
          <w:szCs w:val="22"/>
        </w:rPr>
      </w:pPr>
      <w:r>
        <w:rPr>
          <w:rFonts w:ascii="Arial" w:hAnsi="Arial" w:cs="Arial"/>
          <w:sz w:val="22"/>
          <w:szCs w:val="22"/>
        </w:rPr>
        <w:t>La Entidad se permite manifestar que el soporte, actualización y mantenimiento deberá prestarse por un año adicional después de la firma del acta de finalización del contrato.</w:t>
      </w:r>
    </w:p>
    <w:p w:rsidR="00B652E8" w:rsidRPr="00B652E8" w:rsidRDefault="00B652E8" w:rsidP="003525A4">
      <w:pPr>
        <w:ind w:left="708" w:hanging="708"/>
        <w:jc w:val="both"/>
        <w:rPr>
          <w:rFonts w:ascii="Arial" w:hAnsi="Arial" w:cs="Arial"/>
          <w:sz w:val="22"/>
          <w:szCs w:val="22"/>
        </w:rPr>
      </w:pPr>
    </w:p>
    <w:p w:rsidR="00161AB2" w:rsidRPr="00CF2156" w:rsidRDefault="00B652E8"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 xml:space="preserve">22. Teniendo en cuenta el presupuesto, que consideramos exiguo </w:t>
      </w:r>
      <w:r w:rsidRPr="00CF2156">
        <w:rPr>
          <w:rFonts w:ascii="Arial" w:hAnsi="Arial" w:cs="Arial"/>
          <w:i/>
          <w:sz w:val="22"/>
          <w:szCs w:val="22"/>
          <w:lang w:val="es-CO"/>
        </w:rPr>
        <w:t xml:space="preserve">para un proyecto con el alcance </w:t>
      </w:r>
      <w:r w:rsidR="00161AB2" w:rsidRPr="00CF2156">
        <w:rPr>
          <w:rFonts w:ascii="Arial" w:hAnsi="Arial" w:cs="Arial"/>
          <w:i/>
          <w:sz w:val="22"/>
          <w:szCs w:val="22"/>
          <w:lang w:val="es-CO"/>
        </w:rPr>
        <w:t>planteado por EMPOCALDAS, creemos que consecuentemente, e</w:t>
      </w:r>
      <w:r w:rsidRPr="00CF2156">
        <w:rPr>
          <w:rFonts w:ascii="Arial" w:hAnsi="Arial" w:cs="Arial"/>
          <w:i/>
          <w:sz w:val="22"/>
          <w:szCs w:val="22"/>
          <w:lang w:val="es-CO"/>
        </w:rPr>
        <w:t xml:space="preserve">l 15% estimado para el servicio </w:t>
      </w:r>
      <w:r w:rsidR="00161AB2" w:rsidRPr="00CF2156">
        <w:rPr>
          <w:rFonts w:ascii="Arial" w:hAnsi="Arial" w:cs="Arial"/>
          <w:i/>
          <w:sz w:val="22"/>
          <w:szCs w:val="22"/>
          <w:lang w:val="es-CO"/>
        </w:rPr>
        <w:t xml:space="preserve">anual de soporte actualización y mantenimiento es </w:t>
      </w:r>
      <w:r w:rsidRPr="00CF2156">
        <w:rPr>
          <w:rFonts w:ascii="Arial" w:hAnsi="Arial" w:cs="Arial"/>
          <w:i/>
          <w:sz w:val="22"/>
          <w:szCs w:val="22"/>
          <w:lang w:val="es-CO"/>
        </w:rPr>
        <w:t xml:space="preserve">insuficiente para atender estas </w:t>
      </w:r>
      <w:r w:rsidR="00161AB2" w:rsidRPr="00CF2156">
        <w:rPr>
          <w:rFonts w:ascii="Arial" w:hAnsi="Arial" w:cs="Arial"/>
          <w:i/>
          <w:sz w:val="22"/>
          <w:szCs w:val="22"/>
          <w:lang w:val="es-CO"/>
        </w:rPr>
        <w:t>obligaciones.</w:t>
      </w:r>
      <w:r w:rsidRPr="00CF2156">
        <w:rPr>
          <w:rFonts w:ascii="Arial" w:hAnsi="Arial" w:cs="Arial"/>
          <w:i/>
          <w:sz w:val="22"/>
          <w:szCs w:val="22"/>
          <w:lang w:val="es-CO"/>
        </w:rPr>
        <w:t xml:space="preserve"> (…)”</w:t>
      </w:r>
    </w:p>
    <w:p w:rsidR="00B652E8" w:rsidRDefault="00B652E8" w:rsidP="00161AB2">
      <w:pPr>
        <w:jc w:val="both"/>
        <w:rPr>
          <w:rFonts w:ascii="Arial" w:hAnsi="Arial" w:cs="Arial"/>
          <w:sz w:val="22"/>
          <w:szCs w:val="22"/>
          <w:lang w:val="es-CO"/>
        </w:rPr>
      </w:pPr>
    </w:p>
    <w:p w:rsidR="00B652E8" w:rsidRPr="00181639" w:rsidRDefault="00B652E8"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652E8" w:rsidRPr="00625AE9" w:rsidRDefault="00B652E8" w:rsidP="00B652E8">
      <w:pPr>
        <w:jc w:val="both"/>
        <w:rPr>
          <w:rFonts w:ascii="Arial" w:hAnsi="Arial" w:cs="Arial"/>
          <w:sz w:val="22"/>
          <w:szCs w:val="22"/>
        </w:rPr>
      </w:pPr>
    </w:p>
    <w:p w:rsidR="003525A4" w:rsidRDefault="003525A4" w:rsidP="003525A4">
      <w:pPr>
        <w:jc w:val="both"/>
        <w:rPr>
          <w:rFonts w:ascii="Arial" w:hAnsi="Arial" w:cs="Arial"/>
          <w:sz w:val="22"/>
          <w:szCs w:val="22"/>
        </w:rPr>
      </w:pPr>
      <w:r w:rsidRPr="00625AE9">
        <w:rPr>
          <w:rFonts w:ascii="Arial" w:hAnsi="Arial" w:cs="Arial"/>
          <w:sz w:val="22"/>
          <w:szCs w:val="22"/>
        </w:rPr>
        <w:t>Una vez examinado el contenido de la observación la Entidad</w:t>
      </w:r>
      <w:r>
        <w:rPr>
          <w:rFonts w:ascii="Arial" w:hAnsi="Arial" w:cs="Arial"/>
          <w:sz w:val="22"/>
          <w:szCs w:val="22"/>
        </w:rPr>
        <w:t xml:space="preserve"> manifiesta que cuando se empiece a cobrar el soporte, actualización y mantenimiento, el cual se podrá empezar a cobrar después del primer año después de firmada el acta de finalización, el máximo monto a cobrar será del 15% del costo de la propuesta presentada, incluido IVA.</w:t>
      </w:r>
    </w:p>
    <w:p w:rsidR="00B652E8" w:rsidRPr="00B652E8" w:rsidRDefault="00B652E8" w:rsidP="00161AB2">
      <w:pPr>
        <w:jc w:val="both"/>
        <w:rPr>
          <w:rFonts w:ascii="Arial" w:hAnsi="Arial" w:cs="Arial"/>
          <w:sz w:val="22"/>
          <w:szCs w:val="22"/>
        </w:rPr>
      </w:pPr>
    </w:p>
    <w:p w:rsidR="00161AB2" w:rsidRPr="00CF2156" w:rsidRDefault="00B652E8"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23. Incluir 17 interventores, según lo planteado en la página 55 del docu</w:t>
      </w:r>
      <w:r w:rsidRPr="00CF2156">
        <w:rPr>
          <w:rFonts w:ascii="Arial" w:hAnsi="Arial" w:cs="Arial"/>
          <w:i/>
          <w:sz w:val="22"/>
          <w:szCs w:val="22"/>
          <w:lang w:val="es-CO"/>
        </w:rPr>
        <w:t xml:space="preserve">mento, para un proyecto de esta </w:t>
      </w:r>
      <w:r w:rsidR="00161AB2" w:rsidRPr="00CF2156">
        <w:rPr>
          <w:rFonts w:ascii="Arial" w:hAnsi="Arial" w:cs="Arial"/>
          <w:i/>
          <w:sz w:val="22"/>
          <w:szCs w:val="22"/>
          <w:lang w:val="es-CO"/>
        </w:rPr>
        <w:t>índole, es absolutamente inusual e inconvenientes, fundamentalment</w:t>
      </w:r>
      <w:r w:rsidRPr="00CF2156">
        <w:rPr>
          <w:rFonts w:ascii="Arial" w:hAnsi="Arial" w:cs="Arial"/>
          <w:i/>
          <w:sz w:val="22"/>
          <w:szCs w:val="22"/>
          <w:lang w:val="es-CO"/>
        </w:rPr>
        <w:t xml:space="preserve">e tratándose de tecnología y de </w:t>
      </w:r>
      <w:r w:rsidR="00161AB2" w:rsidRPr="00CF2156">
        <w:rPr>
          <w:rFonts w:ascii="Arial" w:hAnsi="Arial" w:cs="Arial"/>
          <w:i/>
          <w:sz w:val="22"/>
          <w:szCs w:val="22"/>
          <w:lang w:val="es-CO"/>
        </w:rPr>
        <w:t>pliegos especialmente complejos y susceptibles de interp</w:t>
      </w:r>
      <w:r w:rsidRPr="00CF2156">
        <w:rPr>
          <w:rFonts w:ascii="Arial" w:hAnsi="Arial" w:cs="Arial"/>
          <w:i/>
          <w:sz w:val="22"/>
          <w:szCs w:val="22"/>
          <w:lang w:val="es-CO"/>
        </w:rPr>
        <w:t xml:space="preserve">retar, sugerimos que EMPOCALDAS </w:t>
      </w:r>
      <w:r w:rsidR="00161AB2" w:rsidRPr="00CF2156">
        <w:rPr>
          <w:rFonts w:ascii="Arial" w:hAnsi="Arial" w:cs="Arial"/>
          <w:i/>
          <w:sz w:val="22"/>
          <w:szCs w:val="22"/>
          <w:lang w:val="es-CO"/>
        </w:rPr>
        <w:t>asigne un único interventor al proyecto, la participación de l</w:t>
      </w:r>
      <w:r w:rsidRPr="00CF2156">
        <w:rPr>
          <w:rFonts w:ascii="Arial" w:hAnsi="Arial" w:cs="Arial"/>
          <w:i/>
          <w:sz w:val="22"/>
          <w:szCs w:val="22"/>
          <w:lang w:val="es-CO"/>
        </w:rPr>
        <w:t xml:space="preserve">os jefes de área y usuarios en </w:t>
      </w:r>
      <w:r w:rsidR="00161AB2" w:rsidRPr="00CF2156">
        <w:rPr>
          <w:rFonts w:ascii="Arial" w:hAnsi="Arial" w:cs="Arial"/>
          <w:i/>
          <w:sz w:val="22"/>
          <w:szCs w:val="22"/>
          <w:lang w:val="es-CO"/>
        </w:rPr>
        <w:t xml:space="preserve">general, será objeto de coordinación entre ellos y el interventor, </w:t>
      </w:r>
      <w:r w:rsidRPr="00CF2156">
        <w:rPr>
          <w:rFonts w:ascii="Arial" w:hAnsi="Arial" w:cs="Arial"/>
          <w:i/>
          <w:sz w:val="22"/>
          <w:szCs w:val="22"/>
          <w:lang w:val="es-CO"/>
        </w:rPr>
        <w:t xml:space="preserve">que debería ser un ingeniero de </w:t>
      </w:r>
      <w:r w:rsidR="00161AB2" w:rsidRPr="00CF2156">
        <w:rPr>
          <w:rFonts w:ascii="Arial" w:hAnsi="Arial" w:cs="Arial"/>
          <w:i/>
          <w:sz w:val="22"/>
          <w:szCs w:val="22"/>
          <w:lang w:val="es-CO"/>
        </w:rPr>
        <w:t xml:space="preserve">sistemas con </w:t>
      </w:r>
      <w:r w:rsidR="00161AB2" w:rsidRPr="00CF2156">
        <w:rPr>
          <w:rFonts w:ascii="Arial" w:hAnsi="Arial" w:cs="Arial"/>
          <w:i/>
          <w:sz w:val="22"/>
          <w:szCs w:val="22"/>
          <w:lang w:val="es-CO"/>
        </w:rPr>
        <w:lastRenderedPageBreak/>
        <w:t>conocimientos y experiencia en sistemas y procesos como el que nos ocupa.</w:t>
      </w:r>
      <w:r w:rsidRPr="00CF2156">
        <w:rPr>
          <w:rFonts w:ascii="Arial" w:hAnsi="Arial" w:cs="Arial"/>
          <w:i/>
          <w:sz w:val="22"/>
          <w:szCs w:val="22"/>
          <w:lang w:val="es-CO"/>
        </w:rPr>
        <w:t xml:space="preserve"> (…)”</w:t>
      </w:r>
    </w:p>
    <w:p w:rsidR="00CF2156" w:rsidRDefault="00CF2156"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B652E8" w:rsidRPr="00181639" w:rsidRDefault="00B652E8"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652E8" w:rsidRPr="00625AE9" w:rsidRDefault="00B652E8" w:rsidP="00B652E8">
      <w:pPr>
        <w:jc w:val="both"/>
        <w:rPr>
          <w:rFonts w:ascii="Arial" w:hAnsi="Arial" w:cs="Arial"/>
          <w:sz w:val="22"/>
          <w:szCs w:val="22"/>
        </w:rPr>
      </w:pPr>
    </w:p>
    <w:p w:rsidR="00B652E8" w:rsidRPr="00625AE9" w:rsidRDefault="00B652E8" w:rsidP="00B652E8">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w:t>
      </w:r>
      <w:r w:rsidR="00682C80">
        <w:rPr>
          <w:rFonts w:ascii="Arial" w:hAnsi="Arial" w:cs="Arial"/>
          <w:sz w:val="22"/>
          <w:szCs w:val="22"/>
        </w:rPr>
        <w:t>observación la misma resulta no conveniente para la empresa, teniendo en cuenta que cada líder del proceso será el responsable de asegurar que el modulo del sistema que apoye sus labores trabaja de manera adecuada.</w:t>
      </w:r>
    </w:p>
    <w:p w:rsidR="00B652E8" w:rsidRPr="00B652E8" w:rsidRDefault="00B652E8" w:rsidP="00161AB2">
      <w:pPr>
        <w:jc w:val="both"/>
        <w:rPr>
          <w:rFonts w:ascii="Arial" w:hAnsi="Arial" w:cs="Arial"/>
          <w:sz w:val="22"/>
          <w:szCs w:val="22"/>
        </w:rPr>
      </w:pPr>
    </w:p>
    <w:p w:rsidR="00161AB2" w:rsidRPr="00CF2156" w:rsidRDefault="00B652E8"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 xml:space="preserve">24. Creemos que para el alcance planteado del proyecto, el </w:t>
      </w:r>
      <w:r w:rsidRPr="00CF2156">
        <w:rPr>
          <w:rFonts w:ascii="Arial" w:hAnsi="Arial" w:cs="Arial"/>
          <w:i/>
          <w:sz w:val="22"/>
          <w:szCs w:val="22"/>
          <w:lang w:val="es-CO"/>
        </w:rPr>
        <w:t xml:space="preserve">presupuesto de 850 millones, es </w:t>
      </w:r>
      <w:r w:rsidR="00161AB2" w:rsidRPr="00CF2156">
        <w:rPr>
          <w:rFonts w:ascii="Arial" w:hAnsi="Arial" w:cs="Arial"/>
          <w:i/>
          <w:sz w:val="22"/>
          <w:szCs w:val="22"/>
          <w:lang w:val="es-CO"/>
        </w:rPr>
        <w:t>absolutamente exiguo, si se considera que al mismo es necesario res</w:t>
      </w:r>
      <w:r w:rsidRPr="00CF2156">
        <w:rPr>
          <w:rFonts w:ascii="Arial" w:hAnsi="Arial" w:cs="Arial"/>
          <w:i/>
          <w:sz w:val="22"/>
          <w:szCs w:val="22"/>
          <w:lang w:val="es-CO"/>
        </w:rPr>
        <w:t xml:space="preserve">tarle el 16% correspondiente al </w:t>
      </w:r>
      <w:r w:rsidR="00161AB2" w:rsidRPr="00CF2156">
        <w:rPr>
          <w:rFonts w:ascii="Arial" w:hAnsi="Arial" w:cs="Arial"/>
          <w:i/>
          <w:sz w:val="22"/>
          <w:szCs w:val="22"/>
          <w:lang w:val="es-CO"/>
        </w:rPr>
        <w:t>IVA, así como los impuestos y contribuciones locales. Suge</w:t>
      </w:r>
      <w:r w:rsidRPr="00CF2156">
        <w:rPr>
          <w:rFonts w:ascii="Arial" w:hAnsi="Arial" w:cs="Arial"/>
          <w:i/>
          <w:sz w:val="22"/>
          <w:szCs w:val="22"/>
          <w:lang w:val="es-CO"/>
        </w:rPr>
        <w:t xml:space="preserve">rimos que EMPOCALDAS aumente el </w:t>
      </w:r>
      <w:r w:rsidR="00161AB2" w:rsidRPr="00CF2156">
        <w:rPr>
          <w:rFonts w:ascii="Arial" w:hAnsi="Arial" w:cs="Arial"/>
          <w:i/>
          <w:sz w:val="22"/>
          <w:szCs w:val="22"/>
          <w:lang w:val="es-CO"/>
        </w:rPr>
        <w:t>presupuesto para el desarrollo del proyecto.</w:t>
      </w:r>
      <w:r w:rsidRPr="00CF2156">
        <w:rPr>
          <w:rFonts w:ascii="Arial" w:hAnsi="Arial" w:cs="Arial"/>
          <w:i/>
          <w:sz w:val="22"/>
          <w:szCs w:val="22"/>
          <w:lang w:val="es-CO"/>
        </w:rPr>
        <w:t xml:space="preserve"> (…)”</w:t>
      </w:r>
    </w:p>
    <w:p w:rsidR="00B652E8" w:rsidRPr="00CF2156" w:rsidRDefault="00B652E8" w:rsidP="00CF2156">
      <w:pPr>
        <w:ind w:left="708"/>
        <w:jc w:val="both"/>
        <w:rPr>
          <w:rFonts w:ascii="Arial" w:hAnsi="Arial" w:cs="Arial"/>
          <w:i/>
          <w:sz w:val="22"/>
          <w:szCs w:val="22"/>
          <w:lang w:val="es-CO"/>
        </w:rPr>
      </w:pPr>
    </w:p>
    <w:p w:rsidR="00B652E8" w:rsidRPr="00181639" w:rsidRDefault="00B652E8"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652E8" w:rsidRPr="00625AE9" w:rsidRDefault="00B652E8" w:rsidP="00B652E8">
      <w:pPr>
        <w:jc w:val="both"/>
        <w:rPr>
          <w:rFonts w:ascii="Arial" w:hAnsi="Arial" w:cs="Arial"/>
          <w:sz w:val="22"/>
          <w:szCs w:val="22"/>
        </w:rPr>
      </w:pPr>
    </w:p>
    <w:p w:rsidR="00B652E8" w:rsidRPr="00625AE9" w:rsidRDefault="00B652E8" w:rsidP="00B652E8">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resulta </w:t>
      </w:r>
      <w:r w:rsidR="00536689">
        <w:rPr>
          <w:rFonts w:ascii="Arial" w:hAnsi="Arial" w:cs="Arial"/>
          <w:sz w:val="22"/>
          <w:szCs w:val="22"/>
        </w:rPr>
        <w:t xml:space="preserve">no conveniente, el monto estipulado es con el cual cuenta presupuestalmente la </w:t>
      </w:r>
      <w:r w:rsidR="00E12DCD">
        <w:rPr>
          <w:rFonts w:ascii="Arial" w:hAnsi="Arial" w:cs="Arial"/>
          <w:sz w:val="22"/>
          <w:szCs w:val="22"/>
        </w:rPr>
        <w:t>Empresa</w:t>
      </w:r>
      <w:r w:rsidR="00536689">
        <w:rPr>
          <w:rFonts w:ascii="Arial" w:hAnsi="Arial" w:cs="Arial"/>
          <w:sz w:val="22"/>
          <w:szCs w:val="22"/>
        </w:rPr>
        <w:t>.</w:t>
      </w:r>
    </w:p>
    <w:p w:rsidR="00B652E8" w:rsidRPr="00B652E8" w:rsidRDefault="00B652E8" w:rsidP="00161AB2">
      <w:pPr>
        <w:jc w:val="both"/>
        <w:rPr>
          <w:rFonts w:ascii="Arial" w:hAnsi="Arial" w:cs="Arial"/>
          <w:sz w:val="22"/>
          <w:szCs w:val="22"/>
        </w:rPr>
      </w:pPr>
    </w:p>
    <w:p w:rsidR="00161AB2" w:rsidRPr="00CF2156" w:rsidRDefault="00B652E8" w:rsidP="00CF2156">
      <w:pPr>
        <w:ind w:left="708"/>
        <w:jc w:val="both"/>
        <w:rPr>
          <w:rFonts w:ascii="Arial" w:hAnsi="Arial" w:cs="Arial"/>
          <w:i/>
          <w:sz w:val="22"/>
          <w:szCs w:val="22"/>
          <w:lang w:val="es-CO"/>
        </w:rPr>
      </w:pPr>
      <w:r w:rsidRPr="00CF2156">
        <w:rPr>
          <w:rFonts w:ascii="Arial" w:hAnsi="Arial" w:cs="Arial"/>
          <w:i/>
          <w:sz w:val="22"/>
          <w:szCs w:val="22"/>
          <w:lang w:val="es-CO"/>
        </w:rPr>
        <w:t xml:space="preserve">“(…) </w:t>
      </w:r>
      <w:r w:rsidR="00161AB2" w:rsidRPr="00CF2156">
        <w:rPr>
          <w:rFonts w:ascii="Arial" w:hAnsi="Arial" w:cs="Arial"/>
          <w:i/>
          <w:sz w:val="22"/>
          <w:szCs w:val="22"/>
          <w:lang w:val="es-CO"/>
        </w:rPr>
        <w:t>25. Revisados, de manera minuciosa, los requerimientos de referencia,</w:t>
      </w:r>
      <w:r w:rsidRPr="00CF2156">
        <w:rPr>
          <w:rFonts w:ascii="Arial" w:hAnsi="Arial" w:cs="Arial"/>
          <w:i/>
          <w:sz w:val="22"/>
          <w:szCs w:val="22"/>
          <w:lang w:val="es-CO"/>
        </w:rPr>
        <w:t xml:space="preserve"> encontramos que se pretende un </w:t>
      </w:r>
      <w:r w:rsidR="00161AB2" w:rsidRPr="00CF2156">
        <w:rPr>
          <w:rFonts w:ascii="Arial" w:hAnsi="Arial" w:cs="Arial"/>
          <w:i/>
          <w:sz w:val="22"/>
          <w:szCs w:val="22"/>
          <w:lang w:val="es-CO"/>
        </w:rPr>
        <w:t>alcance bastante ambicioso en términos de los componentes funcional</w:t>
      </w:r>
      <w:r w:rsidRPr="00CF2156">
        <w:rPr>
          <w:rFonts w:ascii="Arial" w:hAnsi="Arial" w:cs="Arial"/>
          <w:i/>
          <w:sz w:val="22"/>
          <w:szCs w:val="22"/>
          <w:lang w:val="es-CO"/>
        </w:rPr>
        <w:t xml:space="preserve">es solicitados, si se contrasta </w:t>
      </w:r>
      <w:r w:rsidR="00161AB2" w:rsidRPr="00CF2156">
        <w:rPr>
          <w:rFonts w:ascii="Arial" w:hAnsi="Arial" w:cs="Arial"/>
          <w:i/>
          <w:sz w:val="22"/>
          <w:szCs w:val="22"/>
          <w:lang w:val="es-CO"/>
        </w:rPr>
        <w:t>con el presupuesto asignado y el tiempo de implantación reque</w:t>
      </w:r>
      <w:r w:rsidRPr="00CF2156">
        <w:rPr>
          <w:rFonts w:ascii="Arial" w:hAnsi="Arial" w:cs="Arial"/>
          <w:i/>
          <w:sz w:val="22"/>
          <w:szCs w:val="22"/>
          <w:lang w:val="es-CO"/>
        </w:rPr>
        <w:t xml:space="preserve">rido. Sugerimos, para efecto de </w:t>
      </w:r>
      <w:r w:rsidR="00161AB2" w:rsidRPr="00CF2156">
        <w:rPr>
          <w:rFonts w:ascii="Arial" w:hAnsi="Arial" w:cs="Arial"/>
          <w:i/>
          <w:sz w:val="22"/>
          <w:szCs w:val="22"/>
          <w:lang w:val="es-CO"/>
        </w:rPr>
        <w:t>asegurar un proyecto viable y equilibrado, reducir el alca</w:t>
      </w:r>
      <w:r w:rsidRPr="00CF2156">
        <w:rPr>
          <w:rFonts w:ascii="Arial" w:hAnsi="Arial" w:cs="Arial"/>
          <w:i/>
          <w:sz w:val="22"/>
          <w:szCs w:val="22"/>
          <w:lang w:val="es-CO"/>
        </w:rPr>
        <w:t xml:space="preserve">nce del </w:t>
      </w:r>
      <w:r w:rsidRPr="00CF2156">
        <w:rPr>
          <w:rFonts w:ascii="Arial" w:hAnsi="Arial" w:cs="Arial"/>
          <w:i/>
          <w:sz w:val="22"/>
          <w:szCs w:val="22"/>
          <w:lang w:val="es-CO"/>
        </w:rPr>
        <w:lastRenderedPageBreak/>
        <w:t xml:space="preserve">proyecto en términos de </w:t>
      </w:r>
      <w:r w:rsidR="00161AB2" w:rsidRPr="00CF2156">
        <w:rPr>
          <w:rFonts w:ascii="Arial" w:hAnsi="Arial" w:cs="Arial"/>
          <w:i/>
          <w:sz w:val="22"/>
          <w:szCs w:val="22"/>
          <w:lang w:val="es-CO"/>
        </w:rPr>
        <w:t xml:space="preserve">componentes funcionales, retirando del pliego solicitudes </w:t>
      </w:r>
      <w:r w:rsidRPr="00CF2156">
        <w:rPr>
          <w:rFonts w:ascii="Arial" w:hAnsi="Arial" w:cs="Arial"/>
          <w:i/>
          <w:sz w:val="22"/>
          <w:szCs w:val="22"/>
          <w:lang w:val="es-CO"/>
        </w:rPr>
        <w:t xml:space="preserve">de productos como el sistema de </w:t>
      </w:r>
      <w:r w:rsidR="00161AB2" w:rsidRPr="00CF2156">
        <w:rPr>
          <w:rFonts w:ascii="Arial" w:hAnsi="Arial" w:cs="Arial"/>
          <w:i/>
          <w:sz w:val="22"/>
          <w:szCs w:val="22"/>
          <w:lang w:val="es-CO"/>
        </w:rPr>
        <w:t xml:space="preserve">gestión de calidad, Plan de gestión y resultados, y el de </w:t>
      </w:r>
      <w:r w:rsidRPr="00CF2156">
        <w:rPr>
          <w:rFonts w:ascii="Arial" w:hAnsi="Arial" w:cs="Arial"/>
          <w:i/>
          <w:sz w:val="22"/>
          <w:szCs w:val="22"/>
          <w:lang w:val="es-CO"/>
        </w:rPr>
        <w:t xml:space="preserve">unidad de control disciplinario </w:t>
      </w:r>
      <w:r w:rsidR="00161AB2" w:rsidRPr="00CF2156">
        <w:rPr>
          <w:rFonts w:ascii="Arial" w:hAnsi="Arial" w:cs="Arial"/>
          <w:i/>
          <w:sz w:val="22"/>
          <w:szCs w:val="22"/>
          <w:lang w:val="es-CO"/>
        </w:rPr>
        <w:t>interno que si bien es cierto, tiene gran importancia para la Organiz</w:t>
      </w:r>
      <w:r w:rsidRPr="00CF2156">
        <w:rPr>
          <w:rFonts w:ascii="Arial" w:hAnsi="Arial" w:cs="Arial"/>
          <w:i/>
          <w:sz w:val="22"/>
          <w:szCs w:val="22"/>
          <w:lang w:val="es-CO"/>
        </w:rPr>
        <w:t xml:space="preserve">ación, también es cierto que se </w:t>
      </w:r>
      <w:r w:rsidR="00161AB2" w:rsidRPr="00CF2156">
        <w:rPr>
          <w:rFonts w:ascii="Arial" w:hAnsi="Arial" w:cs="Arial"/>
          <w:i/>
          <w:sz w:val="22"/>
          <w:szCs w:val="22"/>
          <w:lang w:val="es-CO"/>
        </w:rPr>
        <w:t>podrían incluir en una segunda fase del proyecto</w:t>
      </w:r>
      <w:r w:rsidRPr="00CF2156">
        <w:rPr>
          <w:rFonts w:ascii="Arial" w:hAnsi="Arial" w:cs="Arial"/>
          <w:i/>
          <w:sz w:val="22"/>
          <w:szCs w:val="22"/>
          <w:lang w:val="es-CO"/>
        </w:rPr>
        <w:t>. (…)”</w:t>
      </w:r>
    </w:p>
    <w:p w:rsidR="00B1166C" w:rsidRDefault="00B1166C"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F80BC6" w:rsidRPr="001F14EA" w:rsidRDefault="00F80BC6" w:rsidP="00B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F14EA">
        <w:rPr>
          <w:rFonts w:ascii="Arial" w:hAnsi="Arial" w:cs="Arial"/>
          <w:b/>
          <w:color w:val="000000"/>
          <w:sz w:val="24"/>
          <w:szCs w:val="22"/>
        </w:rPr>
        <w:t>RESPUESTA DE LA ENTIDAD:</w:t>
      </w:r>
    </w:p>
    <w:p w:rsidR="00F80BC6" w:rsidRDefault="00F80BC6" w:rsidP="00F80BC6">
      <w:pPr>
        <w:jc w:val="both"/>
        <w:rPr>
          <w:rFonts w:ascii="Arial" w:hAnsi="Arial" w:cs="Arial"/>
          <w:sz w:val="22"/>
          <w:szCs w:val="22"/>
        </w:rPr>
      </w:pPr>
    </w:p>
    <w:p w:rsidR="00B1166C" w:rsidRPr="00625AE9" w:rsidRDefault="00B1166C" w:rsidP="00B1166C">
      <w:pPr>
        <w:pStyle w:val="Prrafodelista"/>
        <w:ind w:left="0"/>
        <w:jc w:val="both"/>
        <w:rPr>
          <w:rFonts w:ascii="Arial" w:hAnsi="Arial" w:cs="Arial"/>
          <w:sz w:val="22"/>
          <w:szCs w:val="22"/>
        </w:rPr>
      </w:pPr>
      <w:r>
        <w:rPr>
          <w:rFonts w:ascii="Arial" w:hAnsi="Arial" w:cs="Arial"/>
          <w:sz w:val="22"/>
          <w:szCs w:val="22"/>
        </w:rPr>
        <w:t>La Entidad se permite manifestar que una vez examinado el contenido de la observación la misma resulta aceptable y ejecutara la modificación pertinente.</w:t>
      </w:r>
    </w:p>
    <w:p w:rsidR="00F80BC6" w:rsidRDefault="00F80BC6" w:rsidP="00F80BC6">
      <w:pPr>
        <w:jc w:val="both"/>
        <w:rPr>
          <w:rFonts w:ascii="Arial" w:hAnsi="Arial" w:cs="Arial"/>
          <w:bCs/>
          <w:sz w:val="22"/>
          <w:szCs w:val="22"/>
        </w:rPr>
      </w:pPr>
    </w:p>
    <w:p w:rsidR="00B8297A" w:rsidRDefault="00B8297A" w:rsidP="00F80BC6">
      <w:pPr>
        <w:jc w:val="both"/>
        <w:rPr>
          <w:rFonts w:ascii="Arial" w:hAnsi="Arial" w:cs="Arial"/>
          <w:bCs/>
          <w:sz w:val="22"/>
          <w:szCs w:val="22"/>
        </w:rPr>
      </w:pPr>
    </w:p>
    <w:p w:rsidR="00F80BC6" w:rsidRPr="00227B36"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rPr>
      </w:pPr>
      <w:r w:rsidRPr="00227B36">
        <w:rPr>
          <w:rFonts w:ascii="Arial" w:hAnsi="Arial" w:cs="Arial"/>
          <w:b/>
          <w:sz w:val="24"/>
          <w:szCs w:val="22"/>
          <w:u w:val="single"/>
        </w:rPr>
        <w:t>OBSERVACIÓN No. 0</w:t>
      </w:r>
      <w:r w:rsidR="00B652E8" w:rsidRPr="00227B36">
        <w:rPr>
          <w:rFonts w:ascii="Arial" w:hAnsi="Arial" w:cs="Arial"/>
          <w:b/>
          <w:sz w:val="24"/>
          <w:szCs w:val="22"/>
          <w:u w:val="single"/>
        </w:rPr>
        <w:t>5</w:t>
      </w:r>
    </w:p>
    <w:p w:rsidR="00F80BC6" w:rsidRPr="00227B36"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rPr>
      </w:pPr>
    </w:p>
    <w:p w:rsidR="00227B36" w:rsidRPr="00227B36" w:rsidRDefault="00227B36" w:rsidP="00227B36">
      <w:pPr>
        <w:pStyle w:val="Prrafodelista"/>
        <w:numPr>
          <w:ilvl w:val="0"/>
          <w:numId w:val="1"/>
        </w:numPr>
        <w:spacing w:before="100" w:beforeAutospacing="1" w:after="100" w:afterAutospacing="1"/>
        <w:jc w:val="both"/>
        <w:outlineLvl w:val="2"/>
        <w:rPr>
          <w:b/>
          <w:bCs/>
          <w:sz w:val="24"/>
          <w:szCs w:val="24"/>
          <w:lang w:val="es-CO" w:eastAsia="es-CO"/>
        </w:rPr>
      </w:pPr>
      <w:r w:rsidRPr="00972B30">
        <w:rPr>
          <w:rFonts w:ascii="Arial" w:hAnsi="Arial" w:cs="Arial"/>
          <w:b/>
          <w:bCs/>
          <w:sz w:val="24"/>
          <w:szCs w:val="24"/>
          <w:lang w:val="en-US" w:eastAsia="es-CO"/>
        </w:rPr>
        <w:t>ASEINGES OUTSOURCING SAS - JORGE CHACON.</w:t>
      </w:r>
      <w:r w:rsidRPr="00DB103A">
        <w:rPr>
          <w:rFonts w:ascii="Arial" w:hAnsi="Arial" w:cs="Arial"/>
          <w:b/>
          <w:bCs/>
          <w:color w:val="000000"/>
          <w:sz w:val="24"/>
          <w:szCs w:val="24"/>
          <w:lang w:val="en-US" w:eastAsia="es-CO"/>
        </w:rPr>
        <w:t xml:space="preserve"> </w:t>
      </w:r>
      <w:r w:rsidRPr="00DB103A">
        <w:rPr>
          <w:rFonts w:ascii="Arial" w:hAnsi="Arial" w:cs="Arial"/>
          <w:b/>
          <w:bCs/>
          <w:color w:val="000000"/>
          <w:sz w:val="24"/>
          <w:szCs w:val="24"/>
          <w:lang w:val="es-CO" w:eastAsia="es-CO"/>
        </w:rPr>
        <w:t xml:space="preserve">(Observación realizada el día </w:t>
      </w:r>
      <w:r>
        <w:rPr>
          <w:rFonts w:ascii="Arial" w:hAnsi="Arial" w:cs="Arial"/>
          <w:b/>
          <w:bCs/>
          <w:color w:val="000000"/>
          <w:sz w:val="24"/>
          <w:szCs w:val="24"/>
          <w:lang w:val="es-CO" w:eastAsia="es-CO"/>
        </w:rPr>
        <w:t>19 de julio</w:t>
      </w:r>
      <w:r w:rsidRPr="00DB103A">
        <w:rPr>
          <w:rFonts w:ascii="Arial" w:hAnsi="Arial" w:cs="Arial"/>
          <w:b/>
          <w:bCs/>
          <w:color w:val="000000"/>
          <w:sz w:val="24"/>
          <w:szCs w:val="24"/>
          <w:lang w:val="es-CO" w:eastAsia="es-CO"/>
        </w:rPr>
        <w:t xml:space="preserve"> de 2013).</w:t>
      </w:r>
    </w:p>
    <w:p w:rsidR="00227B36" w:rsidRPr="00CF2156" w:rsidRDefault="00227B3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rPr>
      </w:pPr>
      <w:r w:rsidRPr="00CF2156">
        <w:rPr>
          <w:rFonts w:ascii="Arial" w:hAnsi="Arial" w:cs="Arial"/>
          <w:i/>
          <w:sz w:val="22"/>
          <w:szCs w:val="22"/>
        </w:rPr>
        <w:t>“(…) A continuación nos permitimos presentar las siguientes observaciones al pliego en referencia:</w:t>
      </w:r>
    </w:p>
    <w:p w:rsidR="00227B36" w:rsidRPr="00CF2156" w:rsidRDefault="00227B3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rPr>
      </w:pPr>
    </w:p>
    <w:p w:rsidR="00227B36" w:rsidRPr="00CF2156" w:rsidRDefault="00227B3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rPr>
      </w:pPr>
      <w:r w:rsidRPr="00CF2156">
        <w:rPr>
          <w:rFonts w:ascii="Arial" w:hAnsi="Arial" w:cs="Arial"/>
          <w:i/>
          <w:sz w:val="22"/>
          <w:szCs w:val="22"/>
        </w:rPr>
        <w:t xml:space="preserve">1.    Favor aclarar </w:t>
      </w:r>
      <w:proofErr w:type="spellStart"/>
      <w:r w:rsidRPr="00CF2156">
        <w:rPr>
          <w:rFonts w:ascii="Arial" w:hAnsi="Arial" w:cs="Arial"/>
          <w:i/>
          <w:sz w:val="22"/>
          <w:szCs w:val="22"/>
        </w:rPr>
        <w:t>como</w:t>
      </w:r>
      <w:proofErr w:type="spellEnd"/>
      <w:r w:rsidRPr="00CF2156">
        <w:rPr>
          <w:rFonts w:ascii="Arial" w:hAnsi="Arial" w:cs="Arial"/>
          <w:i/>
          <w:sz w:val="22"/>
          <w:szCs w:val="22"/>
        </w:rPr>
        <w:t xml:space="preserve"> se combina las siguientes clases del RUP  descritas en literal F de la </w:t>
      </w:r>
      <w:proofErr w:type="gramStart"/>
      <w:r w:rsidRPr="00CF2156">
        <w:rPr>
          <w:rFonts w:ascii="Arial" w:hAnsi="Arial" w:cs="Arial"/>
          <w:i/>
          <w:sz w:val="22"/>
          <w:szCs w:val="22"/>
        </w:rPr>
        <w:t>pagina</w:t>
      </w:r>
      <w:proofErr w:type="gramEnd"/>
      <w:r w:rsidRPr="00CF2156">
        <w:rPr>
          <w:rFonts w:ascii="Arial" w:hAnsi="Arial" w:cs="Arial"/>
          <w:i/>
          <w:sz w:val="22"/>
          <w:szCs w:val="22"/>
        </w:rPr>
        <w:t xml:space="preserve"> 10:</w:t>
      </w:r>
    </w:p>
    <w:p w:rsidR="00227B36" w:rsidRPr="00CF2156" w:rsidRDefault="00227B3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rPr>
      </w:pPr>
      <w:r w:rsidRPr="00CF2156">
        <w:rPr>
          <w:rFonts w:ascii="Arial" w:hAnsi="Arial" w:cs="Arial"/>
          <w:i/>
          <w:sz w:val="22"/>
          <w:szCs w:val="22"/>
        </w:rPr>
        <w:t>a.    clase (5820 y  6201) y/o (6209 y 6201).</w:t>
      </w:r>
    </w:p>
    <w:p w:rsidR="00227B36" w:rsidRPr="00CF2156" w:rsidRDefault="00227B3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rPr>
      </w:pPr>
      <w:r w:rsidRPr="00CF2156">
        <w:rPr>
          <w:rFonts w:ascii="Arial" w:hAnsi="Arial" w:cs="Arial"/>
          <w:i/>
          <w:sz w:val="22"/>
          <w:szCs w:val="22"/>
        </w:rPr>
        <w:t xml:space="preserve">b.    </w:t>
      </w:r>
      <w:proofErr w:type="gramStart"/>
      <w:r w:rsidRPr="00CF2156">
        <w:rPr>
          <w:rFonts w:ascii="Arial" w:hAnsi="Arial" w:cs="Arial"/>
          <w:i/>
          <w:sz w:val="22"/>
          <w:szCs w:val="22"/>
        </w:rPr>
        <w:t>clase</w:t>
      </w:r>
      <w:proofErr w:type="gramEnd"/>
      <w:r w:rsidRPr="00CF2156">
        <w:rPr>
          <w:rFonts w:ascii="Arial" w:hAnsi="Arial" w:cs="Arial"/>
          <w:i/>
          <w:sz w:val="22"/>
          <w:szCs w:val="22"/>
        </w:rPr>
        <w:t xml:space="preserve"> 5820 y (6201) y/o 6209) y 6201.</w:t>
      </w:r>
    </w:p>
    <w:p w:rsidR="00F80BC6" w:rsidRPr="00CF2156" w:rsidRDefault="00227B3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sz w:val="22"/>
          <w:szCs w:val="22"/>
          <w:lang w:eastAsia="es-CO"/>
        </w:rPr>
      </w:pPr>
      <w:r w:rsidRPr="00CF2156">
        <w:rPr>
          <w:rFonts w:ascii="Arial" w:hAnsi="Arial" w:cs="Arial"/>
          <w:i/>
          <w:sz w:val="22"/>
          <w:szCs w:val="22"/>
        </w:rPr>
        <w:t>c.     Otro tipo de combinación. (…)”</w:t>
      </w:r>
    </w:p>
    <w:p w:rsidR="00F80BC6" w:rsidRPr="00CF2156" w:rsidRDefault="00F80BC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b/>
          <w:i/>
          <w:color w:val="000000"/>
          <w:sz w:val="22"/>
          <w:szCs w:val="22"/>
        </w:rPr>
      </w:pPr>
    </w:p>
    <w:p w:rsidR="00F80BC6" w:rsidRPr="006809EF"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9EF">
        <w:rPr>
          <w:rFonts w:ascii="Arial" w:hAnsi="Arial" w:cs="Arial"/>
          <w:b/>
          <w:color w:val="000000"/>
          <w:sz w:val="24"/>
          <w:szCs w:val="22"/>
        </w:rPr>
        <w:lastRenderedPageBreak/>
        <w:t>RESPUESTA DE LA ENTIDAD:</w:t>
      </w:r>
    </w:p>
    <w:p w:rsidR="00F80BC6" w:rsidRPr="00625AE9" w:rsidRDefault="00F80BC6" w:rsidP="00F8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B8297A" w:rsidRDefault="00B8297A" w:rsidP="00F80BC6">
      <w:pPr>
        <w:jc w:val="both"/>
        <w:rPr>
          <w:rFonts w:ascii="Arial" w:hAnsi="Arial" w:cs="Arial"/>
          <w:sz w:val="22"/>
          <w:szCs w:val="22"/>
          <w:lang w:val="es-ES"/>
        </w:rPr>
      </w:pPr>
    </w:p>
    <w:p w:rsidR="00227B36" w:rsidRPr="00227B36" w:rsidRDefault="00227B36" w:rsidP="00227B36">
      <w:pPr>
        <w:jc w:val="both"/>
        <w:rPr>
          <w:rFonts w:ascii="Arial" w:hAnsi="Arial" w:cs="Arial"/>
          <w:sz w:val="22"/>
          <w:szCs w:val="22"/>
          <w:lang w:val="es-ES"/>
        </w:rPr>
      </w:pPr>
      <w:r>
        <w:rPr>
          <w:rFonts w:ascii="Arial" w:hAnsi="Arial" w:cs="Arial"/>
          <w:sz w:val="22"/>
          <w:szCs w:val="22"/>
          <w:lang w:val="es-ES"/>
        </w:rPr>
        <w:t xml:space="preserve">La </w:t>
      </w:r>
      <w:r w:rsidR="00AD683C">
        <w:rPr>
          <w:rFonts w:ascii="Arial" w:hAnsi="Arial" w:cs="Arial"/>
          <w:sz w:val="22"/>
          <w:szCs w:val="22"/>
          <w:lang w:val="es-ES"/>
        </w:rPr>
        <w:t xml:space="preserve">Entidad </w:t>
      </w:r>
      <w:r w:rsidR="00B1166C">
        <w:rPr>
          <w:rFonts w:ascii="Arial" w:hAnsi="Arial" w:cs="Arial"/>
          <w:sz w:val="22"/>
          <w:szCs w:val="22"/>
          <w:lang w:val="es-ES"/>
        </w:rPr>
        <w:t>se permite manifestar que el proponente puede estar en cualquiera de las categorías mencionadas</w:t>
      </w:r>
      <w:r w:rsidR="00A81A44">
        <w:rPr>
          <w:rFonts w:ascii="Arial" w:hAnsi="Arial" w:cs="Arial"/>
          <w:sz w:val="22"/>
          <w:szCs w:val="22"/>
          <w:lang w:val="es-ES"/>
        </w:rPr>
        <w:t xml:space="preserve"> para ser participe en el presente proceso de selección.</w:t>
      </w:r>
    </w:p>
    <w:p w:rsidR="00227B36" w:rsidRDefault="00227B36" w:rsidP="00227B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2"/>
          <w:u w:val="single"/>
          <w:lang w:val="es-CO"/>
        </w:rPr>
      </w:pPr>
    </w:p>
    <w:p w:rsidR="00227B36" w:rsidRPr="003E71D0" w:rsidRDefault="00227B36" w:rsidP="00227B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2"/>
          <w:u w:val="single"/>
          <w:lang w:val="es-CO"/>
        </w:rPr>
      </w:pPr>
    </w:p>
    <w:p w:rsidR="00227B36" w:rsidRPr="00227B36" w:rsidRDefault="00227B36" w:rsidP="00227B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rPr>
      </w:pPr>
      <w:r w:rsidRPr="00227B36">
        <w:rPr>
          <w:rFonts w:ascii="Arial" w:hAnsi="Arial" w:cs="Arial"/>
          <w:b/>
          <w:sz w:val="24"/>
          <w:szCs w:val="22"/>
          <w:u w:val="single"/>
        </w:rPr>
        <w:t>OBSERVACIÓN No. 0</w:t>
      </w:r>
      <w:r>
        <w:rPr>
          <w:rFonts w:ascii="Arial" w:hAnsi="Arial" w:cs="Arial"/>
          <w:b/>
          <w:sz w:val="24"/>
          <w:szCs w:val="22"/>
          <w:u w:val="single"/>
        </w:rPr>
        <w:t>6</w:t>
      </w:r>
    </w:p>
    <w:p w:rsidR="00227B36" w:rsidRPr="00227B36" w:rsidRDefault="00227B36" w:rsidP="00227B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rPr>
      </w:pPr>
    </w:p>
    <w:p w:rsidR="00227B36" w:rsidRPr="00227B36" w:rsidRDefault="00227B36" w:rsidP="00227B36">
      <w:pPr>
        <w:pStyle w:val="Prrafodelista"/>
        <w:numPr>
          <w:ilvl w:val="0"/>
          <w:numId w:val="1"/>
        </w:numPr>
        <w:spacing w:before="100" w:beforeAutospacing="1" w:after="100" w:afterAutospacing="1"/>
        <w:jc w:val="both"/>
        <w:outlineLvl w:val="2"/>
        <w:rPr>
          <w:b/>
          <w:bCs/>
          <w:sz w:val="24"/>
          <w:szCs w:val="24"/>
          <w:lang w:val="en-US" w:eastAsia="es-CO"/>
        </w:rPr>
      </w:pPr>
      <w:r w:rsidRPr="00972B30">
        <w:rPr>
          <w:rFonts w:ascii="Arial" w:hAnsi="Arial" w:cs="Arial"/>
          <w:b/>
          <w:bCs/>
          <w:sz w:val="24"/>
          <w:szCs w:val="24"/>
          <w:lang w:val="es-CO" w:eastAsia="es-CO"/>
        </w:rPr>
        <w:t>DESARROLLANDO SISTEMAS INTELIGENTES S.A. - Beatriz Cardona Arango: Administradora.</w:t>
      </w:r>
      <w:r w:rsidRPr="00972B30">
        <w:rPr>
          <w:rFonts w:ascii="Arial" w:hAnsi="Arial" w:cs="Arial"/>
          <w:b/>
          <w:bCs/>
          <w:color w:val="000000"/>
          <w:sz w:val="24"/>
          <w:szCs w:val="24"/>
          <w:lang w:val="es-CO" w:eastAsia="es-CO"/>
        </w:rPr>
        <w:t xml:space="preserve"> </w:t>
      </w:r>
      <w:r w:rsidRPr="00227B36">
        <w:rPr>
          <w:rFonts w:ascii="Arial" w:hAnsi="Arial" w:cs="Arial"/>
          <w:b/>
          <w:bCs/>
          <w:color w:val="000000"/>
          <w:sz w:val="24"/>
          <w:szCs w:val="24"/>
          <w:lang w:val="es-CO" w:eastAsia="es-CO"/>
        </w:rPr>
        <w:t>(Observación realizada el día 19 de julio de 2013).</w:t>
      </w:r>
    </w:p>
    <w:p w:rsidR="00EA7B2B" w:rsidRPr="00227B36" w:rsidRDefault="00EA7B2B" w:rsidP="00B8297A">
      <w:pPr>
        <w:jc w:val="both"/>
        <w:rPr>
          <w:rFonts w:ascii="Arial" w:hAnsi="Arial" w:cs="Arial"/>
          <w:sz w:val="22"/>
          <w:szCs w:val="22"/>
          <w:lang w:val="es-CO"/>
        </w:rPr>
      </w:pPr>
    </w:p>
    <w:p w:rsidR="00227B36" w:rsidRPr="00CF2156" w:rsidRDefault="00227B36" w:rsidP="00D810B2">
      <w:pPr>
        <w:pStyle w:val="Default"/>
        <w:ind w:left="708"/>
        <w:jc w:val="both"/>
        <w:rPr>
          <w:rFonts w:ascii="Arial" w:hAnsi="Arial" w:cs="Arial"/>
          <w:i/>
          <w:sz w:val="22"/>
          <w:szCs w:val="22"/>
        </w:rPr>
      </w:pPr>
      <w:r w:rsidRPr="00CF2156">
        <w:rPr>
          <w:rFonts w:ascii="Arial" w:hAnsi="Arial" w:cs="Arial"/>
          <w:i/>
          <w:sz w:val="22"/>
          <w:szCs w:val="22"/>
          <w:lang w:val="es-ES"/>
        </w:rPr>
        <w:t>“(…)</w:t>
      </w:r>
      <w:r w:rsidR="004B3339" w:rsidRPr="00CF2156">
        <w:rPr>
          <w:rFonts w:ascii="Arial" w:hAnsi="Arial" w:cs="Arial"/>
          <w:i/>
        </w:rPr>
        <w:t xml:space="preserve"> </w:t>
      </w:r>
      <w:r w:rsidRPr="00CF2156">
        <w:rPr>
          <w:rFonts w:ascii="Arial" w:hAnsi="Arial" w:cs="Arial"/>
          <w:i/>
          <w:sz w:val="22"/>
          <w:szCs w:val="22"/>
        </w:rPr>
        <w:t>Por medio de la presente enviamos las sugerencias y observaciones que la empresa D.S.I. S.A., como interesada en participar en el proceso de selección, tiene sobre el pliego de condiciones del proceso licitatorio # 0094 DE 2013 cuyo objeto es “Seleccionar, en aplicación de los trámites legales correspondientes al contratista para la ADQUISICION DEL SISTEMA DE INFORMACIÓN PARA EMPOCALDAS S.A. E.S.P</w:t>
      </w:r>
      <w:r w:rsidR="004B3339" w:rsidRPr="00CF2156">
        <w:rPr>
          <w:rFonts w:ascii="Arial" w:hAnsi="Arial" w:cs="Arial"/>
          <w:i/>
          <w:sz w:val="22"/>
          <w:szCs w:val="22"/>
        </w:rPr>
        <w:t>”. (…)”</w:t>
      </w:r>
    </w:p>
    <w:p w:rsidR="004B3339" w:rsidRPr="00CF2156" w:rsidRDefault="004B3339" w:rsidP="00CF2156">
      <w:pPr>
        <w:pStyle w:val="Default"/>
        <w:ind w:left="360"/>
        <w:jc w:val="both"/>
        <w:rPr>
          <w:rFonts w:ascii="Arial" w:hAnsi="Arial" w:cs="Arial"/>
          <w:i/>
        </w:rPr>
      </w:pPr>
    </w:p>
    <w:p w:rsidR="00B4450D" w:rsidRPr="00CF2156" w:rsidRDefault="004B3339" w:rsidP="00CF2156">
      <w:pPr>
        <w:pStyle w:val="Default"/>
        <w:numPr>
          <w:ilvl w:val="0"/>
          <w:numId w:val="12"/>
        </w:numPr>
        <w:ind w:left="1430"/>
        <w:jc w:val="both"/>
        <w:rPr>
          <w:rFonts w:ascii="Arial" w:hAnsi="Arial" w:cs="Arial"/>
          <w:i/>
          <w:sz w:val="22"/>
          <w:szCs w:val="22"/>
        </w:rPr>
      </w:pPr>
      <w:r w:rsidRPr="00CF2156">
        <w:rPr>
          <w:rFonts w:ascii="Arial" w:hAnsi="Arial" w:cs="Arial"/>
          <w:bCs/>
          <w:i/>
          <w:sz w:val="22"/>
          <w:szCs w:val="22"/>
        </w:rPr>
        <w:t>“(…)</w:t>
      </w:r>
      <w:r w:rsidRPr="00CF2156">
        <w:rPr>
          <w:rFonts w:ascii="Arial" w:hAnsi="Arial" w:cs="Arial"/>
          <w:b/>
          <w:bCs/>
          <w:i/>
          <w:sz w:val="22"/>
          <w:szCs w:val="22"/>
        </w:rPr>
        <w:t xml:space="preserve"> </w:t>
      </w:r>
      <w:r w:rsidR="00227B36" w:rsidRPr="00CF2156">
        <w:rPr>
          <w:rFonts w:ascii="Arial" w:hAnsi="Arial" w:cs="Arial"/>
          <w:b/>
          <w:bCs/>
          <w:i/>
          <w:sz w:val="22"/>
          <w:szCs w:val="22"/>
        </w:rPr>
        <w:t>(5.) PRESUPUESTO OFICIAL</w:t>
      </w:r>
      <w:r w:rsidR="00B4450D" w:rsidRPr="00CF2156">
        <w:rPr>
          <w:rFonts w:ascii="Arial" w:hAnsi="Arial" w:cs="Arial"/>
          <w:i/>
          <w:sz w:val="22"/>
          <w:szCs w:val="22"/>
        </w:rPr>
        <w:t xml:space="preserve">. </w:t>
      </w:r>
    </w:p>
    <w:p w:rsidR="00B4450D" w:rsidRPr="00CF2156" w:rsidRDefault="00B4450D" w:rsidP="00CF2156">
      <w:pPr>
        <w:pStyle w:val="Default"/>
        <w:ind w:left="360"/>
        <w:jc w:val="both"/>
        <w:rPr>
          <w:rFonts w:ascii="Arial" w:hAnsi="Arial" w:cs="Arial"/>
          <w:i/>
          <w:sz w:val="22"/>
          <w:szCs w:val="22"/>
        </w:rPr>
      </w:pPr>
    </w:p>
    <w:p w:rsidR="00227B36" w:rsidRPr="00FB5761" w:rsidRDefault="00227B36" w:rsidP="00D810B2">
      <w:pPr>
        <w:pStyle w:val="Default"/>
        <w:ind w:left="708"/>
        <w:jc w:val="both"/>
        <w:rPr>
          <w:rFonts w:ascii="Arial" w:hAnsi="Arial" w:cs="Arial"/>
          <w:i/>
          <w:sz w:val="22"/>
          <w:szCs w:val="22"/>
        </w:rPr>
      </w:pPr>
      <w:r w:rsidRPr="00FB5761">
        <w:rPr>
          <w:rFonts w:ascii="Arial" w:hAnsi="Arial" w:cs="Arial"/>
          <w:i/>
          <w:iCs/>
          <w:sz w:val="22"/>
          <w:szCs w:val="22"/>
        </w:rPr>
        <w:lastRenderedPageBreak/>
        <w:t xml:space="preserve">“Se ha determinado que el valor del presente proceso de selección asciende a la suma de OCHOCIENTOS CINCUENTA MILLONES DE PESOS ($850.000.000) INCLUIDO IVA.” </w:t>
      </w:r>
    </w:p>
    <w:p w:rsidR="00227B36" w:rsidRPr="00CF2156" w:rsidRDefault="00227B36" w:rsidP="00D810B2">
      <w:pPr>
        <w:pStyle w:val="Default"/>
        <w:ind w:left="708"/>
        <w:jc w:val="both"/>
        <w:rPr>
          <w:rFonts w:ascii="Arial" w:hAnsi="Arial" w:cs="Arial"/>
          <w:i/>
          <w:sz w:val="22"/>
          <w:szCs w:val="22"/>
        </w:rPr>
      </w:pPr>
      <w:r w:rsidRPr="00FB5761">
        <w:rPr>
          <w:rFonts w:ascii="Arial" w:hAnsi="Arial" w:cs="Arial"/>
          <w:b/>
          <w:bCs/>
          <w:i/>
          <w:sz w:val="22"/>
          <w:szCs w:val="22"/>
        </w:rPr>
        <w:t xml:space="preserve">OBSERVACIÓN: </w:t>
      </w:r>
      <w:r w:rsidRPr="00FB5761">
        <w:rPr>
          <w:rFonts w:ascii="Arial" w:hAnsi="Arial" w:cs="Arial"/>
          <w:i/>
          <w:sz w:val="22"/>
          <w:szCs w:val="22"/>
        </w:rPr>
        <w:t xml:space="preserve">El presupuesto no cubre los costos de implementación y desarrollo de la totalidad de los módulos que pretende adquirir el contratante según esta propuesta. El presupuesto aumentado de tal manera que se incluyan todos los módulos y se realicen los desarrollos particulares. </w:t>
      </w:r>
      <w:r w:rsidR="00B4450D" w:rsidRPr="00FB5761">
        <w:rPr>
          <w:rFonts w:ascii="Arial" w:hAnsi="Arial" w:cs="Arial"/>
          <w:i/>
          <w:sz w:val="22"/>
          <w:szCs w:val="22"/>
        </w:rPr>
        <w:t>(…)”</w:t>
      </w:r>
    </w:p>
    <w:p w:rsidR="00B4450D" w:rsidRPr="00CF2156" w:rsidRDefault="00B4450D" w:rsidP="00CF2156">
      <w:pPr>
        <w:pStyle w:val="Default"/>
        <w:ind w:left="360"/>
        <w:jc w:val="both"/>
        <w:rPr>
          <w:rFonts w:ascii="Arial" w:hAnsi="Arial" w:cs="Arial"/>
          <w:b/>
          <w:bCs/>
          <w:i/>
          <w:sz w:val="22"/>
          <w:szCs w:val="22"/>
        </w:rPr>
      </w:pPr>
    </w:p>
    <w:p w:rsidR="00B4450D" w:rsidRDefault="00B4450D" w:rsidP="00B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B4450D" w:rsidRPr="00181639" w:rsidRDefault="00B4450D" w:rsidP="00B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4450D" w:rsidRPr="00625AE9" w:rsidRDefault="00B4450D" w:rsidP="00B4450D">
      <w:pPr>
        <w:jc w:val="both"/>
        <w:rPr>
          <w:rFonts w:ascii="Arial" w:hAnsi="Arial" w:cs="Arial"/>
          <w:sz w:val="22"/>
          <w:szCs w:val="22"/>
        </w:rPr>
      </w:pPr>
    </w:p>
    <w:p w:rsidR="00FB5761" w:rsidRPr="00625AE9" w:rsidRDefault="00FB5761" w:rsidP="00FB5761">
      <w:pPr>
        <w:pStyle w:val="Prrafodelista"/>
        <w:ind w:left="0"/>
        <w:jc w:val="both"/>
        <w:rPr>
          <w:rFonts w:ascii="Arial" w:hAnsi="Arial" w:cs="Arial"/>
          <w:sz w:val="22"/>
          <w:szCs w:val="22"/>
        </w:rPr>
      </w:pPr>
      <w:r>
        <w:rPr>
          <w:rFonts w:ascii="Arial" w:hAnsi="Arial" w:cs="Arial"/>
          <w:sz w:val="22"/>
          <w:szCs w:val="22"/>
        </w:rPr>
        <w:t>La Entidad se permite manifestar que una vez examinado el contenido de la observación la misma resulta no conveniente, el monto estipulado es con el cual cuenta presupuestalmente la empresa.</w:t>
      </w:r>
    </w:p>
    <w:p w:rsidR="00B4450D" w:rsidRPr="00B4450D" w:rsidRDefault="00B4450D" w:rsidP="00227B36">
      <w:pPr>
        <w:pStyle w:val="Default"/>
        <w:jc w:val="both"/>
        <w:rPr>
          <w:rFonts w:ascii="Arial" w:hAnsi="Arial" w:cs="Arial"/>
          <w:b/>
          <w:bCs/>
          <w:sz w:val="22"/>
          <w:szCs w:val="22"/>
          <w:lang w:val="es-ES_tradnl"/>
        </w:rPr>
      </w:pPr>
    </w:p>
    <w:p w:rsidR="00B4450D" w:rsidRDefault="00B4450D" w:rsidP="00227B36">
      <w:pPr>
        <w:pStyle w:val="Default"/>
        <w:jc w:val="both"/>
        <w:rPr>
          <w:rFonts w:ascii="Arial" w:hAnsi="Arial" w:cs="Arial"/>
          <w:b/>
          <w:bCs/>
          <w:sz w:val="22"/>
          <w:szCs w:val="22"/>
        </w:rPr>
      </w:pPr>
    </w:p>
    <w:p w:rsidR="00227B36" w:rsidRPr="00CF2156" w:rsidRDefault="00B4450D" w:rsidP="00CF2156">
      <w:pPr>
        <w:pStyle w:val="Default"/>
        <w:numPr>
          <w:ilvl w:val="0"/>
          <w:numId w:val="12"/>
        </w:numPr>
        <w:ind w:left="1776"/>
        <w:jc w:val="both"/>
        <w:rPr>
          <w:rFonts w:ascii="Arial" w:hAnsi="Arial" w:cs="Arial"/>
          <w:i/>
          <w:sz w:val="22"/>
          <w:szCs w:val="22"/>
        </w:rPr>
      </w:pPr>
      <w:r w:rsidRPr="00CF2156">
        <w:rPr>
          <w:rFonts w:ascii="Arial" w:hAnsi="Arial" w:cs="Arial"/>
          <w:bCs/>
          <w:i/>
          <w:sz w:val="22"/>
          <w:szCs w:val="22"/>
        </w:rPr>
        <w:t>“(…)</w:t>
      </w:r>
      <w:r w:rsidRPr="00CF2156">
        <w:rPr>
          <w:rFonts w:ascii="Arial" w:hAnsi="Arial" w:cs="Arial"/>
          <w:b/>
          <w:bCs/>
          <w:i/>
          <w:sz w:val="22"/>
          <w:szCs w:val="22"/>
        </w:rPr>
        <w:t xml:space="preserve"> </w:t>
      </w:r>
      <w:r w:rsidR="00227B36" w:rsidRPr="00CF2156">
        <w:rPr>
          <w:rFonts w:ascii="Arial" w:hAnsi="Arial" w:cs="Arial"/>
          <w:b/>
          <w:bCs/>
          <w:i/>
          <w:sz w:val="22"/>
          <w:szCs w:val="22"/>
        </w:rPr>
        <w:t>2- EXPERIENCIA ESPECÍFICA (</w:t>
      </w:r>
      <w:proofErr w:type="spellStart"/>
      <w:r w:rsidR="00227B36" w:rsidRPr="00CF2156">
        <w:rPr>
          <w:rFonts w:ascii="Arial" w:hAnsi="Arial" w:cs="Arial"/>
          <w:b/>
          <w:bCs/>
          <w:i/>
          <w:sz w:val="22"/>
          <w:szCs w:val="22"/>
        </w:rPr>
        <w:t>pag</w:t>
      </w:r>
      <w:proofErr w:type="spellEnd"/>
      <w:r w:rsidR="00227B36" w:rsidRPr="00CF2156">
        <w:rPr>
          <w:rFonts w:ascii="Arial" w:hAnsi="Arial" w:cs="Arial"/>
          <w:b/>
          <w:bCs/>
          <w:i/>
          <w:sz w:val="22"/>
          <w:szCs w:val="22"/>
        </w:rPr>
        <w:t xml:space="preserve">. 11): </w:t>
      </w:r>
    </w:p>
    <w:p w:rsidR="00227B36" w:rsidRPr="00CF2156" w:rsidRDefault="00227B36" w:rsidP="00CF2156">
      <w:pPr>
        <w:pStyle w:val="Default"/>
        <w:ind w:left="706"/>
        <w:jc w:val="both"/>
        <w:rPr>
          <w:rFonts w:ascii="Arial" w:hAnsi="Arial" w:cs="Arial"/>
          <w:i/>
          <w:sz w:val="22"/>
          <w:szCs w:val="22"/>
        </w:rPr>
      </w:pP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“El oferente deberá acreditar mediante documento expedido por el contratante, experiencia mínima específica así: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El proponente deberá acreditar la experiencia en el desarrollo, implementación, mantenimiento y soporte de sistemas de información para empresas de servicios públicos domiciliaros que presten los servicios de acueducto, alcantarillado y aseo. Dicha experiencia deberá avalarse mediante tres certificados expedidos por las empresas contratantes, en donde al menos una de ellas, certifique que cuenta con un número superior o igual a 80.000 suscriptores. Adicionalmente, cada una de las empresas contratantes deberá refrendar que la solución adquirida cuenta con </w:t>
      </w:r>
      <w:r w:rsidRPr="00CF2156">
        <w:rPr>
          <w:rFonts w:ascii="Arial" w:hAnsi="Arial" w:cs="Arial"/>
          <w:i/>
          <w:iCs/>
          <w:sz w:val="22"/>
          <w:szCs w:val="22"/>
        </w:rPr>
        <w:lastRenderedPageBreak/>
        <w:t xml:space="preserve">un mínimo de dos (2) años de implementada y que actualmente se encuentra en funcionamiento”.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sz w:val="22"/>
          <w:szCs w:val="22"/>
        </w:rPr>
        <w:t xml:space="preserve">Que participen empresas que ofrezcan mínimo el 50% de los módulos; que acrediten </w:t>
      </w:r>
      <w:r w:rsidRPr="00CF2156">
        <w:rPr>
          <w:rFonts w:ascii="Arial" w:hAnsi="Arial" w:cs="Arial"/>
          <w:b/>
          <w:bCs/>
          <w:i/>
          <w:sz w:val="22"/>
          <w:szCs w:val="22"/>
        </w:rPr>
        <w:t xml:space="preserve">OBSERVACIÓN: </w:t>
      </w:r>
      <w:r w:rsidRPr="00CF2156">
        <w:rPr>
          <w:rFonts w:ascii="Arial" w:hAnsi="Arial" w:cs="Arial"/>
          <w:i/>
          <w:sz w:val="22"/>
          <w:szCs w:val="22"/>
        </w:rPr>
        <w:t>experiencia no inferior a 15 años en desarrollo de aplicaciones de misión critica y altos volúmenes de información, ya que hay módulos que necesariamente deben ser desarrollados y ajustados a las necesidades particulares de Empocaldas</w:t>
      </w:r>
      <w:r w:rsidR="00B4450D" w:rsidRPr="00CF2156">
        <w:rPr>
          <w:rFonts w:ascii="Arial" w:hAnsi="Arial" w:cs="Arial"/>
          <w:i/>
          <w:sz w:val="22"/>
          <w:szCs w:val="22"/>
        </w:rPr>
        <w:t>— (…)”</w:t>
      </w:r>
      <w:r w:rsidRPr="00CF2156">
        <w:rPr>
          <w:rFonts w:ascii="Arial" w:hAnsi="Arial" w:cs="Arial"/>
          <w:i/>
          <w:sz w:val="22"/>
          <w:szCs w:val="22"/>
        </w:rPr>
        <w:t xml:space="preserve"> </w:t>
      </w:r>
    </w:p>
    <w:p w:rsidR="00B4450D" w:rsidRPr="00CF2156" w:rsidRDefault="00B4450D" w:rsidP="00CF2156">
      <w:pPr>
        <w:pStyle w:val="Default"/>
        <w:ind w:left="706"/>
        <w:jc w:val="both"/>
        <w:rPr>
          <w:rFonts w:ascii="Arial" w:hAnsi="Arial" w:cs="Arial"/>
          <w:i/>
          <w:sz w:val="22"/>
          <w:szCs w:val="22"/>
        </w:rPr>
      </w:pPr>
    </w:p>
    <w:p w:rsidR="00B4450D" w:rsidRPr="00181639" w:rsidRDefault="00B4450D" w:rsidP="00B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4450D" w:rsidRPr="00625AE9" w:rsidRDefault="00B4450D" w:rsidP="00B4450D">
      <w:pPr>
        <w:jc w:val="both"/>
        <w:rPr>
          <w:rFonts w:ascii="Arial" w:hAnsi="Arial" w:cs="Arial"/>
          <w:sz w:val="22"/>
          <w:szCs w:val="22"/>
        </w:rPr>
      </w:pPr>
    </w:p>
    <w:p w:rsidR="00B4450D" w:rsidRPr="00625AE9" w:rsidRDefault="00B4450D" w:rsidP="00B4450D">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resulta </w:t>
      </w:r>
      <w:r w:rsidR="001B5421">
        <w:rPr>
          <w:rFonts w:ascii="Arial" w:hAnsi="Arial" w:cs="Arial"/>
          <w:sz w:val="22"/>
          <w:szCs w:val="22"/>
        </w:rPr>
        <w:t xml:space="preserve">no </w:t>
      </w:r>
      <w:r w:rsidR="00D810B2">
        <w:rPr>
          <w:rFonts w:ascii="Arial" w:hAnsi="Arial" w:cs="Arial"/>
          <w:sz w:val="22"/>
          <w:szCs w:val="22"/>
        </w:rPr>
        <w:t>viable</w:t>
      </w:r>
      <w:r w:rsidR="001B5421">
        <w:rPr>
          <w:rFonts w:ascii="Arial" w:hAnsi="Arial" w:cs="Arial"/>
          <w:sz w:val="22"/>
          <w:szCs w:val="22"/>
        </w:rPr>
        <w:t xml:space="preserve"> para los intereses de la misma, teniendo en cuenta que EMPOCALDAS es una entidad que presta los servicios de Acueducto, Alcantarillado y </w:t>
      </w:r>
      <w:r w:rsidR="00D810B2">
        <w:rPr>
          <w:rFonts w:ascii="Arial" w:hAnsi="Arial" w:cs="Arial"/>
          <w:sz w:val="22"/>
          <w:szCs w:val="22"/>
        </w:rPr>
        <w:t>cuenta con</w:t>
      </w:r>
      <w:r w:rsidR="001B5421">
        <w:rPr>
          <w:rFonts w:ascii="Arial" w:hAnsi="Arial" w:cs="Arial"/>
          <w:sz w:val="22"/>
          <w:szCs w:val="22"/>
        </w:rPr>
        <w:t xml:space="preserve"> facturación conjunta de Aseo, por lo tanto, requiere de una solución que tenga experiencia en los tres campos.</w:t>
      </w:r>
    </w:p>
    <w:p w:rsidR="00B4450D" w:rsidRPr="00B4450D" w:rsidRDefault="00B4450D" w:rsidP="00227B36">
      <w:pPr>
        <w:pStyle w:val="Default"/>
        <w:jc w:val="both"/>
        <w:rPr>
          <w:rFonts w:ascii="Arial" w:hAnsi="Arial" w:cs="Arial"/>
          <w:sz w:val="22"/>
          <w:szCs w:val="22"/>
          <w:lang w:val="es-ES_tradnl"/>
        </w:rPr>
      </w:pPr>
    </w:p>
    <w:p w:rsidR="00227B36" w:rsidRPr="00CF2156" w:rsidRDefault="00817E71" w:rsidP="00CF2156">
      <w:pPr>
        <w:pStyle w:val="Default"/>
        <w:numPr>
          <w:ilvl w:val="0"/>
          <w:numId w:val="12"/>
        </w:numPr>
        <w:ind w:left="1776"/>
        <w:jc w:val="both"/>
        <w:rPr>
          <w:rFonts w:ascii="Arial" w:hAnsi="Arial" w:cs="Arial"/>
          <w:i/>
          <w:sz w:val="22"/>
          <w:szCs w:val="22"/>
        </w:rPr>
      </w:pPr>
      <w:r w:rsidRPr="00CF2156">
        <w:rPr>
          <w:rFonts w:ascii="Arial" w:hAnsi="Arial" w:cs="Arial"/>
          <w:bCs/>
          <w:i/>
          <w:sz w:val="22"/>
          <w:szCs w:val="22"/>
        </w:rPr>
        <w:t>“(…)</w:t>
      </w:r>
      <w:r w:rsidRPr="00CF2156">
        <w:rPr>
          <w:rFonts w:ascii="Arial" w:hAnsi="Arial" w:cs="Arial"/>
          <w:b/>
          <w:bCs/>
          <w:i/>
          <w:sz w:val="22"/>
          <w:szCs w:val="22"/>
        </w:rPr>
        <w:t xml:space="preserve"> </w:t>
      </w:r>
      <w:r w:rsidR="00227B36" w:rsidRPr="00CF2156">
        <w:rPr>
          <w:rFonts w:ascii="Arial" w:hAnsi="Arial" w:cs="Arial"/>
          <w:b/>
          <w:bCs/>
          <w:i/>
          <w:sz w:val="22"/>
          <w:szCs w:val="22"/>
        </w:rPr>
        <w:t xml:space="preserve">3- PUESTA EN MARCHA </w:t>
      </w:r>
    </w:p>
    <w:p w:rsidR="00227B36" w:rsidRPr="00CF2156" w:rsidRDefault="00227B36" w:rsidP="00CF2156">
      <w:pPr>
        <w:pStyle w:val="Default"/>
        <w:ind w:left="706"/>
        <w:jc w:val="both"/>
        <w:rPr>
          <w:rFonts w:ascii="Arial" w:hAnsi="Arial" w:cs="Arial"/>
          <w:i/>
          <w:sz w:val="22"/>
          <w:szCs w:val="22"/>
        </w:rPr>
      </w:pP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“Toda la solución debe incluir garantía, actualización, soporte y mantenimiento, mínimo durante un (1) año después de firmada el acta de finalización de la implantación de todos los módulos y su costo no puede ser superior al 15% anual del valor de la presente propuesta en los siguientes cinco (5) años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1. El CONTRATISTA deberá cumplir con el siguiente cronograma de implementación, tiempo contado a partir de la firma del acta de inicio y en tiempo calendario, no en días hábiles. </w:t>
      </w:r>
    </w:p>
    <w:p w:rsidR="00227B36" w:rsidRPr="00CF2156" w:rsidRDefault="00227B36" w:rsidP="00CF2156">
      <w:pPr>
        <w:pStyle w:val="Default"/>
        <w:ind w:left="706"/>
        <w:jc w:val="both"/>
        <w:rPr>
          <w:rFonts w:ascii="Arial" w:hAnsi="Arial" w:cs="Arial"/>
          <w:i/>
          <w:sz w:val="22"/>
          <w:szCs w:val="22"/>
        </w:rPr>
      </w:pPr>
    </w:p>
    <w:p w:rsidR="00227B36" w:rsidRPr="00CF2156" w:rsidRDefault="00227B36" w:rsidP="00CF2156">
      <w:pPr>
        <w:pStyle w:val="Default"/>
        <w:ind w:left="706"/>
        <w:jc w:val="both"/>
        <w:rPr>
          <w:rFonts w:ascii="Arial" w:hAnsi="Arial" w:cs="Arial"/>
          <w:i/>
          <w:sz w:val="22"/>
          <w:szCs w:val="22"/>
        </w:rPr>
      </w:pPr>
      <w:r w:rsidRPr="00CF2156">
        <w:rPr>
          <w:rFonts w:ascii="Arial" w:hAnsi="Arial" w:cs="Arial"/>
          <w:b/>
          <w:bCs/>
          <w:i/>
          <w:iCs/>
          <w:sz w:val="22"/>
          <w:szCs w:val="22"/>
        </w:rPr>
        <w:t xml:space="preserve">Modulo Comercial - Máximo 3 meses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lastRenderedPageBreak/>
        <w:t xml:space="preserve">Incluye Migración, Pruebas, Capacitación, implementación e implantación.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b/>
          <w:bCs/>
          <w:i/>
          <w:iCs/>
          <w:sz w:val="22"/>
          <w:szCs w:val="22"/>
        </w:rPr>
        <w:t xml:space="preserve">Modulo Financiero – Máximo 3 Meses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Incluye Migración, Pruebas, Capacitación, implementación e implantación.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b/>
          <w:bCs/>
          <w:i/>
          <w:iCs/>
          <w:sz w:val="22"/>
          <w:szCs w:val="22"/>
        </w:rPr>
        <w:t xml:space="preserve">Otros Módulos – Máximo 3 Meses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Incluye Migración, Pruebas, Capacitación, implementación e implantación”. </w:t>
      </w:r>
    </w:p>
    <w:p w:rsidR="00817E71" w:rsidRPr="00CF2156" w:rsidRDefault="00817E71" w:rsidP="00CF2156">
      <w:pPr>
        <w:pStyle w:val="Default"/>
        <w:ind w:left="706"/>
        <w:jc w:val="both"/>
        <w:rPr>
          <w:rFonts w:ascii="Arial" w:hAnsi="Arial" w:cs="Arial"/>
          <w:i/>
          <w:sz w:val="22"/>
          <w:szCs w:val="22"/>
        </w:rPr>
      </w:pPr>
    </w:p>
    <w:p w:rsidR="00227B36" w:rsidRPr="00CF2156" w:rsidRDefault="00817E71" w:rsidP="00CF2156">
      <w:pPr>
        <w:pStyle w:val="Default"/>
        <w:ind w:left="706"/>
        <w:jc w:val="both"/>
        <w:rPr>
          <w:rFonts w:ascii="Arial" w:hAnsi="Arial" w:cs="Arial"/>
          <w:i/>
          <w:sz w:val="22"/>
          <w:szCs w:val="22"/>
        </w:rPr>
      </w:pPr>
      <w:r w:rsidRPr="00CF2156">
        <w:rPr>
          <w:rFonts w:ascii="Arial" w:hAnsi="Arial" w:cs="Arial"/>
          <w:b/>
          <w:bCs/>
          <w:i/>
          <w:sz w:val="22"/>
          <w:szCs w:val="22"/>
        </w:rPr>
        <w:t xml:space="preserve">OBSERVACION: </w:t>
      </w:r>
      <w:r w:rsidR="00227B36" w:rsidRPr="00CF2156">
        <w:rPr>
          <w:rFonts w:ascii="Arial" w:hAnsi="Arial" w:cs="Arial"/>
          <w:i/>
          <w:sz w:val="22"/>
          <w:szCs w:val="22"/>
        </w:rPr>
        <w:t xml:space="preserve">la implementación debe realizarse en un periodo no menor a 6 meses calendario, continuos. </w:t>
      </w:r>
      <w:r w:rsidRPr="00CF2156">
        <w:rPr>
          <w:rFonts w:ascii="Arial" w:hAnsi="Arial" w:cs="Arial"/>
          <w:i/>
          <w:sz w:val="22"/>
          <w:szCs w:val="22"/>
        </w:rPr>
        <w:t>–</w:t>
      </w:r>
      <w:r w:rsidR="00227B36" w:rsidRPr="00CF2156">
        <w:rPr>
          <w:rFonts w:ascii="Arial" w:hAnsi="Arial" w:cs="Arial"/>
          <w:i/>
          <w:sz w:val="22"/>
          <w:szCs w:val="22"/>
        </w:rPr>
        <w:t xml:space="preserve"> </w:t>
      </w:r>
      <w:r w:rsidR="00CF2156" w:rsidRPr="00CF2156">
        <w:rPr>
          <w:rFonts w:ascii="Arial" w:hAnsi="Arial" w:cs="Arial"/>
          <w:i/>
          <w:sz w:val="22"/>
          <w:szCs w:val="22"/>
        </w:rPr>
        <w:t>(…)”</w:t>
      </w:r>
    </w:p>
    <w:p w:rsidR="00817E71" w:rsidRDefault="00817E71" w:rsidP="00227B36">
      <w:pPr>
        <w:pStyle w:val="Default"/>
        <w:jc w:val="both"/>
        <w:rPr>
          <w:rFonts w:ascii="Arial" w:hAnsi="Arial" w:cs="Arial"/>
          <w:sz w:val="22"/>
          <w:szCs w:val="22"/>
        </w:rPr>
      </w:pPr>
    </w:p>
    <w:p w:rsidR="00CF2156" w:rsidRDefault="00CF2156" w:rsidP="0081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817E71" w:rsidRPr="00181639" w:rsidRDefault="00817E71" w:rsidP="0081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817E71" w:rsidRPr="00625AE9" w:rsidRDefault="00817E71" w:rsidP="00817E71">
      <w:pPr>
        <w:jc w:val="both"/>
        <w:rPr>
          <w:rFonts w:ascii="Arial" w:hAnsi="Arial" w:cs="Arial"/>
          <w:sz w:val="22"/>
          <w:szCs w:val="22"/>
        </w:rPr>
      </w:pPr>
    </w:p>
    <w:p w:rsidR="00817E71" w:rsidRDefault="00817E71" w:rsidP="00E3779E">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resulta </w:t>
      </w:r>
      <w:r w:rsidR="00E3779E">
        <w:rPr>
          <w:rFonts w:ascii="Arial" w:hAnsi="Arial" w:cs="Arial"/>
          <w:sz w:val="22"/>
          <w:szCs w:val="22"/>
        </w:rPr>
        <w:t>no aceptable, pues se requiere con urgencia la puesta en producción de la herramienta</w:t>
      </w:r>
      <w:r w:rsidR="00D810B2">
        <w:rPr>
          <w:rFonts w:ascii="Arial" w:hAnsi="Arial" w:cs="Arial"/>
          <w:sz w:val="22"/>
          <w:szCs w:val="22"/>
        </w:rPr>
        <w:t>.</w:t>
      </w:r>
    </w:p>
    <w:p w:rsidR="00817E71" w:rsidRPr="00817E71" w:rsidRDefault="00817E71" w:rsidP="00227B36">
      <w:pPr>
        <w:pStyle w:val="Default"/>
        <w:jc w:val="both"/>
        <w:rPr>
          <w:rFonts w:ascii="Arial" w:hAnsi="Arial" w:cs="Arial"/>
          <w:sz w:val="22"/>
          <w:szCs w:val="22"/>
          <w:lang w:val="es-ES_tradnl"/>
        </w:rPr>
      </w:pPr>
    </w:p>
    <w:p w:rsidR="00227B36" w:rsidRPr="00CF2156" w:rsidRDefault="00817E71" w:rsidP="00CF2156">
      <w:pPr>
        <w:pStyle w:val="Default"/>
        <w:numPr>
          <w:ilvl w:val="0"/>
          <w:numId w:val="12"/>
        </w:numPr>
        <w:ind w:left="1776"/>
        <w:jc w:val="both"/>
        <w:rPr>
          <w:rFonts w:ascii="Arial" w:hAnsi="Arial" w:cs="Arial"/>
          <w:i/>
          <w:sz w:val="22"/>
          <w:szCs w:val="22"/>
        </w:rPr>
      </w:pPr>
      <w:r w:rsidRPr="00CF2156">
        <w:rPr>
          <w:rFonts w:ascii="Arial" w:hAnsi="Arial" w:cs="Arial"/>
          <w:bCs/>
          <w:i/>
          <w:iCs/>
          <w:sz w:val="22"/>
          <w:szCs w:val="22"/>
        </w:rPr>
        <w:t>“(…)</w:t>
      </w:r>
      <w:r w:rsidRPr="00CF2156">
        <w:rPr>
          <w:rFonts w:ascii="Arial" w:hAnsi="Arial" w:cs="Arial"/>
          <w:b/>
          <w:bCs/>
          <w:i/>
          <w:iCs/>
          <w:sz w:val="22"/>
          <w:szCs w:val="22"/>
        </w:rPr>
        <w:t xml:space="preserve"> </w:t>
      </w:r>
      <w:r w:rsidR="00227B36" w:rsidRPr="00CF2156">
        <w:rPr>
          <w:rFonts w:ascii="Arial" w:hAnsi="Arial" w:cs="Arial"/>
          <w:b/>
          <w:bCs/>
          <w:i/>
          <w:iCs/>
          <w:sz w:val="22"/>
          <w:szCs w:val="22"/>
        </w:rPr>
        <w:t xml:space="preserve">4- DOCUMENTOS FINANCIEROS </w:t>
      </w:r>
    </w:p>
    <w:p w:rsidR="00227B36" w:rsidRPr="00CF2156" w:rsidRDefault="00227B36" w:rsidP="00CF2156">
      <w:pPr>
        <w:pStyle w:val="Default"/>
        <w:ind w:left="706"/>
        <w:jc w:val="both"/>
        <w:rPr>
          <w:rFonts w:ascii="Arial" w:hAnsi="Arial" w:cs="Arial"/>
          <w:i/>
          <w:sz w:val="22"/>
          <w:szCs w:val="22"/>
        </w:rPr>
      </w:pP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iCs/>
          <w:sz w:val="22"/>
          <w:szCs w:val="22"/>
        </w:rPr>
        <w:t xml:space="preserve">“El proponente deberá aportar certificación expedida por una entidad financiera mediante la cual se manifieste que la empresa posee un cupo de endeudamiento aprobado por una entidad financiera, por un diez por ciento (10%) del presupuesto oficial”. </w:t>
      </w:r>
    </w:p>
    <w:p w:rsidR="00227B36" w:rsidRPr="00CF2156" w:rsidRDefault="00227B36" w:rsidP="00CF2156">
      <w:pPr>
        <w:pStyle w:val="Default"/>
        <w:ind w:left="706"/>
        <w:jc w:val="both"/>
        <w:rPr>
          <w:rFonts w:ascii="Arial" w:hAnsi="Arial" w:cs="Arial"/>
          <w:i/>
          <w:sz w:val="22"/>
          <w:szCs w:val="22"/>
        </w:rPr>
      </w:pPr>
      <w:r w:rsidRPr="00CF2156">
        <w:rPr>
          <w:rFonts w:ascii="Arial" w:hAnsi="Arial" w:cs="Arial"/>
          <w:i/>
          <w:sz w:val="22"/>
          <w:szCs w:val="22"/>
        </w:rPr>
        <w:t xml:space="preserve">A fin de garantizar la seguridad contractual para las partes, se recomienda que los </w:t>
      </w:r>
      <w:r w:rsidRPr="00CF2156">
        <w:rPr>
          <w:rFonts w:ascii="Arial" w:hAnsi="Arial" w:cs="Arial"/>
          <w:b/>
          <w:bCs/>
          <w:i/>
          <w:sz w:val="22"/>
          <w:szCs w:val="22"/>
        </w:rPr>
        <w:t xml:space="preserve">OBSERVACIÓN: </w:t>
      </w:r>
      <w:r w:rsidRPr="00CF2156">
        <w:rPr>
          <w:rFonts w:ascii="Arial" w:hAnsi="Arial" w:cs="Arial"/>
          <w:i/>
          <w:sz w:val="22"/>
          <w:szCs w:val="22"/>
        </w:rPr>
        <w:t xml:space="preserve">proponentes demuestren SOLIDEZ ECONÓMICA a través de un cupo de crédito equivalente al 100% del presupuesto oficial; cupo demostrable a </w:t>
      </w:r>
      <w:r w:rsidRPr="00CF2156">
        <w:rPr>
          <w:rFonts w:ascii="Arial" w:hAnsi="Arial" w:cs="Arial"/>
          <w:i/>
          <w:sz w:val="22"/>
          <w:szCs w:val="22"/>
        </w:rPr>
        <w:lastRenderedPageBreak/>
        <w:t xml:space="preserve">través de acto administrativo reciente emitido por el respectivo banco. – </w:t>
      </w:r>
      <w:r w:rsidR="00817E71" w:rsidRPr="00CF2156">
        <w:rPr>
          <w:rFonts w:ascii="Arial" w:hAnsi="Arial" w:cs="Arial"/>
          <w:i/>
          <w:sz w:val="22"/>
          <w:szCs w:val="22"/>
        </w:rPr>
        <w:t>(…)”</w:t>
      </w:r>
    </w:p>
    <w:p w:rsidR="00817E71" w:rsidRDefault="00817E71" w:rsidP="00227B36">
      <w:pPr>
        <w:pStyle w:val="Default"/>
        <w:jc w:val="both"/>
        <w:rPr>
          <w:rFonts w:ascii="Arial" w:hAnsi="Arial" w:cs="Arial"/>
          <w:sz w:val="22"/>
          <w:szCs w:val="22"/>
        </w:rPr>
      </w:pPr>
    </w:p>
    <w:p w:rsidR="00817E71" w:rsidRDefault="00817E71" w:rsidP="0081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817E71" w:rsidRPr="00181639" w:rsidRDefault="00817E71" w:rsidP="0081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817E71" w:rsidRPr="00625AE9" w:rsidRDefault="00817E71" w:rsidP="00817E71">
      <w:pPr>
        <w:jc w:val="both"/>
        <w:rPr>
          <w:rFonts w:ascii="Arial" w:hAnsi="Arial" w:cs="Arial"/>
          <w:sz w:val="22"/>
          <w:szCs w:val="22"/>
        </w:rPr>
      </w:pPr>
    </w:p>
    <w:p w:rsidR="00817E71" w:rsidRPr="00817E71" w:rsidRDefault="00817E71" w:rsidP="0081652C">
      <w:pPr>
        <w:pStyle w:val="Prrafodelista"/>
        <w:ind w:left="0"/>
        <w:jc w:val="both"/>
        <w:rPr>
          <w:rFonts w:ascii="Arial" w:hAnsi="Arial" w:cs="Arial"/>
          <w:sz w:val="22"/>
          <w:szCs w:val="22"/>
        </w:rPr>
      </w:pPr>
      <w:r>
        <w:rPr>
          <w:rFonts w:ascii="Arial" w:hAnsi="Arial" w:cs="Arial"/>
          <w:sz w:val="22"/>
          <w:szCs w:val="22"/>
        </w:rPr>
        <w:t xml:space="preserve">La Entidad se permite manifestar que una vez examinado el contenido de la observación la misma </w:t>
      </w:r>
      <w:r w:rsidR="00B6050A">
        <w:rPr>
          <w:rFonts w:ascii="Arial" w:hAnsi="Arial" w:cs="Arial"/>
          <w:sz w:val="22"/>
          <w:szCs w:val="22"/>
        </w:rPr>
        <w:t>no resulta viable y por lo tanto el</w:t>
      </w:r>
      <w:r w:rsidR="0081652C" w:rsidRPr="0081652C">
        <w:rPr>
          <w:rFonts w:ascii="Arial" w:hAnsi="Arial" w:cs="Arial"/>
          <w:sz w:val="22"/>
          <w:szCs w:val="22"/>
        </w:rPr>
        <w:t xml:space="preserve"> cupo de endeudamiento</w:t>
      </w:r>
      <w:r w:rsidR="00B6050A">
        <w:rPr>
          <w:rFonts w:ascii="Arial" w:hAnsi="Arial" w:cs="Arial"/>
          <w:sz w:val="22"/>
          <w:szCs w:val="22"/>
        </w:rPr>
        <w:t xml:space="preserve"> se mantiene en el</w:t>
      </w:r>
      <w:r w:rsidR="0081652C">
        <w:rPr>
          <w:rFonts w:ascii="Arial" w:hAnsi="Arial" w:cs="Arial"/>
          <w:sz w:val="22"/>
          <w:szCs w:val="22"/>
        </w:rPr>
        <w:t xml:space="preserve"> </w:t>
      </w:r>
      <w:r w:rsidR="00B6050A">
        <w:rPr>
          <w:rFonts w:ascii="Arial" w:hAnsi="Arial" w:cs="Arial"/>
          <w:sz w:val="22"/>
          <w:szCs w:val="22"/>
        </w:rPr>
        <w:t>1</w:t>
      </w:r>
      <w:r w:rsidR="00D810B2">
        <w:rPr>
          <w:rFonts w:ascii="Arial" w:hAnsi="Arial" w:cs="Arial"/>
          <w:sz w:val="22"/>
          <w:szCs w:val="22"/>
        </w:rPr>
        <w:t>0</w:t>
      </w:r>
      <w:r w:rsidR="0081652C" w:rsidRPr="0081652C">
        <w:rPr>
          <w:rFonts w:ascii="Arial" w:hAnsi="Arial" w:cs="Arial"/>
          <w:sz w:val="22"/>
          <w:szCs w:val="22"/>
        </w:rPr>
        <w:t>% del  presupuesto oficial.</w:t>
      </w:r>
    </w:p>
    <w:p w:rsidR="00227B36" w:rsidRDefault="00227B36" w:rsidP="00227B36">
      <w:pPr>
        <w:pStyle w:val="Default"/>
        <w:jc w:val="both"/>
        <w:rPr>
          <w:rFonts w:ascii="Arial" w:hAnsi="Arial" w:cs="Arial"/>
          <w:sz w:val="22"/>
          <w:szCs w:val="22"/>
        </w:rPr>
      </w:pPr>
    </w:p>
    <w:p w:rsidR="00227B36" w:rsidRPr="00CF2156" w:rsidRDefault="00817E71" w:rsidP="00CF2156">
      <w:pPr>
        <w:pStyle w:val="Default"/>
        <w:numPr>
          <w:ilvl w:val="0"/>
          <w:numId w:val="12"/>
        </w:numPr>
        <w:ind w:left="2484"/>
        <w:jc w:val="both"/>
        <w:rPr>
          <w:rFonts w:ascii="Arial" w:hAnsi="Arial" w:cs="Arial"/>
          <w:i/>
          <w:sz w:val="22"/>
          <w:szCs w:val="22"/>
        </w:rPr>
      </w:pPr>
      <w:r w:rsidRPr="00CF2156">
        <w:rPr>
          <w:rFonts w:ascii="Arial" w:hAnsi="Arial" w:cs="Arial"/>
          <w:bCs/>
          <w:i/>
          <w:sz w:val="22"/>
          <w:szCs w:val="22"/>
        </w:rPr>
        <w:t xml:space="preserve">“(…) </w:t>
      </w:r>
      <w:r w:rsidR="00227B36" w:rsidRPr="00CF2156">
        <w:rPr>
          <w:rFonts w:ascii="Arial" w:hAnsi="Arial" w:cs="Arial"/>
          <w:b/>
          <w:bCs/>
          <w:i/>
          <w:sz w:val="22"/>
          <w:szCs w:val="22"/>
        </w:rPr>
        <w:t xml:space="preserve">5- ANALISIS FINANCIERO </w:t>
      </w:r>
    </w:p>
    <w:p w:rsidR="00227B36" w:rsidRPr="00CF2156" w:rsidRDefault="00227B36" w:rsidP="00CF2156">
      <w:pPr>
        <w:pStyle w:val="Default"/>
        <w:ind w:left="1414"/>
        <w:jc w:val="both"/>
        <w:rPr>
          <w:rFonts w:ascii="Arial" w:hAnsi="Arial" w:cs="Arial"/>
          <w:i/>
          <w:sz w:val="22"/>
          <w:szCs w:val="22"/>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LIQUIDEZ:</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CRITERIOS</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CONDICION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Liquidez igual o superior a 1,5</w:t>
      </w:r>
    </w:p>
    <w:p w:rsidR="00242716" w:rsidRDefault="00242716" w:rsidP="00CF2156">
      <w:pPr>
        <w:pStyle w:val="Default"/>
        <w:ind w:left="1414"/>
        <w:jc w:val="both"/>
        <w:rPr>
          <w:rFonts w:ascii="Arial" w:hAnsi="Arial" w:cs="Arial"/>
          <w:i/>
          <w:color w:val="auto"/>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HABILITA</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Liquidez inferior a 1,5</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INHABILITA</w:t>
      </w:r>
    </w:p>
    <w:p w:rsidR="00817E71" w:rsidRPr="00CF2156" w:rsidRDefault="00817E71" w:rsidP="00CF2156">
      <w:pPr>
        <w:pStyle w:val="Default"/>
        <w:ind w:left="1414"/>
        <w:jc w:val="both"/>
        <w:rPr>
          <w:rFonts w:ascii="Arial" w:hAnsi="Arial" w:cs="Arial"/>
          <w:i/>
          <w:color w:val="auto"/>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OBSERVACIÓN: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LIQUIDEZ:</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CRITERIOS</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CONDICION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Liquidez igual o superior a 2,0</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HABILITA</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Liquidez inferior a 2,0</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INHABILITA</w:t>
      </w:r>
    </w:p>
    <w:p w:rsidR="00817E71" w:rsidRPr="00CF2156" w:rsidRDefault="00817E71" w:rsidP="00CF2156">
      <w:pPr>
        <w:pStyle w:val="Default"/>
        <w:ind w:left="1414"/>
        <w:jc w:val="both"/>
        <w:rPr>
          <w:rFonts w:ascii="Arial" w:hAnsi="Arial" w:cs="Arial"/>
          <w:i/>
          <w:color w:val="auto"/>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lastRenderedPageBreak/>
        <w:t>ÍNDICE DE ENDEUDAMIENTO:</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CRITERIOS</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CONDICION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Nivel de endeudamiento menor o igual al 40%</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HABILITA</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Nivel de endeudamiento superior al 40%</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INHABILITA</w:t>
      </w:r>
    </w:p>
    <w:p w:rsidR="00817E71" w:rsidRPr="00CF2156" w:rsidRDefault="00817E71" w:rsidP="00CF2156">
      <w:pPr>
        <w:pStyle w:val="Default"/>
        <w:ind w:left="1414"/>
        <w:jc w:val="both"/>
        <w:rPr>
          <w:rFonts w:ascii="Arial" w:hAnsi="Arial" w:cs="Arial"/>
          <w:i/>
          <w:color w:val="auto"/>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OBSERVACIÓN: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ENDEUDAMIENTO:</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CRITERIOS</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CONDICION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Nivel de endeudamiento menor o igual al 45%</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HABILITA</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Nivel de endeudamiento superior al 45%</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INHABILITA</w:t>
      </w:r>
    </w:p>
    <w:p w:rsidR="00817E71" w:rsidRPr="00CF2156" w:rsidRDefault="00817E71" w:rsidP="00CF2156">
      <w:pPr>
        <w:pStyle w:val="Default"/>
        <w:ind w:left="1414"/>
        <w:jc w:val="both"/>
        <w:rPr>
          <w:rFonts w:ascii="Arial" w:hAnsi="Arial" w:cs="Arial"/>
          <w:i/>
          <w:color w:val="auto"/>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CAPITAL DE TRABAJO:</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CRITERIOS</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CONDICION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capital de trabajo igual o superior a 1</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HABILITA</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capital de trabajo inferior a 1</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INHABILITA</w:t>
      </w:r>
    </w:p>
    <w:p w:rsidR="00817E71" w:rsidRPr="00CF2156" w:rsidRDefault="00817E71" w:rsidP="00CF2156">
      <w:pPr>
        <w:pStyle w:val="Default"/>
        <w:ind w:left="1414"/>
        <w:jc w:val="both"/>
        <w:rPr>
          <w:rFonts w:ascii="Arial" w:hAnsi="Arial" w:cs="Arial"/>
          <w:i/>
          <w:color w:val="auto"/>
        </w:rPr>
      </w:pP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OBSERVACIÓN: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CAPITAL DE TRABAJO:</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CRITERIOS</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lastRenderedPageBreak/>
        <w:t>CONDICION</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capital de trabajo igual al 100% del Presupuesto oficial</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HABILITA</w:t>
      </w:r>
    </w:p>
    <w:p w:rsidR="004B3339" w:rsidRPr="00CF2156" w:rsidRDefault="004B3339" w:rsidP="00CF2156">
      <w:pPr>
        <w:pStyle w:val="Default"/>
        <w:ind w:left="1414"/>
        <w:jc w:val="both"/>
        <w:rPr>
          <w:rFonts w:ascii="Arial" w:hAnsi="Arial" w:cs="Arial"/>
          <w:i/>
          <w:color w:val="auto"/>
        </w:rPr>
      </w:pPr>
      <w:r w:rsidRPr="00CF2156">
        <w:rPr>
          <w:rFonts w:ascii="Arial" w:hAnsi="Arial" w:cs="Arial"/>
          <w:i/>
          <w:color w:val="auto"/>
        </w:rPr>
        <w:t>Índice de capital de trabajo inferior al 100% del Presupuesto oficial</w:t>
      </w:r>
    </w:p>
    <w:p w:rsidR="00227B36" w:rsidRDefault="004B3339" w:rsidP="00CF2156">
      <w:pPr>
        <w:pStyle w:val="Default"/>
        <w:ind w:left="1414"/>
        <w:jc w:val="both"/>
        <w:rPr>
          <w:rFonts w:ascii="Arial" w:hAnsi="Arial" w:cs="Arial"/>
          <w:i/>
          <w:color w:val="auto"/>
        </w:rPr>
      </w:pPr>
      <w:r w:rsidRPr="00CF2156">
        <w:rPr>
          <w:rFonts w:ascii="Arial" w:hAnsi="Arial" w:cs="Arial"/>
          <w:i/>
          <w:color w:val="auto"/>
        </w:rPr>
        <w:t>INHABILITA</w:t>
      </w:r>
    </w:p>
    <w:p w:rsidR="00CF2156" w:rsidRDefault="00CF2156" w:rsidP="00CF2156">
      <w:pPr>
        <w:pStyle w:val="Default"/>
        <w:ind w:left="1414"/>
        <w:jc w:val="both"/>
        <w:rPr>
          <w:rFonts w:ascii="Arial" w:hAnsi="Arial" w:cs="Arial"/>
          <w:i/>
          <w:color w:val="auto"/>
        </w:rPr>
      </w:pPr>
    </w:p>
    <w:p w:rsidR="00CF2156" w:rsidRDefault="00CF2156" w:rsidP="00CF2156">
      <w:pPr>
        <w:pStyle w:val="Default"/>
        <w:ind w:left="1414"/>
        <w:jc w:val="both"/>
        <w:rPr>
          <w:rFonts w:ascii="Arial" w:hAnsi="Arial" w:cs="Arial"/>
          <w:color w:val="auto"/>
        </w:rPr>
      </w:pPr>
    </w:p>
    <w:p w:rsidR="00CF2156" w:rsidRDefault="00CF215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CF2156" w:rsidRPr="00181639" w:rsidRDefault="00CF2156" w:rsidP="00CF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CF2156" w:rsidRPr="00625AE9" w:rsidRDefault="00CF2156" w:rsidP="00CF2156">
      <w:pPr>
        <w:jc w:val="both"/>
        <w:rPr>
          <w:rFonts w:ascii="Arial" w:hAnsi="Arial" w:cs="Arial"/>
          <w:sz w:val="22"/>
          <w:szCs w:val="22"/>
        </w:rPr>
      </w:pPr>
    </w:p>
    <w:p w:rsidR="004B3339" w:rsidRDefault="00CF2156" w:rsidP="00B04A24">
      <w:pPr>
        <w:pStyle w:val="Prrafodelista"/>
        <w:ind w:left="0"/>
        <w:jc w:val="both"/>
        <w:rPr>
          <w:rFonts w:ascii="Arial" w:hAnsi="Arial" w:cs="Arial"/>
        </w:rPr>
      </w:pPr>
      <w:r>
        <w:rPr>
          <w:rFonts w:ascii="Arial" w:hAnsi="Arial" w:cs="Arial"/>
          <w:sz w:val="22"/>
          <w:szCs w:val="22"/>
        </w:rPr>
        <w:t xml:space="preserve">La Entidad se permite manifestar que una vez examinado el contenido de la observación la misma resulta </w:t>
      </w:r>
      <w:r w:rsidR="00B04A24">
        <w:rPr>
          <w:rFonts w:ascii="Arial" w:hAnsi="Arial" w:cs="Arial"/>
          <w:sz w:val="22"/>
          <w:szCs w:val="22"/>
        </w:rPr>
        <w:t>aceptable en el</w:t>
      </w:r>
      <w:r w:rsidR="00B04A24" w:rsidRPr="00B04A24">
        <w:rPr>
          <w:rFonts w:ascii="Arial" w:hAnsi="Arial" w:cs="Arial"/>
          <w:sz w:val="22"/>
          <w:szCs w:val="22"/>
        </w:rPr>
        <w:t xml:space="preserve"> indicador de liquidez ya que</w:t>
      </w:r>
      <w:r w:rsidR="00B04A24">
        <w:rPr>
          <w:rFonts w:ascii="Arial" w:hAnsi="Arial" w:cs="Arial"/>
          <w:sz w:val="22"/>
          <w:szCs w:val="22"/>
        </w:rPr>
        <w:t xml:space="preserve"> </w:t>
      </w:r>
      <w:r w:rsidR="00B04A24" w:rsidRPr="00B04A24">
        <w:rPr>
          <w:rFonts w:ascii="Arial" w:hAnsi="Arial" w:cs="Arial"/>
          <w:sz w:val="22"/>
          <w:szCs w:val="22"/>
        </w:rPr>
        <w:t>este hasta 2 se considera financieramente  aceptable</w:t>
      </w:r>
      <w:r w:rsidR="00F10B15">
        <w:rPr>
          <w:rFonts w:ascii="Arial" w:hAnsi="Arial" w:cs="Arial"/>
          <w:sz w:val="22"/>
          <w:szCs w:val="22"/>
        </w:rPr>
        <w:t xml:space="preserve"> y adicionalmente el índice de endeudamiento se modificará al 55%</w:t>
      </w:r>
      <w:r w:rsidR="00B04A24" w:rsidRPr="00B04A24">
        <w:rPr>
          <w:rFonts w:ascii="Arial" w:hAnsi="Arial" w:cs="Arial"/>
          <w:sz w:val="22"/>
          <w:szCs w:val="22"/>
        </w:rPr>
        <w:t>.</w:t>
      </w:r>
      <w:r w:rsidR="00B04A24">
        <w:rPr>
          <w:rFonts w:ascii="Arial" w:hAnsi="Arial" w:cs="Arial"/>
          <w:sz w:val="22"/>
          <w:szCs w:val="22"/>
        </w:rPr>
        <w:t xml:space="preserve"> </w:t>
      </w:r>
      <w:r w:rsidR="00B04A24" w:rsidRPr="00B04A24">
        <w:rPr>
          <w:rFonts w:ascii="Arial" w:hAnsi="Arial" w:cs="Arial"/>
          <w:sz w:val="22"/>
          <w:szCs w:val="22"/>
        </w:rPr>
        <w:t xml:space="preserve">Los demás indicadores </w:t>
      </w:r>
      <w:r w:rsidR="00D810B2">
        <w:rPr>
          <w:rFonts w:ascii="Arial" w:hAnsi="Arial" w:cs="Arial"/>
          <w:sz w:val="22"/>
          <w:szCs w:val="22"/>
        </w:rPr>
        <w:t>se mantienen</w:t>
      </w:r>
      <w:r w:rsidR="00B04A24" w:rsidRPr="00B04A24">
        <w:rPr>
          <w:rFonts w:ascii="Arial" w:hAnsi="Arial" w:cs="Arial"/>
          <w:sz w:val="22"/>
          <w:szCs w:val="22"/>
        </w:rPr>
        <w:t xml:space="preserve"> ya que</w:t>
      </w:r>
      <w:r w:rsidR="00B04A24">
        <w:rPr>
          <w:rFonts w:ascii="Arial" w:hAnsi="Arial" w:cs="Arial"/>
          <w:sz w:val="22"/>
          <w:szCs w:val="22"/>
        </w:rPr>
        <w:t xml:space="preserve"> </w:t>
      </w:r>
      <w:r w:rsidR="00B04A24" w:rsidRPr="00B04A24">
        <w:rPr>
          <w:rFonts w:ascii="Arial" w:hAnsi="Arial" w:cs="Arial"/>
          <w:sz w:val="22"/>
          <w:szCs w:val="22"/>
        </w:rPr>
        <w:t>si se aceptan estas observaciones los pliegos que</w:t>
      </w:r>
      <w:r w:rsidR="00D810B2">
        <w:rPr>
          <w:rFonts w:ascii="Arial" w:hAnsi="Arial" w:cs="Arial"/>
          <w:sz w:val="22"/>
          <w:szCs w:val="22"/>
        </w:rPr>
        <w:t xml:space="preserve">darían demasiado cerrados y no abrían </w:t>
      </w:r>
      <w:r w:rsidR="00B04A24" w:rsidRPr="00B04A24">
        <w:rPr>
          <w:rFonts w:ascii="Arial" w:hAnsi="Arial" w:cs="Arial"/>
          <w:sz w:val="22"/>
          <w:szCs w:val="22"/>
        </w:rPr>
        <w:t>buena cantidad de oferentes.</w:t>
      </w:r>
    </w:p>
    <w:p w:rsidR="00CF2156" w:rsidRPr="00CF2156" w:rsidRDefault="00CF2156" w:rsidP="004B3339">
      <w:pPr>
        <w:pStyle w:val="Default"/>
        <w:jc w:val="both"/>
        <w:rPr>
          <w:rFonts w:ascii="Arial" w:hAnsi="Arial" w:cs="Arial"/>
          <w:color w:val="auto"/>
          <w:lang w:val="es-ES_tradnl"/>
        </w:rPr>
      </w:pPr>
    </w:p>
    <w:p w:rsidR="004B3339" w:rsidRPr="00CF2156" w:rsidRDefault="00817E71" w:rsidP="00CF2156">
      <w:pPr>
        <w:pStyle w:val="Default"/>
        <w:numPr>
          <w:ilvl w:val="0"/>
          <w:numId w:val="12"/>
        </w:numPr>
        <w:ind w:left="1776"/>
        <w:rPr>
          <w:rFonts w:ascii="Arial" w:hAnsi="Arial" w:cs="Arial"/>
          <w:i/>
          <w:sz w:val="22"/>
          <w:szCs w:val="22"/>
        </w:rPr>
      </w:pPr>
      <w:r w:rsidRPr="00CF2156">
        <w:rPr>
          <w:rFonts w:ascii="Arial" w:hAnsi="Arial" w:cs="Arial"/>
          <w:bCs/>
          <w:i/>
          <w:sz w:val="22"/>
          <w:szCs w:val="22"/>
        </w:rPr>
        <w:t>“(…)</w:t>
      </w:r>
      <w:r w:rsidRPr="00CF2156">
        <w:rPr>
          <w:rFonts w:ascii="Arial" w:hAnsi="Arial" w:cs="Arial"/>
          <w:b/>
          <w:bCs/>
          <w:i/>
          <w:sz w:val="22"/>
          <w:szCs w:val="22"/>
        </w:rPr>
        <w:t xml:space="preserve"> </w:t>
      </w:r>
      <w:r w:rsidR="004B3339" w:rsidRPr="00CF2156">
        <w:rPr>
          <w:rFonts w:ascii="Arial" w:hAnsi="Arial" w:cs="Arial"/>
          <w:b/>
          <w:bCs/>
          <w:i/>
          <w:sz w:val="22"/>
          <w:szCs w:val="22"/>
        </w:rPr>
        <w:t xml:space="preserve">OBSERVACIONES DE CARÁCTER TECNICO </w:t>
      </w:r>
    </w:p>
    <w:p w:rsidR="00817E71" w:rsidRPr="00CF2156" w:rsidRDefault="00817E71" w:rsidP="00CF2156">
      <w:pPr>
        <w:pStyle w:val="Default"/>
        <w:ind w:left="1776"/>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0C14AE">
        <w:rPr>
          <w:rFonts w:ascii="Arial" w:hAnsi="Arial" w:cs="Arial"/>
          <w:i/>
          <w:sz w:val="20"/>
          <w:szCs w:val="20"/>
        </w:rPr>
        <w:t xml:space="preserve">1- </w:t>
      </w:r>
      <w:r w:rsidRPr="000C14AE">
        <w:rPr>
          <w:rFonts w:ascii="Arial" w:hAnsi="Arial" w:cs="Arial"/>
          <w:b/>
          <w:bCs/>
          <w:i/>
          <w:sz w:val="22"/>
          <w:szCs w:val="22"/>
        </w:rPr>
        <w:t xml:space="preserve">MOTOR DE BASE DE DATOS: </w:t>
      </w:r>
      <w:r w:rsidRPr="000C14AE">
        <w:rPr>
          <w:rFonts w:ascii="Arial" w:hAnsi="Arial" w:cs="Arial"/>
          <w:i/>
          <w:sz w:val="22"/>
          <w:szCs w:val="22"/>
        </w:rPr>
        <w:t>no se debe restringir el tipo de motor de base de datos, hoy en día existen motores con poderosas herramientas, que permiten entre otras cosas la conectividad, con cualquier plataforma. Incluso más económicos que los motores tradicionales.</w:t>
      </w:r>
      <w:r w:rsidRPr="00CF2156">
        <w:rPr>
          <w:rFonts w:ascii="Arial" w:hAnsi="Arial" w:cs="Arial"/>
          <w:i/>
          <w:sz w:val="22"/>
          <w:szCs w:val="22"/>
        </w:rPr>
        <w:t xml:space="preserve"> </w:t>
      </w:r>
    </w:p>
    <w:p w:rsidR="004B3339" w:rsidRDefault="004B3339" w:rsidP="00CF2156">
      <w:pPr>
        <w:pStyle w:val="Default"/>
        <w:ind w:left="706"/>
        <w:jc w:val="both"/>
        <w:rPr>
          <w:rFonts w:ascii="Arial" w:hAnsi="Arial" w:cs="Arial"/>
          <w:i/>
          <w:sz w:val="22"/>
          <w:szCs w:val="22"/>
        </w:rPr>
      </w:pPr>
    </w:p>
    <w:p w:rsidR="000C14AE" w:rsidRPr="00181639" w:rsidRDefault="000C14AE" w:rsidP="000C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0C14AE" w:rsidRDefault="000C14AE" w:rsidP="000C14AE">
      <w:pPr>
        <w:jc w:val="both"/>
        <w:rPr>
          <w:rFonts w:ascii="Arial" w:hAnsi="Arial" w:cs="Arial"/>
          <w:sz w:val="22"/>
          <w:szCs w:val="22"/>
        </w:rPr>
      </w:pPr>
    </w:p>
    <w:p w:rsidR="000C14AE" w:rsidRDefault="000C14AE" w:rsidP="000C14AE">
      <w:pPr>
        <w:jc w:val="both"/>
        <w:rPr>
          <w:rFonts w:ascii="Arial" w:hAnsi="Arial" w:cs="Arial"/>
          <w:sz w:val="22"/>
          <w:szCs w:val="22"/>
          <w:lang w:val="es-ES"/>
        </w:rPr>
      </w:pPr>
      <w:r w:rsidRPr="00181639">
        <w:rPr>
          <w:rFonts w:ascii="Arial" w:hAnsi="Arial" w:cs="Arial"/>
          <w:sz w:val="22"/>
          <w:szCs w:val="22"/>
          <w:lang w:val="es-ES"/>
        </w:rPr>
        <w:lastRenderedPageBreak/>
        <w:t>Una vez analizada la observación, la Entidad</w:t>
      </w:r>
      <w:r>
        <w:rPr>
          <w:rFonts w:ascii="Arial" w:hAnsi="Arial" w:cs="Arial"/>
          <w:sz w:val="22"/>
          <w:szCs w:val="22"/>
          <w:lang w:val="es-ES"/>
        </w:rPr>
        <w:t xml:space="preserve"> determina que no </w:t>
      </w:r>
      <w:r w:rsidRPr="00181639">
        <w:rPr>
          <w:rFonts w:ascii="Arial" w:hAnsi="Arial" w:cs="Arial"/>
          <w:sz w:val="22"/>
          <w:szCs w:val="22"/>
          <w:lang w:val="es-ES"/>
        </w:rPr>
        <w:t>resulta viable</w:t>
      </w:r>
      <w:r>
        <w:rPr>
          <w:rFonts w:ascii="Arial" w:hAnsi="Arial" w:cs="Arial"/>
          <w:sz w:val="22"/>
          <w:szCs w:val="22"/>
          <w:lang w:val="es-ES"/>
        </w:rPr>
        <w:t xml:space="preserve"> realizar modificaciones a los términos, teniendo en cuenta que dentro de sus activos en licencias se encuentran dos licencias de MS SQL Server 2012 cada una con cobertura para dos </w:t>
      </w:r>
      <w:proofErr w:type="spellStart"/>
      <w:r>
        <w:rPr>
          <w:rFonts w:ascii="Arial" w:hAnsi="Arial" w:cs="Arial"/>
          <w:sz w:val="22"/>
          <w:szCs w:val="22"/>
          <w:lang w:val="es-ES"/>
        </w:rPr>
        <w:t>cores</w:t>
      </w:r>
      <w:proofErr w:type="spellEnd"/>
      <w:r>
        <w:rPr>
          <w:rFonts w:ascii="Arial" w:hAnsi="Arial" w:cs="Arial"/>
          <w:sz w:val="22"/>
          <w:szCs w:val="22"/>
          <w:lang w:val="es-ES"/>
        </w:rPr>
        <w:t xml:space="preserve"> y por lo tanto debe hacer uso de los bienes con los cuales cuenta actualmente.</w:t>
      </w:r>
    </w:p>
    <w:p w:rsidR="000C14AE" w:rsidRDefault="000C14AE" w:rsidP="00242716">
      <w:pPr>
        <w:pStyle w:val="Default"/>
        <w:jc w:val="both"/>
        <w:rPr>
          <w:rFonts w:ascii="Arial" w:hAnsi="Arial" w:cs="Arial"/>
          <w:i/>
          <w:sz w:val="22"/>
          <w:szCs w:val="22"/>
        </w:rPr>
      </w:pPr>
    </w:p>
    <w:p w:rsidR="000C14AE" w:rsidRPr="00CF2156" w:rsidRDefault="000C14AE"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0"/>
          <w:szCs w:val="20"/>
        </w:rPr>
        <w:t xml:space="preserve">2- </w:t>
      </w:r>
      <w:r w:rsidRPr="00CF2156">
        <w:rPr>
          <w:rFonts w:ascii="Arial" w:hAnsi="Arial" w:cs="Arial"/>
          <w:b/>
          <w:bCs/>
          <w:i/>
          <w:sz w:val="22"/>
          <w:szCs w:val="22"/>
        </w:rPr>
        <w:t xml:space="preserve">APLICACIONES WEB: </w:t>
      </w:r>
      <w:r w:rsidRPr="00CF2156">
        <w:rPr>
          <w:rFonts w:ascii="Arial" w:hAnsi="Arial" w:cs="Arial"/>
          <w:i/>
          <w:sz w:val="22"/>
          <w:szCs w:val="22"/>
        </w:rPr>
        <w:t>se deben desarrollar aplicaciones web que permitan interactuar con el sistema cliente servidor y no limiten el crecimiento de la empresa</w:t>
      </w:r>
      <w:proofErr w:type="gramStart"/>
      <w:r w:rsidRPr="00CF2156">
        <w:rPr>
          <w:rFonts w:ascii="Arial" w:hAnsi="Arial" w:cs="Arial"/>
          <w:i/>
          <w:sz w:val="22"/>
          <w:szCs w:val="22"/>
        </w:rPr>
        <w:t>.(</w:t>
      </w:r>
      <w:proofErr w:type="gramEnd"/>
      <w:r w:rsidRPr="00CF2156">
        <w:rPr>
          <w:rFonts w:ascii="Arial" w:hAnsi="Arial" w:cs="Arial"/>
          <w:i/>
          <w:sz w:val="22"/>
          <w:szCs w:val="22"/>
        </w:rPr>
        <w:t xml:space="preserve">Portal para pagos, consultas estados de cuenta) </w:t>
      </w:r>
    </w:p>
    <w:p w:rsidR="004B3339" w:rsidRPr="00CF2156" w:rsidRDefault="004B3339" w:rsidP="00CF2156">
      <w:pPr>
        <w:pStyle w:val="Default"/>
        <w:ind w:left="706"/>
        <w:jc w:val="both"/>
        <w:rPr>
          <w:rFonts w:ascii="Arial" w:hAnsi="Arial" w:cs="Arial"/>
          <w:i/>
          <w:sz w:val="22"/>
          <w:szCs w:val="22"/>
        </w:rPr>
      </w:pPr>
    </w:p>
    <w:p w:rsidR="004B3339" w:rsidRDefault="004B3339" w:rsidP="00CF2156">
      <w:pPr>
        <w:pStyle w:val="Default"/>
        <w:ind w:left="706"/>
        <w:jc w:val="both"/>
        <w:rPr>
          <w:rFonts w:ascii="Arial" w:hAnsi="Arial" w:cs="Arial"/>
          <w:i/>
          <w:sz w:val="22"/>
          <w:szCs w:val="22"/>
        </w:rPr>
      </w:pPr>
      <w:r w:rsidRPr="00CF2156">
        <w:rPr>
          <w:rFonts w:ascii="Arial" w:hAnsi="Arial" w:cs="Arial"/>
          <w:i/>
          <w:sz w:val="20"/>
          <w:szCs w:val="20"/>
        </w:rPr>
        <w:t xml:space="preserve">3- </w:t>
      </w:r>
      <w:r w:rsidRPr="00CF2156">
        <w:rPr>
          <w:rFonts w:ascii="Arial" w:hAnsi="Arial" w:cs="Arial"/>
          <w:b/>
          <w:bCs/>
          <w:i/>
          <w:sz w:val="22"/>
          <w:szCs w:val="22"/>
        </w:rPr>
        <w:t xml:space="preserve">APLICACIONES MOBILES ANDROIDE: </w:t>
      </w:r>
      <w:r w:rsidRPr="00CF2156">
        <w:rPr>
          <w:rFonts w:ascii="Arial" w:hAnsi="Arial" w:cs="Arial"/>
          <w:i/>
          <w:sz w:val="22"/>
          <w:szCs w:val="22"/>
        </w:rPr>
        <w:t>son una necesidad prioritaria hoy en día. Principalmente en este tipo de empresas, donde la parte operativa se desarrolla remotamente. (</w:t>
      </w:r>
      <w:proofErr w:type="gramStart"/>
      <w:r w:rsidRPr="00CF2156">
        <w:rPr>
          <w:rFonts w:ascii="Arial" w:hAnsi="Arial" w:cs="Arial"/>
          <w:i/>
          <w:sz w:val="22"/>
          <w:szCs w:val="22"/>
        </w:rPr>
        <w:t>lectura</w:t>
      </w:r>
      <w:proofErr w:type="gramEnd"/>
      <w:r w:rsidRPr="00CF2156">
        <w:rPr>
          <w:rFonts w:ascii="Arial" w:hAnsi="Arial" w:cs="Arial"/>
          <w:i/>
          <w:sz w:val="22"/>
          <w:szCs w:val="22"/>
        </w:rPr>
        <w:t xml:space="preserve"> de contadores, entrega de facturas) </w:t>
      </w:r>
    </w:p>
    <w:p w:rsidR="000C14AE" w:rsidRDefault="000C14AE" w:rsidP="00CF2156">
      <w:pPr>
        <w:pStyle w:val="Default"/>
        <w:ind w:left="706"/>
        <w:jc w:val="both"/>
        <w:rPr>
          <w:rFonts w:ascii="Arial" w:hAnsi="Arial" w:cs="Arial"/>
          <w:i/>
          <w:sz w:val="22"/>
          <w:szCs w:val="22"/>
        </w:rPr>
      </w:pPr>
    </w:p>
    <w:p w:rsidR="000C14AE" w:rsidRPr="00181639" w:rsidRDefault="000C14AE" w:rsidP="000C1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0C14AE" w:rsidRDefault="000C14AE" w:rsidP="000C14AE">
      <w:pPr>
        <w:jc w:val="both"/>
        <w:rPr>
          <w:rFonts w:ascii="Arial" w:hAnsi="Arial" w:cs="Arial"/>
          <w:sz w:val="22"/>
          <w:szCs w:val="22"/>
        </w:rPr>
      </w:pPr>
    </w:p>
    <w:p w:rsidR="000C14AE" w:rsidRPr="000C14AE" w:rsidRDefault="000C14AE" w:rsidP="000C14AE">
      <w:pPr>
        <w:jc w:val="both"/>
        <w:rPr>
          <w:rFonts w:ascii="Arial" w:hAnsi="Arial" w:cs="Arial"/>
          <w:i/>
          <w:sz w:val="22"/>
          <w:szCs w:val="22"/>
          <w:lang w:val="es-ES"/>
        </w:rPr>
      </w:pPr>
      <w:r w:rsidRPr="00181639">
        <w:rPr>
          <w:rFonts w:ascii="Arial" w:hAnsi="Arial" w:cs="Arial"/>
          <w:sz w:val="22"/>
          <w:szCs w:val="22"/>
          <w:lang w:val="es-ES"/>
        </w:rPr>
        <w:t>Una vez analizada la observación, la Entidad</w:t>
      </w:r>
      <w:r>
        <w:rPr>
          <w:rFonts w:ascii="Arial" w:hAnsi="Arial" w:cs="Arial"/>
          <w:sz w:val="22"/>
          <w:szCs w:val="22"/>
          <w:lang w:val="es-ES"/>
        </w:rPr>
        <w:t xml:space="preserve"> determina que no </w:t>
      </w:r>
      <w:r w:rsidRPr="00181639">
        <w:rPr>
          <w:rFonts w:ascii="Arial" w:hAnsi="Arial" w:cs="Arial"/>
          <w:sz w:val="22"/>
          <w:szCs w:val="22"/>
          <w:lang w:val="es-ES"/>
        </w:rPr>
        <w:t>resulta viable</w:t>
      </w:r>
      <w:r>
        <w:rPr>
          <w:rFonts w:ascii="Arial" w:hAnsi="Arial" w:cs="Arial"/>
          <w:sz w:val="22"/>
          <w:szCs w:val="22"/>
          <w:lang w:val="es-ES"/>
        </w:rPr>
        <w:t xml:space="preserve"> realizar modificaciones a los términos, teniendo en cuenta que actualmente no se </w:t>
      </w:r>
      <w:r w:rsidR="00327E9D">
        <w:rPr>
          <w:rFonts w:ascii="Arial" w:hAnsi="Arial" w:cs="Arial"/>
          <w:sz w:val="22"/>
          <w:szCs w:val="22"/>
          <w:lang w:val="es-ES"/>
        </w:rPr>
        <w:t xml:space="preserve">contempla </w:t>
      </w:r>
      <w:r>
        <w:rPr>
          <w:rFonts w:ascii="Arial" w:hAnsi="Arial" w:cs="Arial"/>
          <w:sz w:val="22"/>
          <w:szCs w:val="22"/>
          <w:lang w:val="es-ES"/>
        </w:rPr>
        <w:t>la posibilidad de contar con este tipo de aplicaciones y no considera adecuado limitar a los proponentes a un tipo de tecnología especifica</w:t>
      </w:r>
      <w:r w:rsidR="00327E9D">
        <w:rPr>
          <w:rFonts w:ascii="Arial" w:hAnsi="Arial" w:cs="Arial"/>
          <w:sz w:val="22"/>
          <w:szCs w:val="22"/>
          <w:lang w:val="es-ES"/>
        </w:rPr>
        <w:t>.</w:t>
      </w:r>
    </w:p>
    <w:p w:rsidR="000C14AE" w:rsidRPr="000C14AE" w:rsidRDefault="000C14AE" w:rsidP="00CF2156">
      <w:pPr>
        <w:pStyle w:val="Default"/>
        <w:ind w:left="706"/>
        <w:jc w:val="both"/>
        <w:rPr>
          <w:rFonts w:ascii="Arial" w:hAnsi="Arial" w:cs="Arial"/>
          <w:i/>
          <w:sz w:val="22"/>
          <w:szCs w:val="22"/>
          <w:lang w:val="es-ES"/>
        </w:rPr>
      </w:pPr>
    </w:p>
    <w:p w:rsidR="004B3339" w:rsidRPr="00CF2156" w:rsidRDefault="004B3339"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0"/>
          <w:szCs w:val="20"/>
        </w:rPr>
        <w:t xml:space="preserve">4- </w:t>
      </w:r>
      <w:r w:rsidRPr="00CF2156">
        <w:rPr>
          <w:rFonts w:ascii="Arial" w:hAnsi="Arial" w:cs="Arial"/>
          <w:b/>
          <w:bCs/>
          <w:i/>
          <w:sz w:val="22"/>
          <w:szCs w:val="22"/>
        </w:rPr>
        <w:t>CERTIFICACION EN MODELO CONTABLE NIIF</w:t>
      </w:r>
      <w:r w:rsidRPr="00CF2156">
        <w:rPr>
          <w:rFonts w:ascii="Arial" w:hAnsi="Arial" w:cs="Arial"/>
          <w:i/>
          <w:sz w:val="22"/>
          <w:szCs w:val="22"/>
        </w:rPr>
        <w:t xml:space="preserve">: el software debe cumplir con toda la normatividad internacional, lo cual es ley y se debe de comenzar su implementación en el 2014 con fuerte </w:t>
      </w:r>
      <w:r w:rsidRPr="00CF2156">
        <w:rPr>
          <w:rFonts w:ascii="Arial" w:hAnsi="Arial" w:cs="Arial"/>
          <w:i/>
          <w:sz w:val="22"/>
          <w:szCs w:val="22"/>
        </w:rPr>
        <w:lastRenderedPageBreak/>
        <w:t xml:space="preserve">impacto en el módulo contable, activos fijos, cartera, cuentas x pagar, contratación, etc. </w:t>
      </w:r>
    </w:p>
    <w:p w:rsidR="004B3339" w:rsidRPr="00CF2156" w:rsidRDefault="004B3339"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0"/>
          <w:szCs w:val="20"/>
        </w:rPr>
        <w:t xml:space="preserve">5- </w:t>
      </w:r>
      <w:r w:rsidRPr="00CF2156">
        <w:rPr>
          <w:rFonts w:ascii="Arial" w:hAnsi="Arial" w:cs="Arial"/>
          <w:b/>
          <w:bCs/>
          <w:i/>
          <w:sz w:val="22"/>
          <w:szCs w:val="22"/>
        </w:rPr>
        <w:t xml:space="preserve">CAPACITACION EN NIIF: </w:t>
      </w:r>
      <w:r w:rsidRPr="00CF2156">
        <w:rPr>
          <w:rFonts w:ascii="Arial" w:hAnsi="Arial" w:cs="Arial"/>
          <w:i/>
          <w:sz w:val="22"/>
          <w:szCs w:val="22"/>
        </w:rPr>
        <w:t xml:space="preserve">Debe poseer un equipo con alta experiencia en implementación de normas internacionales, que transfiera el modelo y los conocimientos al equipo de EMPOCALDAS. </w:t>
      </w:r>
    </w:p>
    <w:p w:rsidR="004B3339" w:rsidRPr="00CF2156" w:rsidRDefault="004B3339"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b/>
          <w:bCs/>
          <w:i/>
          <w:sz w:val="22"/>
          <w:szCs w:val="22"/>
        </w:rPr>
        <w:t xml:space="preserve">Requisitos específicos: </w:t>
      </w:r>
    </w:p>
    <w:p w:rsidR="00817E71" w:rsidRPr="00CF2156" w:rsidRDefault="00817E71" w:rsidP="00CF2156">
      <w:pPr>
        <w:pStyle w:val="Default"/>
        <w:ind w:left="706"/>
        <w:jc w:val="both"/>
        <w:rPr>
          <w:rFonts w:ascii="Arial" w:hAnsi="Arial" w:cs="Arial"/>
          <w:b/>
          <w:bCs/>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b/>
          <w:bCs/>
          <w:i/>
          <w:sz w:val="22"/>
          <w:szCs w:val="22"/>
        </w:rPr>
        <w:t xml:space="preserve">MODULO NORMAS INTERNACIONALES DE INFORMACIÓN FINANCIERA (NIIF – IFRS) </w:t>
      </w: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2"/>
          <w:szCs w:val="22"/>
        </w:rPr>
        <w:t xml:space="preserve">El Software o plataforma tecnológica deberá incluir dentro de sus módulos, el contenido general de las Normas Internacionales de Información Financiera (NIIF – IFRS), y de acuerdo a los apartes, garantizar que la plataforma tecnológica cumple y tiene los desarrollos necesarios para poder hacer las operaciones contables que se requieren para dar cumplimiento a la ley 1314 de 2.009, dentro de contenidos que debe tener el módulo de NIIF, se aclara que como mínimo debe permitir operar las normas que impactan los diferentes procesos de la organización, de acuerdo a su objeto social. </w:t>
      </w:r>
    </w:p>
    <w:p w:rsidR="00BE0691" w:rsidRPr="00CF2156" w:rsidRDefault="00BE0691" w:rsidP="00CF2156">
      <w:pPr>
        <w:pStyle w:val="Default"/>
        <w:ind w:left="706"/>
        <w:jc w:val="both"/>
        <w:rPr>
          <w:rFonts w:ascii="Arial" w:hAnsi="Arial" w:cs="Arial"/>
          <w:b/>
          <w:bCs/>
          <w:i/>
          <w:sz w:val="22"/>
          <w:szCs w:val="22"/>
        </w:rPr>
      </w:pPr>
    </w:p>
    <w:p w:rsidR="004B3339" w:rsidRPr="00CF2156" w:rsidRDefault="004B3339" w:rsidP="00CF2156">
      <w:pPr>
        <w:pStyle w:val="Default"/>
        <w:ind w:left="706"/>
        <w:jc w:val="both"/>
        <w:rPr>
          <w:rFonts w:ascii="Arial" w:hAnsi="Arial" w:cs="Arial"/>
          <w:b/>
          <w:bCs/>
          <w:i/>
          <w:sz w:val="22"/>
          <w:szCs w:val="22"/>
        </w:rPr>
      </w:pPr>
      <w:r w:rsidRPr="00CF2156">
        <w:rPr>
          <w:rFonts w:ascii="Arial" w:hAnsi="Arial" w:cs="Arial"/>
          <w:b/>
          <w:bCs/>
          <w:i/>
          <w:sz w:val="22"/>
          <w:szCs w:val="22"/>
        </w:rPr>
        <w:t xml:space="preserve">Desarrollos que deben hacer parte de la plataforma o hacer parte de su operación. </w:t>
      </w:r>
    </w:p>
    <w:p w:rsidR="00BE0691" w:rsidRPr="00CF2156" w:rsidRDefault="00BE0691" w:rsidP="00CF2156">
      <w:pPr>
        <w:pStyle w:val="Default"/>
        <w:ind w:left="706"/>
        <w:jc w:val="both"/>
        <w:rPr>
          <w:rFonts w:ascii="Arial" w:hAnsi="Arial" w:cs="Arial"/>
          <w:i/>
          <w:sz w:val="22"/>
          <w:szCs w:val="22"/>
        </w:rPr>
      </w:pPr>
    </w:p>
    <w:p w:rsidR="00BE0691" w:rsidRPr="00CF2156" w:rsidRDefault="004B3339" w:rsidP="00CF2156">
      <w:pPr>
        <w:pStyle w:val="Default"/>
        <w:numPr>
          <w:ilvl w:val="1"/>
          <w:numId w:val="1"/>
        </w:numPr>
        <w:tabs>
          <w:tab w:val="clear" w:pos="360"/>
          <w:tab w:val="num" w:pos="1066"/>
        </w:tabs>
        <w:spacing w:after="73"/>
        <w:ind w:left="1066"/>
        <w:jc w:val="both"/>
        <w:rPr>
          <w:rFonts w:ascii="Arial" w:hAnsi="Arial" w:cs="Arial"/>
          <w:i/>
          <w:sz w:val="22"/>
          <w:szCs w:val="22"/>
        </w:rPr>
      </w:pPr>
      <w:r w:rsidRPr="00CF2156">
        <w:rPr>
          <w:rFonts w:ascii="Arial" w:hAnsi="Arial" w:cs="Arial"/>
          <w:i/>
          <w:sz w:val="22"/>
          <w:szCs w:val="22"/>
        </w:rPr>
        <w:t>De acuerdo con las normas NIC 39 e IFRS 9 de Instrumentos Financieros cuentas por cobrar y la definición técnica de “</w:t>
      </w:r>
      <w:r w:rsidRPr="00CF2156">
        <w:rPr>
          <w:rFonts w:ascii="Arial" w:hAnsi="Arial" w:cs="Arial"/>
          <w:b/>
          <w:bCs/>
          <w:i/>
          <w:sz w:val="22"/>
          <w:szCs w:val="22"/>
        </w:rPr>
        <w:t>Costo Amortizado</w:t>
      </w:r>
      <w:r w:rsidRPr="00CF2156">
        <w:rPr>
          <w:rFonts w:ascii="Arial" w:hAnsi="Arial" w:cs="Arial"/>
          <w:i/>
          <w:sz w:val="22"/>
          <w:szCs w:val="22"/>
        </w:rPr>
        <w:t>”, el sistema debe permitir lo siguiente:</w:t>
      </w:r>
    </w:p>
    <w:p w:rsidR="004B3339" w:rsidRPr="00CF2156" w:rsidRDefault="004B3339" w:rsidP="00CF2156">
      <w:pPr>
        <w:pStyle w:val="Default"/>
        <w:spacing w:after="73"/>
        <w:ind w:left="706"/>
        <w:jc w:val="both"/>
        <w:rPr>
          <w:rFonts w:ascii="Arial" w:hAnsi="Arial" w:cs="Arial"/>
          <w:i/>
          <w:sz w:val="22"/>
          <w:szCs w:val="22"/>
        </w:rPr>
      </w:pPr>
      <w:r w:rsidRPr="00CF2156">
        <w:rPr>
          <w:rFonts w:ascii="Arial" w:hAnsi="Arial" w:cs="Arial"/>
          <w:i/>
          <w:sz w:val="22"/>
          <w:szCs w:val="22"/>
        </w:rPr>
        <w:lastRenderedPageBreak/>
        <w:t xml:space="preserve"> Se debe traer a valor presente todas las financiaciones mayores a 12 meses, para clasificar sus saldos en corto y largo plazo, y realizar el cálculo de los saldos de apertura o valoración inicial, mes a mes deberá permitir realizar el cálculo de la valoración posterior, inicial y al final del periodo se deberá efectuar el cálculo del valor razonable además se debe utilizar el método de tasa de interés efectiva para la valoración y causación de intereses de todas las cuentas por cobrar, con el fin de reflejar los cambios en los valores contables de manera continua y la diferencia de valoración que se produzca por dicha valoración. </w:t>
      </w:r>
    </w:p>
    <w:p w:rsidR="00BE0691" w:rsidRPr="00CF2156" w:rsidRDefault="00BE0691" w:rsidP="00CF2156">
      <w:pPr>
        <w:pStyle w:val="Default"/>
        <w:spacing w:after="73"/>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2"/>
          <w:szCs w:val="22"/>
        </w:rPr>
        <w:t xml:space="preserve"> </w:t>
      </w:r>
      <w:r w:rsidRPr="00CF2156">
        <w:rPr>
          <w:rFonts w:ascii="Arial" w:hAnsi="Arial" w:cs="Arial"/>
          <w:b/>
          <w:bCs/>
          <w:i/>
          <w:sz w:val="22"/>
          <w:szCs w:val="22"/>
        </w:rPr>
        <w:t xml:space="preserve">Método de la tasa de interés efectiva: </w:t>
      </w:r>
      <w:r w:rsidRPr="00CF2156">
        <w:rPr>
          <w:rFonts w:ascii="Arial" w:hAnsi="Arial" w:cs="Arial"/>
          <w:i/>
          <w:sz w:val="22"/>
          <w:szCs w:val="22"/>
        </w:rPr>
        <w:t xml:space="preserve">es el método para calcular el costo amortizado de un activo financiero o un pasivo financiero (o grupo de activos financieros o pasivos financieros) y de asignar ingresos por intereses o gasto por intereses durante un período. </w:t>
      </w:r>
    </w:p>
    <w:p w:rsidR="00BE0691" w:rsidRPr="00CF2156" w:rsidRDefault="00BE0691" w:rsidP="00CF2156">
      <w:pPr>
        <w:pStyle w:val="Default"/>
        <w:spacing w:after="74"/>
        <w:ind w:left="706"/>
        <w:jc w:val="both"/>
        <w:rPr>
          <w:rFonts w:ascii="Arial" w:hAnsi="Arial" w:cs="Arial"/>
          <w:i/>
          <w:sz w:val="22"/>
          <w:szCs w:val="22"/>
        </w:rPr>
      </w:pPr>
    </w:p>
    <w:p w:rsidR="004B3339" w:rsidRPr="00CF2156" w:rsidRDefault="004B3339" w:rsidP="00CF2156">
      <w:pPr>
        <w:pStyle w:val="Default"/>
        <w:spacing w:after="74"/>
        <w:ind w:left="706"/>
        <w:jc w:val="both"/>
        <w:rPr>
          <w:rFonts w:ascii="Arial" w:hAnsi="Arial" w:cs="Arial"/>
          <w:i/>
          <w:sz w:val="22"/>
          <w:szCs w:val="22"/>
        </w:rPr>
      </w:pPr>
      <w:r w:rsidRPr="00CF2156">
        <w:rPr>
          <w:rFonts w:ascii="Arial" w:hAnsi="Arial" w:cs="Arial"/>
          <w:i/>
          <w:sz w:val="22"/>
          <w:szCs w:val="22"/>
        </w:rPr>
        <w:t xml:space="preserve">2. Para el cálculo de la provisión de cartera, que para el caso de los instrumentos financieros cuentas por cobrar, bajo la Norma Internacional (NIIF – IFRS), se denomina deterioro de la cartera, el sistema debe contar con una herramienta informática que permite identificar y reconocer las pérdidas por deterioro de las cuentas por cobrar, agrupadas por edades de la cartera, con el fin de garantizar la presentación de estados financieros ajustados a la realidad. </w:t>
      </w: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2"/>
          <w:szCs w:val="22"/>
        </w:rPr>
        <w:t xml:space="preserve"> </w:t>
      </w:r>
      <w:r w:rsidRPr="00CF2156">
        <w:rPr>
          <w:rFonts w:ascii="Arial" w:hAnsi="Arial" w:cs="Arial"/>
          <w:b/>
          <w:bCs/>
          <w:i/>
          <w:sz w:val="22"/>
          <w:szCs w:val="22"/>
        </w:rPr>
        <w:t>Cuenta por cobrar deteriorada</w:t>
      </w:r>
      <w:r w:rsidRPr="00CF2156">
        <w:rPr>
          <w:rFonts w:ascii="Arial" w:hAnsi="Arial" w:cs="Arial"/>
          <w:i/>
          <w:sz w:val="22"/>
          <w:szCs w:val="22"/>
        </w:rPr>
        <w:t xml:space="preserve">: Una cuenta por cobrar está deteriorada cuando el valor en libros es superior al valor estimado de recuperación. </w:t>
      </w:r>
    </w:p>
    <w:p w:rsidR="004B3339" w:rsidRPr="00CF2156" w:rsidRDefault="004B3339"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2"/>
          <w:szCs w:val="22"/>
        </w:rPr>
        <w:lastRenderedPageBreak/>
        <w:t xml:space="preserve">3. De acuerdo con las Normas Internacionales de Información Financiera (NIIF – IFRS), y tomando como referencia los instrumentos financieros cuentas por cobrar, para el caso de clientes y empleados, el sistema deberá permitir llevar la trazabilidad de corto y largo plazo de todas las financiaciones otorgas tanto a clientes internos como externos, permitiendo tener la historia crediticia de los deudores clientes de los servicios de la empresa y sus empleados, donde se pueda observar claramente la información de la deuda original y todo el comportamiento de los pagos realizados, el sistema no permitirá generar una nueva financiación sobre financiaciones in cumplidas, solo hasta que el monto financiado, haya sido cancelado en su totalidad. </w:t>
      </w:r>
    </w:p>
    <w:p w:rsidR="004B3339" w:rsidRPr="00CF2156" w:rsidRDefault="004B3339"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2"/>
          <w:szCs w:val="22"/>
        </w:rPr>
        <w:t xml:space="preserve">4. La plataforma tecnológica, deberá permitir identificar y evaluar la naturaleza de los riesgos de crédito que puedan surgir de las cuentas por cobrar, que permitan describir la información que se debe revelar al momento de presentar los estados financieros, con el fin de revelar información que permita a los usuarios de los estados financieros evaluar la naturaleza y el alcance de los riesgos que surgen de las cuentas por cobrar al final del período sobre el que se informa, para determinar si se han presentado cambios significativos en el comportamiento de los clientes, su periodicidad será determinada por el conocedor del procesos o algún integrante de su equipo de trabajo, que demuestre que se presentan variaciones significativas en el comportamiento de los clientes, se aclara que la medición del riesgo en la plataforma, se construirá trabajando de la mano del conocedor o el experto encargado de la gestión de la cartera, el cual definirán los parámetros que permitan agrupar el riesgo de la cartera en alto, medio y bajo y se entenderá que este será el alcance que se </w:t>
      </w:r>
      <w:r w:rsidRPr="00CF2156">
        <w:rPr>
          <w:rFonts w:ascii="Arial" w:hAnsi="Arial" w:cs="Arial"/>
          <w:i/>
          <w:sz w:val="22"/>
          <w:szCs w:val="22"/>
        </w:rPr>
        <w:lastRenderedPageBreak/>
        <w:t xml:space="preserve">pretende para el cálculo del riesgo, es decir no a través de un modelo estadístico. </w:t>
      </w:r>
    </w:p>
    <w:p w:rsidR="004B3339" w:rsidRPr="00CF2156" w:rsidRDefault="004B3339" w:rsidP="00CF2156">
      <w:pPr>
        <w:pStyle w:val="Default"/>
        <w:ind w:left="706"/>
        <w:jc w:val="both"/>
        <w:rPr>
          <w:rFonts w:ascii="Arial" w:hAnsi="Arial" w:cs="Arial"/>
          <w:i/>
          <w:sz w:val="22"/>
          <w:szCs w:val="22"/>
        </w:rPr>
      </w:pPr>
    </w:p>
    <w:p w:rsidR="00BE0691" w:rsidRPr="00CF2156" w:rsidRDefault="00BE0691" w:rsidP="00CF2156">
      <w:pPr>
        <w:pStyle w:val="Default"/>
        <w:ind w:left="706"/>
        <w:jc w:val="both"/>
        <w:rPr>
          <w:rFonts w:ascii="Arial" w:hAnsi="Arial" w:cs="Arial"/>
          <w:b/>
          <w:bCs/>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b/>
          <w:bCs/>
          <w:i/>
          <w:sz w:val="22"/>
          <w:szCs w:val="22"/>
        </w:rPr>
        <w:t xml:space="preserve">PLAN DE CAPACITACIÓN SOBRE NORMA INTERNACIONAL </w:t>
      </w:r>
    </w:p>
    <w:p w:rsidR="00BE0691" w:rsidRPr="00CF2156" w:rsidRDefault="00BE0691" w:rsidP="00CF2156">
      <w:pPr>
        <w:pStyle w:val="Default"/>
        <w:ind w:left="706"/>
        <w:jc w:val="both"/>
        <w:rPr>
          <w:rFonts w:ascii="Arial" w:hAnsi="Arial" w:cs="Arial"/>
          <w:i/>
          <w:sz w:val="22"/>
          <w:szCs w:val="22"/>
        </w:rPr>
      </w:pPr>
    </w:p>
    <w:p w:rsidR="004B3339" w:rsidRPr="00CF2156" w:rsidRDefault="004B3339" w:rsidP="00CF2156">
      <w:pPr>
        <w:pStyle w:val="Default"/>
        <w:ind w:left="706"/>
        <w:jc w:val="both"/>
        <w:rPr>
          <w:rFonts w:ascii="Arial" w:hAnsi="Arial" w:cs="Arial"/>
          <w:i/>
          <w:sz w:val="22"/>
          <w:szCs w:val="22"/>
        </w:rPr>
      </w:pPr>
      <w:r w:rsidRPr="00CF2156">
        <w:rPr>
          <w:rFonts w:ascii="Arial" w:hAnsi="Arial" w:cs="Arial"/>
          <w:i/>
          <w:sz w:val="22"/>
          <w:szCs w:val="22"/>
        </w:rPr>
        <w:t xml:space="preserve">Se deberá presentar dentro de esta propuesta, un plan de capacitaciones que será dictado a los designados de los procesos impactados por las Normas Internacionales de Información Financiera (NIIF – IFRS) y cuyo contenido debe tener un máximo de 40 horas, el alcance debe dar cubrimiento al impacto que las NIIF generen sobre una empresa de servicio públicos, dentro de los temas a tratar se debe tener en cuenta los siguientes temas entre otros: </w:t>
      </w:r>
    </w:p>
    <w:p w:rsidR="004B3339" w:rsidRPr="00CF2156" w:rsidRDefault="004B3339" w:rsidP="00CF2156">
      <w:pPr>
        <w:pStyle w:val="Default"/>
        <w:spacing w:after="70"/>
        <w:ind w:left="706"/>
        <w:rPr>
          <w:rFonts w:ascii="Arial" w:hAnsi="Arial" w:cs="Arial"/>
          <w:i/>
          <w:sz w:val="22"/>
          <w:szCs w:val="22"/>
        </w:rPr>
      </w:pPr>
      <w:r w:rsidRPr="00CF2156">
        <w:rPr>
          <w:rFonts w:ascii="Arial" w:hAnsi="Arial" w:cs="Arial"/>
          <w:i/>
          <w:sz w:val="22"/>
          <w:szCs w:val="22"/>
        </w:rPr>
        <w:t xml:space="preserve"> Aspectos Legales y normativos </w:t>
      </w:r>
    </w:p>
    <w:p w:rsidR="004B3339" w:rsidRPr="00CF2156" w:rsidRDefault="004B3339" w:rsidP="00CF2156">
      <w:pPr>
        <w:pStyle w:val="Default"/>
        <w:spacing w:after="70"/>
        <w:ind w:left="706"/>
        <w:rPr>
          <w:rFonts w:ascii="Arial" w:hAnsi="Arial" w:cs="Arial"/>
          <w:i/>
          <w:sz w:val="22"/>
          <w:szCs w:val="22"/>
        </w:rPr>
      </w:pPr>
      <w:r w:rsidRPr="00CF2156">
        <w:rPr>
          <w:rFonts w:ascii="Arial" w:hAnsi="Arial" w:cs="Arial"/>
          <w:i/>
          <w:sz w:val="22"/>
          <w:szCs w:val="22"/>
        </w:rPr>
        <w:t xml:space="preserve"> Plan Único de cuentas bajo la norma local y la Norma Internacional (NIIF – IFRS) </w:t>
      </w:r>
    </w:p>
    <w:p w:rsidR="004B3339" w:rsidRPr="00CF2156" w:rsidRDefault="004B3339" w:rsidP="00CF2156">
      <w:pPr>
        <w:pStyle w:val="Default"/>
        <w:spacing w:after="70"/>
        <w:ind w:left="706"/>
        <w:rPr>
          <w:rFonts w:ascii="Arial" w:hAnsi="Arial" w:cs="Arial"/>
          <w:i/>
          <w:sz w:val="22"/>
          <w:szCs w:val="22"/>
        </w:rPr>
      </w:pPr>
      <w:r w:rsidRPr="00CF2156">
        <w:rPr>
          <w:rFonts w:ascii="Arial" w:hAnsi="Arial" w:cs="Arial"/>
          <w:i/>
          <w:sz w:val="22"/>
          <w:szCs w:val="22"/>
        </w:rPr>
        <w:t xml:space="preserve"> Impacto de las cuentas contables en el Activo Pasivo y Patrimonio </w:t>
      </w:r>
    </w:p>
    <w:p w:rsidR="004B3339" w:rsidRPr="00CF2156" w:rsidRDefault="004B3339" w:rsidP="00CF2156">
      <w:pPr>
        <w:pStyle w:val="Default"/>
        <w:spacing w:after="70"/>
        <w:ind w:left="706"/>
        <w:rPr>
          <w:rFonts w:ascii="Arial" w:hAnsi="Arial" w:cs="Arial"/>
          <w:i/>
          <w:sz w:val="22"/>
          <w:szCs w:val="22"/>
        </w:rPr>
      </w:pPr>
      <w:r w:rsidRPr="00CF2156">
        <w:rPr>
          <w:rFonts w:ascii="Arial" w:hAnsi="Arial" w:cs="Arial"/>
          <w:i/>
          <w:sz w:val="22"/>
          <w:szCs w:val="22"/>
        </w:rPr>
        <w:t xml:space="preserve"> Presentación y preparación de los estados financieros </w:t>
      </w:r>
    </w:p>
    <w:p w:rsidR="00BE0691" w:rsidRPr="00CF2156" w:rsidRDefault="004B3339" w:rsidP="00CF2156">
      <w:pPr>
        <w:pStyle w:val="Default"/>
        <w:ind w:left="706"/>
        <w:rPr>
          <w:rFonts w:ascii="Arial" w:hAnsi="Arial" w:cs="Arial"/>
          <w:i/>
          <w:sz w:val="22"/>
          <w:szCs w:val="22"/>
        </w:rPr>
      </w:pPr>
      <w:r w:rsidRPr="00CF2156">
        <w:rPr>
          <w:rFonts w:ascii="Arial" w:hAnsi="Arial" w:cs="Arial"/>
          <w:i/>
          <w:sz w:val="22"/>
          <w:szCs w:val="22"/>
        </w:rPr>
        <w:t xml:space="preserve"> Adopción por primera vez- IFRS 1 </w:t>
      </w:r>
    </w:p>
    <w:p w:rsidR="004B3339" w:rsidRPr="00CF2156" w:rsidRDefault="00BE0691" w:rsidP="00CF2156">
      <w:pPr>
        <w:pStyle w:val="Default"/>
        <w:ind w:left="706"/>
        <w:rPr>
          <w:rFonts w:ascii="Arial" w:hAnsi="Arial" w:cs="Arial"/>
          <w:i/>
          <w:sz w:val="22"/>
          <w:szCs w:val="22"/>
        </w:rPr>
      </w:pPr>
      <w:r w:rsidRPr="00CF2156">
        <w:rPr>
          <w:rFonts w:ascii="Arial" w:hAnsi="Arial" w:cs="Arial"/>
          <w:i/>
          <w:sz w:val="22"/>
          <w:szCs w:val="22"/>
        </w:rPr>
        <w:t xml:space="preserve"> </w:t>
      </w:r>
      <w:r w:rsidR="004B3339" w:rsidRPr="00CF2156">
        <w:rPr>
          <w:rFonts w:ascii="Arial" w:hAnsi="Arial" w:cs="Arial"/>
          <w:i/>
          <w:sz w:val="22"/>
          <w:szCs w:val="22"/>
        </w:rPr>
        <w:t xml:space="preserve">Transformador –Cuenta Alterna </w:t>
      </w:r>
    </w:p>
    <w:p w:rsidR="004B3339" w:rsidRPr="00CF2156" w:rsidRDefault="004B3339" w:rsidP="00CF2156">
      <w:pPr>
        <w:pStyle w:val="Default"/>
        <w:spacing w:after="73"/>
        <w:ind w:left="706"/>
        <w:rPr>
          <w:rFonts w:ascii="Arial" w:hAnsi="Arial" w:cs="Arial"/>
          <w:i/>
          <w:sz w:val="22"/>
          <w:szCs w:val="22"/>
        </w:rPr>
      </w:pPr>
      <w:r w:rsidRPr="00CF2156">
        <w:rPr>
          <w:rFonts w:ascii="Arial" w:hAnsi="Arial" w:cs="Arial"/>
          <w:i/>
          <w:sz w:val="22"/>
          <w:szCs w:val="22"/>
        </w:rPr>
        <w:t xml:space="preserve"> </w:t>
      </w:r>
      <w:proofErr w:type="spellStart"/>
      <w:r w:rsidRPr="00CF2156">
        <w:rPr>
          <w:rFonts w:ascii="Arial" w:hAnsi="Arial" w:cs="Arial"/>
          <w:i/>
          <w:sz w:val="22"/>
          <w:szCs w:val="22"/>
        </w:rPr>
        <w:t>Multilibro</w:t>
      </w:r>
      <w:proofErr w:type="spellEnd"/>
      <w:r w:rsidRPr="00CF2156">
        <w:rPr>
          <w:rFonts w:ascii="Arial" w:hAnsi="Arial" w:cs="Arial"/>
          <w:i/>
          <w:sz w:val="22"/>
          <w:szCs w:val="22"/>
        </w:rPr>
        <w:t xml:space="preserve"> </w:t>
      </w:r>
    </w:p>
    <w:p w:rsidR="004B3339" w:rsidRPr="00CF2156" w:rsidRDefault="004B3339" w:rsidP="00CF2156">
      <w:pPr>
        <w:pStyle w:val="Default"/>
        <w:ind w:left="706"/>
        <w:rPr>
          <w:rFonts w:ascii="Arial" w:hAnsi="Arial" w:cs="Arial"/>
          <w:i/>
          <w:sz w:val="22"/>
          <w:szCs w:val="22"/>
        </w:rPr>
      </w:pPr>
      <w:r w:rsidRPr="00CF2156">
        <w:rPr>
          <w:rFonts w:ascii="Arial" w:hAnsi="Arial" w:cs="Arial"/>
          <w:i/>
          <w:sz w:val="22"/>
          <w:szCs w:val="22"/>
        </w:rPr>
        <w:t></w:t>
      </w:r>
      <w:r w:rsidR="00BE0691" w:rsidRPr="00CF2156">
        <w:rPr>
          <w:rFonts w:ascii="Arial" w:hAnsi="Arial" w:cs="Arial"/>
          <w:i/>
          <w:sz w:val="22"/>
          <w:szCs w:val="22"/>
        </w:rPr>
        <w:t xml:space="preserve"> Saldos Posteriores. (…)”</w:t>
      </w:r>
    </w:p>
    <w:p w:rsidR="00BE0691" w:rsidRDefault="00BE0691" w:rsidP="004B3339">
      <w:pPr>
        <w:pStyle w:val="Default"/>
        <w:rPr>
          <w:rFonts w:ascii="Arial" w:hAnsi="Arial" w:cs="Arial"/>
          <w:sz w:val="22"/>
          <w:szCs w:val="22"/>
        </w:rPr>
      </w:pPr>
    </w:p>
    <w:p w:rsidR="00BE0691" w:rsidRDefault="00BE0691" w:rsidP="00BE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BE0691" w:rsidRPr="00181639" w:rsidRDefault="00BE0691" w:rsidP="00BE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E0691" w:rsidRPr="00625AE9" w:rsidRDefault="00BE0691" w:rsidP="00BE0691">
      <w:pPr>
        <w:jc w:val="both"/>
        <w:rPr>
          <w:rFonts w:ascii="Arial" w:hAnsi="Arial" w:cs="Arial"/>
          <w:sz w:val="22"/>
          <w:szCs w:val="22"/>
        </w:rPr>
      </w:pPr>
    </w:p>
    <w:p w:rsidR="003049C3" w:rsidRDefault="00BE0691" w:rsidP="003049C3">
      <w:pPr>
        <w:pStyle w:val="Prrafodelista"/>
        <w:ind w:left="0"/>
        <w:jc w:val="both"/>
        <w:rPr>
          <w:rFonts w:ascii="Arial" w:hAnsi="Arial" w:cs="Arial"/>
          <w:sz w:val="22"/>
          <w:szCs w:val="22"/>
        </w:rPr>
      </w:pPr>
      <w:r>
        <w:rPr>
          <w:rFonts w:ascii="Arial" w:hAnsi="Arial" w:cs="Arial"/>
          <w:sz w:val="22"/>
          <w:szCs w:val="22"/>
        </w:rPr>
        <w:lastRenderedPageBreak/>
        <w:t xml:space="preserve">La Entidad se permite manifestar que una vez examinado el contenido de la </w:t>
      </w:r>
      <w:r w:rsidR="003049C3">
        <w:rPr>
          <w:rFonts w:ascii="Arial" w:hAnsi="Arial" w:cs="Arial"/>
          <w:sz w:val="22"/>
          <w:szCs w:val="22"/>
        </w:rPr>
        <w:t xml:space="preserve">observación la misma resulta </w:t>
      </w:r>
      <w:r w:rsidR="000C14AE">
        <w:rPr>
          <w:rFonts w:ascii="Arial" w:hAnsi="Arial" w:cs="Arial"/>
          <w:sz w:val="22"/>
          <w:szCs w:val="22"/>
        </w:rPr>
        <w:t>aceptable, por lo tanto hará las modificaciones en los pliegos incluyendo todas las observaciones relacionadas a las NIIF</w:t>
      </w:r>
      <w:r w:rsidR="00327E9D">
        <w:rPr>
          <w:rFonts w:ascii="Arial" w:hAnsi="Arial" w:cs="Arial"/>
          <w:sz w:val="22"/>
          <w:szCs w:val="22"/>
        </w:rPr>
        <w:t>.</w:t>
      </w:r>
    </w:p>
    <w:p w:rsidR="003049C3" w:rsidRDefault="003049C3" w:rsidP="003049C3">
      <w:pPr>
        <w:pStyle w:val="Prrafodelista"/>
        <w:ind w:left="0"/>
        <w:jc w:val="both"/>
        <w:rPr>
          <w:rFonts w:ascii="Arial" w:hAnsi="Arial" w:cs="Arial"/>
          <w:sz w:val="22"/>
          <w:szCs w:val="22"/>
        </w:rPr>
      </w:pPr>
    </w:p>
    <w:p w:rsidR="003049C3" w:rsidRDefault="003049C3" w:rsidP="003049C3">
      <w:pPr>
        <w:pStyle w:val="Prrafodelista"/>
        <w:ind w:left="0"/>
        <w:jc w:val="both"/>
        <w:rPr>
          <w:rFonts w:ascii="Arial" w:hAnsi="Arial" w:cs="Arial"/>
          <w:sz w:val="22"/>
          <w:szCs w:val="22"/>
        </w:rPr>
      </w:pPr>
    </w:p>
    <w:p w:rsidR="00F80BC6" w:rsidRPr="00625AE9" w:rsidRDefault="00F80BC6"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 xml:space="preserve">La presente se firma en Manizales, Caldas a los </w:t>
      </w:r>
      <w:r w:rsidR="00972B30">
        <w:rPr>
          <w:rFonts w:ascii="Arial" w:hAnsi="Arial" w:cs="Arial"/>
          <w:sz w:val="22"/>
          <w:szCs w:val="22"/>
          <w:lang w:val="es-ES"/>
        </w:rPr>
        <w:t>treinta</w:t>
      </w:r>
      <w:r w:rsidRPr="00625AE9">
        <w:rPr>
          <w:rFonts w:ascii="Arial" w:hAnsi="Arial" w:cs="Arial"/>
          <w:sz w:val="22"/>
          <w:szCs w:val="22"/>
          <w:lang w:val="es-ES"/>
        </w:rPr>
        <w:t xml:space="preserve"> (</w:t>
      </w:r>
      <w:r w:rsidR="00972B30">
        <w:rPr>
          <w:rFonts w:ascii="Arial" w:hAnsi="Arial" w:cs="Arial"/>
          <w:sz w:val="22"/>
          <w:szCs w:val="22"/>
          <w:lang w:val="es-ES"/>
        </w:rPr>
        <w:t>30</w:t>
      </w:r>
      <w:r w:rsidRPr="00625AE9">
        <w:rPr>
          <w:rFonts w:ascii="Arial" w:hAnsi="Arial" w:cs="Arial"/>
          <w:sz w:val="22"/>
          <w:szCs w:val="22"/>
          <w:lang w:val="es-ES"/>
        </w:rPr>
        <w:t xml:space="preserve">) días del mes de </w:t>
      </w:r>
      <w:r w:rsidR="00BE0691">
        <w:rPr>
          <w:rFonts w:ascii="Arial" w:hAnsi="Arial" w:cs="Arial"/>
          <w:sz w:val="22"/>
          <w:szCs w:val="22"/>
          <w:lang w:val="es-ES"/>
        </w:rPr>
        <w:t>julio</w:t>
      </w:r>
      <w:r w:rsidR="00C378C2">
        <w:rPr>
          <w:rFonts w:ascii="Arial" w:hAnsi="Arial" w:cs="Arial"/>
          <w:sz w:val="22"/>
          <w:szCs w:val="22"/>
          <w:lang w:val="es-ES"/>
        </w:rPr>
        <w:t xml:space="preserve"> </w:t>
      </w:r>
      <w:r w:rsidRPr="00625AE9">
        <w:rPr>
          <w:rFonts w:ascii="Arial" w:hAnsi="Arial" w:cs="Arial"/>
          <w:sz w:val="22"/>
          <w:szCs w:val="22"/>
          <w:lang w:val="es-ES"/>
        </w:rPr>
        <w:t>del año dos mil trece (2013).</w:t>
      </w:r>
    </w:p>
    <w:p w:rsidR="00F80BC6" w:rsidRPr="00625AE9" w:rsidRDefault="00F80BC6"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C378C2" w:rsidRDefault="00C378C2"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F80BC6" w:rsidRPr="00625AE9" w:rsidRDefault="00F80BC6" w:rsidP="00F8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Atentamente,</w:t>
      </w:r>
    </w:p>
    <w:p w:rsidR="001E09F9" w:rsidRDefault="001E09F9"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sectPr w:rsidR="001E09F9" w:rsidSect="00630E86">
          <w:footerReference w:type="default" r:id="rId9"/>
          <w:pgSz w:w="12240" w:h="15840"/>
          <w:pgMar w:top="1247" w:right="1077" w:bottom="1247" w:left="1077" w:header="709" w:footer="567" w:gutter="0"/>
          <w:cols w:space="708"/>
          <w:docGrid w:linePitch="360"/>
        </w:sectPr>
      </w:pPr>
    </w:p>
    <w:p w:rsidR="001E09F9" w:rsidRDefault="001E09F9"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sectPr w:rsidR="001E09F9" w:rsidSect="001E09F9">
          <w:type w:val="continuous"/>
          <w:pgSz w:w="12240" w:h="15840"/>
          <w:pgMar w:top="1247" w:right="1077" w:bottom="1247" w:left="1077" w:header="709" w:footer="567" w:gutter="0"/>
          <w:cols w:space="708"/>
          <w:docGrid w:linePitch="360"/>
        </w:sectPr>
      </w:pPr>
    </w:p>
    <w:p w:rsidR="001E09F9" w:rsidRDefault="001E09F9"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sectPr w:rsidR="001E09F9" w:rsidSect="001E09F9">
          <w:type w:val="continuous"/>
          <w:pgSz w:w="12240" w:h="15840"/>
          <w:pgMar w:top="1247" w:right="1077" w:bottom="1247" w:left="1077" w:header="709" w:footer="567" w:gutter="0"/>
          <w:cols w:space="708"/>
          <w:docGrid w:linePitch="360"/>
        </w:sectPr>
      </w:pPr>
    </w:p>
    <w:p w:rsidR="00F66972" w:rsidRDefault="008F592B"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lastRenderedPageBreak/>
        <w:t>(ORIGINAL FIRMADO)</w:t>
      </w:r>
    </w:p>
    <w:p w:rsidR="003E71D0"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 xml:space="preserve">JUAN PABLO ALZÁTE ORTEGA                          </w:t>
      </w:r>
    </w:p>
    <w:p w:rsidR="00F80BC6" w:rsidRPr="00625AE9" w:rsidRDefault="00F80BC6"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Gerente</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p>
    <w:p w:rsidR="00F80BC6" w:rsidRPr="00625AE9" w:rsidRDefault="00F80BC6" w:rsidP="00F80BC6">
      <w:pPr>
        <w:jc w:val="both"/>
        <w:rPr>
          <w:rFonts w:ascii="Arial" w:hAnsi="Arial" w:cs="Arial"/>
          <w:sz w:val="22"/>
          <w:szCs w:val="22"/>
          <w:lang w:val="es-ES"/>
        </w:rPr>
      </w:pPr>
      <w:r w:rsidRPr="00625AE9">
        <w:rPr>
          <w:rFonts w:ascii="Arial" w:hAnsi="Arial" w:cs="Arial"/>
          <w:sz w:val="22"/>
          <w:szCs w:val="22"/>
          <w:lang w:val="es-ES"/>
        </w:rPr>
        <w:t>EMPOCALDAS S.A. E.S.P.</w:t>
      </w:r>
    </w:p>
    <w:p w:rsidR="00F80BC6" w:rsidRDefault="00F80BC6" w:rsidP="00F80BC6">
      <w:pPr>
        <w:tabs>
          <w:tab w:val="left" w:pos="3600"/>
        </w:tabs>
        <w:jc w:val="both"/>
        <w:rPr>
          <w:rFonts w:ascii="Arial" w:hAnsi="Arial" w:cs="Arial"/>
          <w:sz w:val="22"/>
          <w:szCs w:val="22"/>
          <w:lang w:val="es-ES"/>
        </w:rPr>
      </w:pPr>
    </w:p>
    <w:p w:rsidR="001E09F9" w:rsidRDefault="001E09F9" w:rsidP="00F80BC6">
      <w:pPr>
        <w:tabs>
          <w:tab w:val="left" w:pos="3600"/>
        </w:tabs>
        <w:jc w:val="both"/>
        <w:rPr>
          <w:rFonts w:ascii="Arial" w:hAnsi="Arial" w:cs="Arial"/>
          <w:sz w:val="22"/>
          <w:szCs w:val="22"/>
          <w:lang w:val="es-ES"/>
        </w:rPr>
      </w:pPr>
    </w:p>
    <w:p w:rsidR="008F592B" w:rsidRDefault="008F592B" w:rsidP="008F5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8F592B" w:rsidRDefault="008F592B" w:rsidP="008F5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(ORIGINAL FIRMADO)</w:t>
      </w:r>
    </w:p>
    <w:p w:rsidR="001E09F9" w:rsidRP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sidRPr="001E09F9">
        <w:rPr>
          <w:rFonts w:ascii="Arial" w:hAnsi="Arial" w:cs="Arial"/>
          <w:b/>
          <w:sz w:val="22"/>
          <w:szCs w:val="22"/>
          <w:lang w:val="es-ES"/>
        </w:rPr>
        <w:t>ANGELA MARÍA ZULUAGA MUÑOZ</w:t>
      </w:r>
      <w:r w:rsidRPr="001E09F9">
        <w:rPr>
          <w:rFonts w:ascii="Arial" w:hAnsi="Arial" w:cs="Arial"/>
          <w:b/>
          <w:sz w:val="22"/>
          <w:szCs w:val="22"/>
          <w:lang w:val="es-ES"/>
        </w:rPr>
        <w:tab/>
        <w:t xml:space="preserve">              </w:t>
      </w:r>
    </w:p>
    <w:p w:rsidR="001E09F9" w:rsidRP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1E09F9">
        <w:rPr>
          <w:rFonts w:ascii="Arial" w:hAnsi="Arial" w:cs="Arial"/>
          <w:sz w:val="22"/>
          <w:szCs w:val="22"/>
          <w:lang w:val="es-ES"/>
        </w:rPr>
        <w:t>Profesional Unidad Jurídica</w:t>
      </w:r>
      <w:r w:rsidRPr="001E09F9">
        <w:rPr>
          <w:rFonts w:ascii="Arial" w:hAnsi="Arial" w:cs="Arial"/>
          <w:sz w:val="22"/>
          <w:szCs w:val="22"/>
          <w:lang w:val="es-ES"/>
        </w:rPr>
        <w:tab/>
      </w:r>
      <w:r w:rsidRPr="001E09F9">
        <w:rPr>
          <w:rFonts w:ascii="Arial" w:hAnsi="Arial" w:cs="Arial"/>
          <w:sz w:val="22"/>
          <w:szCs w:val="22"/>
          <w:lang w:val="es-ES"/>
        </w:rPr>
        <w:tab/>
        <w:t xml:space="preserve">                         </w:t>
      </w:r>
    </w:p>
    <w:p w:rsidR="001E09F9" w:rsidRP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sidRPr="001E09F9">
        <w:rPr>
          <w:rFonts w:ascii="Arial" w:hAnsi="Arial" w:cs="Arial"/>
          <w:sz w:val="22"/>
          <w:szCs w:val="22"/>
          <w:lang w:val="es-ES"/>
        </w:rPr>
        <w:t>EMPOCALDAS S.A. E.S.P.</w:t>
      </w:r>
      <w:r w:rsidRPr="001E09F9">
        <w:rPr>
          <w:rFonts w:ascii="Arial" w:hAnsi="Arial" w:cs="Arial"/>
          <w:sz w:val="22"/>
          <w:szCs w:val="22"/>
          <w:lang w:val="es-ES"/>
        </w:rPr>
        <w:tab/>
      </w:r>
    </w:p>
    <w:p w:rsidR="00972B30" w:rsidRDefault="00972B30"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972B30" w:rsidRDefault="00972B30"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8F592B" w:rsidRDefault="008F592B" w:rsidP="008F5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(ORIGINAL FIRMADO)</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ADRIANA ROJAS CASTAÑO</w:t>
      </w:r>
    </w:p>
    <w:p w:rsidR="001E09F9" w:rsidRPr="00625AE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Jefe Control Interno</w:t>
      </w:r>
    </w:p>
    <w:p w:rsidR="001E09F9" w:rsidRPr="00625AE9" w:rsidRDefault="001E09F9" w:rsidP="001E09F9">
      <w:pPr>
        <w:jc w:val="both"/>
        <w:rPr>
          <w:rFonts w:ascii="Arial" w:hAnsi="Arial" w:cs="Arial"/>
          <w:sz w:val="22"/>
          <w:szCs w:val="22"/>
          <w:lang w:val="es-ES"/>
        </w:rPr>
      </w:pPr>
      <w:r w:rsidRPr="00625AE9">
        <w:rPr>
          <w:rFonts w:ascii="Arial" w:hAnsi="Arial" w:cs="Arial"/>
          <w:sz w:val="22"/>
          <w:szCs w:val="22"/>
          <w:lang w:val="es-ES"/>
        </w:rPr>
        <w:t>EMPOCALDAS S.A. E.S.P.</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8F592B" w:rsidRDefault="008F592B" w:rsidP="008F5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(ORIGINAL FIRMADO)</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JOSE LUIS ARIAS CARDONA</w:t>
      </w:r>
    </w:p>
    <w:p w:rsidR="001E09F9" w:rsidRPr="00625AE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Jefe Departamento Planeación y Proyectos</w:t>
      </w:r>
    </w:p>
    <w:p w:rsidR="001E09F9" w:rsidRPr="00625AE9" w:rsidRDefault="001E09F9" w:rsidP="001E09F9">
      <w:pPr>
        <w:jc w:val="both"/>
        <w:rPr>
          <w:rFonts w:ascii="Arial" w:hAnsi="Arial" w:cs="Arial"/>
          <w:sz w:val="22"/>
          <w:szCs w:val="22"/>
          <w:lang w:val="es-ES"/>
        </w:rPr>
      </w:pPr>
      <w:r w:rsidRPr="00625AE9">
        <w:rPr>
          <w:rFonts w:ascii="Arial" w:hAnsi="Arial" w:cs="Arial"/>
          <w:sz w:val="22"/>
          <w:szCs w:val="22"/>
          <w:lang w:val="es-ES"/>
        </w:rPr>
        <w:t>EMPOCALDAS S.A. E.S.P.</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8F592B" w:rsidRDefault="008F592B" w:rsidP="008F5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(ORIGINAL FIRMADO)</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SANDRA MILENA NIETO MARIN</w:t>
      </w:r>
    </w:p>
    <w:p w:rsidR="001E09F9" w:rsidRPr="00625AE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 xml:space="preserve">Jefe Departamento Comercial                       </w:t>
      </w:r>
    </w:p>
    <w:p w:rsidR="001E09F9" w:rsidRPr="00625AE9" w:rsidRDefault="001E09F9" w:rsidP="001E09F9">
      <w:pPr>
        <w:jc w:val="both"/>
        <w:rPr>
          <w:rFonts w:ascii="Arial" w:hAnsi="Arial" w:cs="Arial"/>
          <w:sz w:val="22"/>
          <w:szCs w:val="22"/>
          <w:lang w:val="es-ES"/>
        </w:rPr>
      </w:pPr>
      <w:r w:rsidRPr="00625AE9">
        <w:rPr>
          <w:rFonts w:ascii="Arial" w:hAnsi="Arial" w:cs="Arial"/>
          <w:sz w:val="22"/>
          <w:szCs w:val="22"/>
          <w:lang w:val="es-ES"/>
        </w:rPr>
        <w:t>EMPOCALDAS S.A. E.S.P.</w:t>
      </w:r>
    </w:p>
    <w:p w:rsidR="001E09F9" w:rsidRDefault="001E09F9" w:rsidP="00F80BC6">
      <w:pPr>
        <w:tabs>
          <w:tab w:val="left" w:pos="3600"/>
        </w:tabs>
        <w:jc w:val="both"/>
        <w:rPr>
          <w:rFonts w:ascii="Arial" w:hAnsi="Arial" w:cs="Arial"/>
          <w:sz w:val="22"/>
          <w:szCs w:val="22"/>
          <w:lang w:val="es-ES"/>
        </w:rPr>
      </w:pPr>
    </w:p>
    <w:p w:rsidR="001E09F9" w:rsidRDefault="001E09F9" w:rsidP="00F80BC6">
      <w:pPr>
        <w:tabs>
          <w:tab w:val="left" w:pos="3600"/>
        </w:tabs>
        <w:jc w:val="both"/>
        <w:rPr>
          <w:rFonts w:ascii="Arial" w:hAnsi="Arial" w:cs="Arial"/>
          <w:sz w:val="22"/>
          <w:szCs w:val="22"/>
          <w:lang w:val="es-ES"/>
        </w:rPr>
      </w:pPr>
    </w:p>
    <w:p w:rsidR="008F592B" w:rsidRDefault="008F592B" w:rsidP="008F59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(ORIGINAL FIRMADO)</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SERGIO HUMBERTO LOPERA PROAÑOS</w:t>
      </w:r>
    </w:p>
    <w:p w:rsidR="001E09F9" w:rsidRPr="00625AE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Jefe Departamento Planeación y Proyectos</w:t>
      </w:r>
    </w:p>
    <w:p w:rsidR="001E09F9" w:rsidRPr="00625AE9" w:rsidRDefault="001E09F9" w:rsidP="001E09F9">
      <w:pPr>
        <w:jc w:val="both"/>
        <w:rPr>
          <w:rFonts w:ascii="Arial" w:hAnsi="Arial" w:cs="Arial"/>
          <w:sz w:val="22"/>
          <w:szCs w:val="22"/>
          <w:lang w:val="es-ES"/>
        </w:rPr>
      </w:pPr>
      <w:r w:rsidRPr="00625AE9">
        <w:rPr>
          <w:rFonts w:ascii="Arial" w:hAnsi="Arial" w:cs="Arial"/>
          <w:sz w:val="22"/>
          <w:szCs w:val="22"/>
          <w:lang w:val="es-ES"/>
        </w:rPr>
        <w:t>EMPOCALDAS S.A. E.S.P.</w:t>
      </w:r>
    </w:p>
    <w:p w:rsidR="001E09F9" w:rsidRDefault="001E09F9" w:rsidP="00DD7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E09F9" w:rsidRDefault="001E09F9" w:rsidP="00DD7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FD3445" w:rsidRDefault="00FD3445" w:rsidP="00FD3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(ORIGINAL FIRMADO)</w:t>
      </w:r>
    </w:p>
    <w:p w:rsidR="00DD7733" w:rsidRDefault="00DD7733" w:rsidP="00DD7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SANDRA MILENA MESA PARRA</w:t>
      </w:r>
    </w:p>
    <w:p w:rsidR="00DD7733" w:rsidRPr="00625AE9" w:rsidRDefault="00DD7733" w:rsidP="00DD7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 xml:space="preserve">Jefe Sección Contabilidad                          </w:t>
      </w:r>
    </w:p>
    <w:p w:rsidR="00DD7733" w:rsidRPr="00625AE9" w:rsidRDefault="00DD7733" w:rsidP="00DD7733">
      <w:pPr>
        <w:jc w:val="both"/>
        <w:rPr>
          <w:rFonts w:ascii="Arial" w:hAnsi="Arial" w:cs="Arial"/>
          <w:sz w:val="22"/>
          <w:szCs w:val="22"/>
          <w:lang w:val="es-ES"/>
        </w:rPr>
      </w:pPr>
      <w:r w:rsidRPr="00625AE9">
        <w:rPr>
          <w:rFonts w:ascii="Arial" w:hAnsi="Arial" w:cs="Arial"/>
          <w:sz w:val="22"/>
          <w:szCs w:val="22"/>
          <w:lang w:val="es-ES"/>
        </w:rPr>
        <w:t>EMPOCALDAS S.A. E.S.P.</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FD3445" w:rsidRDefault="00FD3445" w:rsidP="00FD3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FD3445" w:rsidRDefault="005C5ABB" w:rsidP="00FD3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 xml:space="preserve"> </w:t>
      </w:r>
      <w:r w:rsidR="00FD3445">
        <w:rPr>
          <w:rFonts w:ascii="Arial" w:hAnsi="Arial" w:cs="Arial"/>
          <w:b/>
          <w:sz w:val="22"/>
          <w:szCs w:val="22"/>
          <w:lang w:val="es-ES"/>
        </w:rPr>
        <w:t>(ORIGINAL FIRMADO)</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 xml:space="preserve">CARLOS ANDRÉS MARQUEZ MEJIA </w:t>
      </w:r>
    </w:p>
    <w:p w:rsidR="001E09F9" w:rsidRPr="00625AE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sz w:val="22"/>
          <w:szCs w:val="22"/>
          <w:lang w:val="es-ES"/>
        </w:rPr>
        <w:t>Jefe Sección Sistemas</w:t>
      </w:r>
    </w:p>
    <w:p w:rsidR="001E09F9" w:rsidRDefault="001E09F9" w:rsidP="001E09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sidRPr="00625AE9">
        <w:rPr>
          <w:rFonts w:ascii="Arial" w:hAnsi="Arial" w:cs="Arial"/>
          <w:sz w:val="22"/>
          <w:szCs w:val="22"/>
          <w:lang w:val="es-ES"/>
        </w:rPr>
        <w:t>EMPOCALDAS S.A. E.S.P.</w:t>
      </w:r>
    </w:p>
    <w:p w:rsidR="001E09F9" w:rsidRDefault="001E09F9" w:rsidP="00DD7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sectPr w:rsidR="001E09F9" w:rsidSect="001E09F9">
          <w:type w:val="continuous"/>
          <w:pgSz w:w="12240" w:h="15840"/>
          <w:pgMar w:top="1247" w:right="1077" w:bottom="1247" w:left="1077" w:header="709" w:footer="567" w:gutter="0"/>
          <w:cols w:space="708"/>
          <w:docGrid w:linePitch="360"/>
        </w:sectPr>
      </w:pPr>
    </w:p>
    <w:p w:rsidR="003E71D0" w:rsidRDefault="003E71D0"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DD7733" w:rsidRDefault="00DD7733"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E09F9" w:rsidRDefault="001E09F9"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sectPr w:rsidR="001E09F9" w:rsidSect="001E09F9">
          <w:type w:val="continuous"/>
          <w:pgSz w:w="12240" w:h="15840"/>
          <w:pgMar w:top="1247" w:right="1077" w:bottom="1247" w:left="1077" w:header="709" w:footer="567" w:gutter="0"/>
          <w:cols w:space="708"/>
          <w:docGrid w:linePitch="360"/>
        </w:sectPr>
      </w:pPr>
    </w:p>
    <w:p w:rsidR="003E71D0" w:rsidRDefault="003E71D0"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3E71D0" w:rsidRDefault="003E71D0" w:rsidP="00F80B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sz w:val="22"/>
          <w:szCs w:val="22"/>
          <w:lang w:val="es-ES"/>
        </w:rPr>
        <w:tab/>
        <w:t xml:space="preserve">                                   </w:t>
      </w:r>
    </w:p>
    <w:p w:rsidR="00F80BC6" w:rsidRPr="00625AE9" w:rsidRDefault="00F80BC6" w:rsidP="00F80BC6">
      <w:pPr>
        <w:jc w:val="both"/>
        <w:rPr>
          <w:rFonts w:ascii="Arial" w:hAnsi="Arial" w:cs="Arial"/>
          <w:sz w:val="22"/>
          <w:szCs w:val="22"/>
          <w:lang w:val="es-ES"/>
        </w:rPr>
      </w:pPr>
    </w:p>
    <w:p w:rsidR="00DD7733" w:rsidRDefault="00DD7733" w:rsidP="00F80BC6">
      <w:pPr>
        <w:jc w:val="both"/>
        <w:rPr>
          <w:rFonts w:ascii="Arial" w:hAnsi="Arial" w:cs="Arial"/>
          <w:sz w:val="22"/>
          <w:szCs w:val="22"/>
          <w:lang w:val="es-ES"/>
        </w:rPr>
        <w:sectPr w:rsidR="00DD7733" w:rsidSect="001E09F9">
          <w:type w:val="continuous"/>
          <w:pgSz w:w="12240" w:h="15840"/>
          <w:pgMar w:top="1247" w:right="1077" w:bottom="1247" w:left="1077" w:header="709" w:footer="567" w:gutter="0"/>
          <w:cols w:space="708"/>
          <w:docGrid w:linePitch="360"/>
        </w:sectPr>
      </w:pPr>
    </w:p>
    <w:p w:rsidR="00DD7733" w:rsidRDefault="00DD7733" w:rsidP="00F80BC6">
      <w:pPr>
        <w:jc w:val="both"/>
        <w:rPr>
          <w:rFonts w:ascii="Arial" w:hAnsi="Arial" w:cs="Arial"/>
          <w:sz w:val="22"/>
          <w:szCs w:val="22"/>
          <w:lang w:val="es-ES"/>
        </w:rPr>
      </w:pPr>
    </w:p>
    <w:p w:rsidR="00F80BC6" w:rsidRPr="00C10A62" w:rsidRDefault="00F80BC6" w:rsidP="00F80BC6">
      <w:pPr>
        <w:jc w:val="both"/>
        <w:rPr>
          <w:rFonts w:ascii="Coronet" w:hAnsi="Coronet" w:cs="Arial"/>
          <w:b/>
          <w:sz w:val="16"/>
          <w:szCs w:val="22"/>
        </w:rPr>
      </w:pPr>
      <w:r w:rsidRPr="00C10A62">
        <w:rPr>
          <w:rFonts w:ascii="Coronet" w:hAnsi="Coronet" w:cs="Arial"/>
          <w:sz w:val="16"/>
          <w:szCs w:val="22"/>
          <w:lang w:val="es-ES"/>
        </w:rPr>
        <w:t>K.S.L.C.</w:t>
      </w:r>
    </w:p>
    <w:p w:rsidR="00F80BC6" w:rsidRPr="00625AE9" w:rsidRDefault="00F80BC6" w:rsidP="00F80BC6">
      <w:pPr>
        <w:jc w:val="both"/>
        <w:rPr>
          <w:rFonts w:ascii="Arial" w:hAnsi="Arial" w:cs="Arial"/>
          <w:sz w:val="22"/>
          <w:szCs w:val="22"/>
          <w:lang w:val="es-ES"/>
        </w:rPr>
      </w:pPr>
    </w:p>
    <w:p w:rsidR="001E09F9" w:rsidRDefault="001E09F9" w:rsidP="00F80BC6">
      <w:pPr>
        <w:jc w:val="both"/>
        <w:rPr>
          <w:rFonts w:ascii="Arial" w:hAnsi="Arial" w:cs="Arial"/>
          <w:sz w:val="22"/>
          <w:szCs w:val="22"/>
          <w:lang w:val="es-ES"/>
        </w:rPr>
        <w:sectPr w:rsidR="001E09F9" w:rsidSect="001E09F9">
          <w:type w:val="continuous"/>
          <w:pgSz w:w="12240" w:h="15840"/>
          <w:pgMar w:top="1247" w:right="1077" w:bottom="1247" w:left="1077" w:header="709" w:footer="567" w:gutter="0"/>
          <w:cols w:space="708"/>
          <w:docGrid w:linePitch="360"/>
        </w:sectPr>
      </w:pPr>
    </w:p>
    <w:p w:rsidR="00F80BC6" w:rsidRPr="00625AE9" w:rsidRDefault="00F80BC6" w:rsidP="00F80BC6">
      <w:pPr>
        <w:jc w:val="both"/>
        <w:rPr>
          <w:rFonts w:ascii="Arial" w:hAnsi="Arial" w:cs="Arial"/>
          <w:sz w:val="22"/>
          <w:szCs w:val="22"/>
          <w:lang w:val="es-ES"/>
        </w:rPr>
      </w:pPr>
    </w:p>
    <w:p w:rsidR="00BB2D48" w:rsidRDefault="00BB2D48"/>
    <w:sectPr w:rsidR="00BB2D48" w:rsidSect="00DD7733">
      <w:type w:val="continuous"/>
      <w:pgSz w:w="12240" w:h="15840"/>
      <w:pgMar w:top="1247" w:right="1077" w:bottom="1247"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2B" w:rsidRDefault="008F592B" w:rsidP="00CC5216">
      <w:r>
        <w:separator/>
      </w:r>
    </w:p>
  </w:endnote>
  <w:endnote w:type="continuationSeparator" w:id="0">
    <w:p w:rsidR="008F592B" w:rsidRDefault="008F592B" w:rsidP="00CC5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rPr>
      <w:id w:val="23385556"/>
      <w:docPartObj>
        <w:docPartGallery w:val="Page Numbers (Bottom of Page)"/>
        <w:docPartUnique/>
      </w:docPartObj>
    </w:sdtPr>
    <w:sdtContent>
      <w:sdt>
        <w:sdtPr>
          <w:rPr>
            <w:rFonts w:ascii="Candara" w:hAnsi="Candara"/>
          </w:rPr>
          <w:id w:val="23385557"/>
          <w:docPartObj>
            <w:docPartGallery w:val="Page Numbers (Top of Page)"/>
            <w:docPartUnique/>
          </w:docPartObj>
        </w:sdtPr>
        <w:sdtContent>
          <w:p w:rsidR="008F592B" w:rsidRPr="00243CFB" w:rsidRDefault="008F592B">
            <w:pPr>
              <w:pStyle w:val="Piedepgina"/>
              <w:jc w:val="right"/>
              <w:rPr>
                <w:rFonts w:ascii="Candara" w:hAnsi="Candara"/>
              </w:rPr>
            </w:pPr>
            <w:r w:rsidRPr="00243CFB">
              <w:rPr>
                <w:rFonts w:ascii="Candara" w:hAnsi="Candara"/>
              </w:rPr>
              <w:t xml:space="preserve">Página </w:t>
            </w:r>
            <w:r w:rsidRPr="00243CFB">
              <w:rPr>
                <w:rFonts w:ascii="Candara" w:hAnsi="Candara"/>
                <w:b/>
                <w:sz w:val="24"/>
                <w:szCs w:val="24"/>
              </w:rPr>
              <w:fldChar w:fldCharType="begin"/>
            </w:r>
            <w:r w:rsidRPr="00243CFB">
              <w:rPr>
                <w:rFonts w:ascii="Candara" w:hAnsi="Candara"/>
                <w:b/>
              </w:rPr>
              <w:instrText>PAGE</w:instrText>
            </w:r>
            <w:r w:rsidRPr="00243CFB">
              <w:rPr>
                <w:rFonts w:ascii="Candara" w:hAnsi="Candara"/>
                <w:b/>
                <w:sz w:val="24"/>
                <w:szCs w:val="24"/>
              </w:rPr>
              <w:fldChar w:fldCharType="separate"/>
            </w:r>
            <w:r w:rsidR="009C6763">
              <w:rPr>
                <w:rFonts w:ascii="Candara" w:hAnsi="Candara"/>
                <w:b/>
                <w:noProof/>
              </w:rPr>
              <w:t>25</w:t>
            </w:r>
            <w:r w:rsidRPr="00243CFB">
              <w:rPr>
                <w:rFonts w:ascii="Candara" w:hAnsi="Candara"/>
                <w:b/>
                <w:sz w:val="24"/>
                <w:szCs w:val="24"/>
              </w:rPr>
              <w:fldChar w:fldCharType="end"/>
            </w:r>
            <w:r w:rsidRPr="00243CFB">
              <w:rPr>
                <w:rFonts w:ascii="Candara" w:hAnsi="Candara"/>
              </w:rPr>
              <w:t xml:space="preserve"> de </w:t>
            </w:r>
            <w:r w:rsidRPr="00243CFB">
              <w:rPr>
                <w:rFonts w:ascii="Candara" w:hAnsi="Candara"/>
                <w:b/>
                <w:sz w:val="24"/>
                <w:szCs w:val="24"/>
              </w:rPr>
              <w:fldChar w:fldCharType="begin"/>
            </w:r>
            <w:r w:rsidRPr="00243CFB">
              <w:rPr>
                <w:rFonts w:ascii="Candara" w:hAnsi="Candara"/>
                <w:b/>
              </w:rPr>
              <w:instrText>NUMPAGES</w:instrText>
            </w:r>
            <w:r w:rsidRPr="00243CFB">
              <w:rPr>
                <w:rFonts w:ascii="Candara" w:hAnsi="Candara"/>
                <w:b/>
                <w:sz w:val="24"/>
                <w:szCs w:val="24"/>
              </w:rPr>
              <w:fldChar w:fldCharType="separate"/>
            </w:r>
            <w:r w:rsidR="009C6763">
              <w:rPr>
                <w:rFonts w:ascii="Candara" w:hAnsi="Candara"/>
                <w:b/>
                <w:noProof/>
              </w:rPr>
              <w:t>25</w:t>
            </w:r>
            <w:r w:rsidRPr="00243CFB">
              <w:rPr>
                <w:rFonts w:ascii="Candara" w:hAnsi="Candara"/>
                <w:b/>
                <w:sz w:val="24"/>
                <w:szCs w:val="24"/>
              </w:rPr>
              <w:fldChar w:fldCharType="end"/>
            </w:r>
          </w:p>
        </w:sdtContent>
      </w:sdt>
    </w:sdtContent>
  </w:sdt>
  <w:p w:rsidR="008F592B" w:rsidRPr="00243CFB" w:rsidRDefault="008F592B">
    <w:pPr>
      <w:pStyle w:val="Piedepgina"/>
      <w:rPr>
        <w:rFonts w:ascii="Candara" w:hAnsi="Candar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2B" w:rsidRDefault="008F592B" w:rsidP="00CC5216">
      <w:r>
        <w:separator/>
      </w:r>
    </w:p>
  </w:footnote>
  <w:footnote w:type="continuationSeparator" w:id="0">
    <w:p w:rsidR="008F592B" w:rsidRDefault="008F592B" w:rsidP="00CC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ED7"/>
    <w:multiLevelType w:val="hybridMultilevel"/>
    <w:tmpl w:val="F63A9A98"/>
    <w:lvl w:ilvl="0" w:tplc="6240B42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B86DD1"/>
    <w:multiLevelType w:val="hybridMultilevel"/>
    <w:tmpl w:val="373C6A6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nsid w:val="3E78436F"/>
    <w:multiLevelType w:val="hybridMultilevel"/>
    <w:tmpl w:val="67C8D5C4"/>
    <w:lvl w:ilvl="0" w:tplc="FAF4F480">
      <w:start w:val="6"/>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F28346C"/>
    <w:multiLevelType w:val="hybridMultilevel"/>
    <w:tmpl w:val="9BA6B4A2"/>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EF0C01"/>
    <w:multiLevelType w:val="hybridMultilevel"/>
    <w:tmpl w:val="540E28E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ED3FF0"/>
    <w:multiLevelType w:val="hybridMultilevel"/>
    <w:tmpl w:val="E55A5660"/>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tabs>
          <w:tab w:val="num" w:pos="360"/>
        </w:tabs>
        <w:ind w:left="360" w:hanging="360"/>
      </w:pPr>
      <w:rPr>
        <w:rFonts w:ascii="Symbol" w:hAnsi="Symbol"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69663EA4"/>
    <w:multiLevelType w:val="hybridMultilevel"/>
    <w:tmpl w:val="F31294D8"/>
    <w:lvl w:ilvl="0" w:tplc="656C80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EAF77FD"/>
    <w:multiLevelType w:val="hybridMultilevel"/>
    <w:tmpl w:val="396AFBA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35A251B"/>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5"/>
  </w:num>
  <w:num w:numId="3">
    <w:abstractNumId w:val="1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11"/>
  </w:num>
  <w:num w:numId="10">
    <w:abstractNumId w:val="8"/>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80BC6"/>
    <w:rsid w:val="00012ECE"/>
    <w:rsid w:val="00022360"/>
    <w:rsid w:val="0006543A"/>
    <w:rsid w:val="000C14AE"/>
    <w:rsid w:val="000C29D2"/>
    <w:rsid w:val="000C46AD"/>
    <w:rsid w:val="000D7EB2"/>
    <w:rsid w:val="00106595"/>
    <w:rsid w:val="001571B0"/>
    <w:rsid w:val="00161AB2"/>
    <w:rsid w:val="00170ED0"/>
    <w:rsid w:val="00171C60"/>
    <w:rsid w:val="001A76EF"/>
    <w:rsid w:val="001B011B"/>
    <w:rsid w:val="001B2FEF"/>
    <w:rsid w:val="001B5421"/>
    <w:rsid w:val="001B6FFA"/>
    <w:rsid w:val="001D011B"/>
    <w:rsid w:val="001E09F9"/>
    <w:rsid w:val="002130AD"/>
    <w:rsid w:val="00215807"/>
    <w:rsid w:val="0022235B"/>
    <w:rsid w:val="00227B36"/>
    <w:rsid w:val="002344C5"/>
    <w:rsid w:val="00242716"/>
    <w:rsid w:val="002D6345"/>
    <w:rsid w:val="002E05FD"/>
    <w:rsid w:val="002F4741"/>
    <w:rsid w:val="003049C3"/>
    <w:rsid w:val="003248C4"/>
    <w:rsid w:val="00327E9D"/>
    <w:rsid w:val="003525A4"/>
    <w:rsid w:val="003559B8"/>
    <w:rsid w:val="00364FBE"/>
    <w:rsid w:val="00370C75"/>
    <w:rsid w:val="00386385"/>
    <w:rsid w:val="003C3277"/>
    <w:rsid w:val="003E26FF"/>
    <w:rsid w:val="003E71D0"/>
    <w:rsid w:val="003F2EE1"/>
    <w:rsid w:val="003F4C9A"/>
    <w:rsid w:val="00407496"/>
    <w:rsid w:val="00424229"/>
    <w:rsid w:val="00437541"/>
    <w:rsid w:val="00437679"/>
    <w:rsid w:val="0046395C"/>
    <w:rsid w:val="00471B3F"/>
    <w:rsid w:val="0048008D"/>
    <w:rsid w:val="004A75DA"/>
    <w:rsid w:val="004B3339"/>
    <w:rsid w:val="004D037D"/>
    <w:rsid w:val="004E129C"/>
    <w:rsid w:val="004E6A10"/>
    <w:rsid w:val="005116BA"/>
    <w:rsid w:val="00536689"/>
    <w:rsid w:val="00562C8D"/>
    <w:rsid w:val="00563E19"/>
    <w:rsid w:val="00597B98"/>
    <w:rsid w:val="005C5ABB"/>
    <w:rsid w:val="00600F5C"/>
    <w:rsid w:val="006138E5"/>
    <w:rsid w:val="00627A3C"/>
    <w:rsid w:val="00630E86"/>
    <w:rsid w:val="00647E84"/>
    <w:rsid w:val="00650E44"/>
    <w:rsid w:val="00680A1E"/>
    <w:rsid w:val="00682C80"/>
    <w:rsid w:val="006872BA"/>
    <w:rsid w:val="006D22A8"/>
    <w:rsid w:val="006D4501"/>
    <w:rsid w:val="006E009C"/>
    <w:rsid w:val="006E3ADA"/>
    <w:rsid w:val="00707F14"/>
    <w:rsid w:val="0071009E"/>
    <w:rsid w:val="007230BE"/>
    <w:rsid w:val="0077515D"/>
    <w:rsid w:val="007C7D6A"/>
    <w:rsid w:val="007E0B62"/>
    <w:rsid w:val="007F6DD7"/>
    <w:rsid w:val="007F6F0B"/>
    <w:rsid w:val="008139B3"/>
    <w:rsid w:val="0081652C"/>
    <w:rsid w:val="00817E71"/>
    <w:rsid w:val="0088109D"/>
    <w:rsid w:val="00883E9D"/>
    <w:rsid w:val="00887957"/>
    <w:rsid w:val="008A4648"/>
    <w:rsid w:val="008B06FA"/>
    <w:rsid w:val="008F4E24"/>
    <w:rsid w:val="008F592B"/>
    <w:rsid w:val="00911421"/>
    <w:rsid w:val="00912AF1"/>
    <w:rsid w:val="00921CB4"/>
    <w:rsid w:val="00962E43"/>
    <w:rsid w:val="00972B30"/>
    <w:rsid w:val="00977540"/>
    <w:rsid w:val="0098192F"/>
    <w:rsid w:val="00987326"/>
    <w:rsid w:val="009A685E"/>
    <w:rsid w:val="009B1989"/>
    <w:rsid w:val="009C666C"/>
    <w:rsid w:val="009C6763"/>
    <w:rsid w:val="00A35CF6"/>
    <w:rsid w:val="00A65521"/>
    <w:rsid w:val="00A81A44"/>
    <w:rsid w:val="00A92E46"/>
    <w:rsid w:val="00AB0523"/>
    <w:rsid w:val="00AB166B"/>
    <w:rsid w:val="00AC6220"/>
    <w:rsid w:val="00AD683C"/>
    <w:rsid w:val="00AE501E"/>
    <w:rsid w:val="00AF0404"/>
    <w:rsid w:val="00B04A24"/>
    <w:rsid w:val="00B1166C"/>
    <w:rsid w:val="00B41C58"/>
    <w:rsid w:val="00B443AE"/>
    <w:rsid w:val="00B4450D"/>
    <w:rsid w:val="00B6050A"/>
    <w:rsid w:val="00B652E8"/>
    <w:rsid w:val="00B8297A"/>
    <w:rsid w:val="00BB2D48"/>
    <w:rsid w:val="00BB7B90"/>
    <w:rsid w:val="00BE0691"/>
    <w:rsid w:val="00BF16B1"/>
    <w:rsid w:val="00C378C2"/>
    <w:rsid w:val="00C828DC"/>
    <w:rsid w:val="00CA5B85"/>
    <w:rsid w:val="00CB410B"/>
    <w:rsid w:val="00CB6935"/>
    <w:rsid w:val="00CC5216"/>
    <w:rsid w:val="00CC6A64"/>
    <w:rsid w:val="00CD4C42"/>
    <w:rsid w:val="00CF2156"/>
    <w:rsid w:val="00D02363"/>
    <w:rsid w:val="00D02AD9"/>
    <w:rsid w:val="00D33D12"/>
    <w:rsid w:val="00D34BE9"/>
    <w:rsid w:val="00D810B2"/>
    <w:rsid w:val="00D86E7F"/>
    <w:rsid w:val="00DB103A"/>
    <w:rsid w:val="00DB7DB2"/>
    <w:rsid w:val="00DD7733"/>
    <w:rsid w:val="00DE02DF"/>
    <w:rsid w:val="00DE4E6E"/>
    <w:rsid w:val="00E04D1F"/>
    <w:rsid w:val="00E12DCD"/>
    <w:rsid w:val="00E2700C"/>
    <w:rsid w:val="00E3779E"/>
    <w:rsid w:val="00E6783E"/>
    <w:rsid w:val="00E74D86"/>
    <w:rsid w:val="00EA7B2B"/>
    <w:rsid w:val="00EC70EA"/>
    <w:rsid w:val="00EE1F32"/>
    <w:rsid w:val="00EF39C6"/>
    <w:rsid w:val="00F10B15"/>
    <w:rsid w:val="00F45684"/>
    <w:rsid w:val="00F66972"/>
    <w:rsid w:val="00F70DCD"/>
    <w:rsid w:val="00F74A95"/>
    <w:rsid w:val="00F80BC6"/>
    <w:rsid w:val="00F822DE"/>
    <w:rsid w:val="00F85910"/>
    <w:rsid w:val="00F93092"/>
    <w:rsid w:val="00FB5761"/>
    <w:rsid w:val="00FD1284"/>
    <w:rsid w:val="00FD2FCF"/>
    <w:rsid w:val="00FD3445"/>
    <w:rsid w:val="00FF4D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AE"/>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link w:val="Ttulo3Car"/>
    <w:uiPriority w:val="9"/>
    <w:qFormat/>
    <w:rsid w:val="00DB103A"/>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BC6"/>
    <w:pPr>
      <w:ind w:left="708"/>
    </w:pPr>
  </w:style>
  <w:style w:type="paragraph" w:customStyle="1" w:styleId="DefaultText">
    <w:name w:val="Default Text"/>
    <w:basedOn w:val="Normal"/>
    <w:rsid w:val="00F80BC6"/>
    <w:pPr>
      <w:suppressAutoHyphens/>
    </w:pPr>
    <w:rPr>
      <w:color w:val="000000"/>
      <w:lang w:val="en-US" w:eastAsia="ar-SA"/>
    </w:rPr>
  </w:style>
  <w:style w:type="paragraph" w:customStyle="1" w:styleId="JUSTIFICADO">
    <w:name w:val="JUSTIFICADO"/>
    <w:rsid w:val="00F80BC6"/>
    <w:pPr>
      <w:widowControl w:val="0"/>
      <w:spacing w:after="0" w:line="240" w:lineRule="auto"/>
      <w:jc w:val="both"/>
    </w:pPr>
    <w:rPr>
      <w:rFonts w:ascii="Courier" w:eastAsia="Times New Roman" w:hAnsi="Courier" w:cs="Times New Roman"/>
      <w:sz w:val="24"/>
      <w:szCs w:val="20"/>
      <w:lang w:val="es-ES" w:eastAsia="es-ES"/>
    </w:rPr>
  </w:style>
  <w:style w:type="paragraph" w:styleId="Piedepgina">
    <w:name w:val="footer"/>
    <w:basedOn w:val="Normal"/>
    <w:link w:val="PiedepginaCar"/>
    <w:uiPriority w:val="99"/>
    <w:unhideWhenUsed/>
    <w:rsid w:val="00F80BC6"/>
    <w:pPr>
      <w:tabs>
        <w:tab w:val="center" w:pos="4419"/>
        <w:tab w:val="right" w:pos="8838"/>
      </w:tabs>
    </w:pPr>
  </w:style>
  <w:style w:type="character" w:customStyle="1" w:styleId="PiedepginaCar">
    <w:name w:val="Pie de página Car"/>
    <w:basedOn w:val="Fuentedeprrafopredeter"/>
    <w:link w:val="Piedepgina"/>
    <w:uiPriority w:val="99"/>
    <w:rsid w:val="00F80BC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24229"/>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229"/>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AD683C"/>
    <w:rPr>
      <w:color w:val="0000FF" w:themeColor="hyperlink"/>
      <w:u w:val="single"/>
    </w:rPr>
  </w:style>
  <w:style w:type="character" w:customStyle="1" w:styleId="Ttulo3Car">
    <w:name w:val="Título 3 Car"/>
    <w:basedOn w:val="Fuentedeprrafopredeter"/>
    <w:link w:val="Ttulo3"/>
    <w:uiPriority w:val="9"/>
    <w:rsid w:val="00DB103A"/>
    <w:rPr>
      <w:rFonts w:ascii="Times New Roman" w:eastAsia="Times New Roman" w:hAnsi="Times New Roman" w:cs="Times New Roman"/>
      <w:b/>
      <w:bCs/>
      <w:sz w:val="27"/>
      <w:szCs w:val="27"/>
      <w:lang w:eastAsia="es-CO"/>
    </w:rPr>
  </w:style>
  <w:style w:type="paragraph" w:customStyle="1" w:styleId="Default">
    <w:name w:val="Default"/>
    <w:rsid w:val="00227B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79603">
      <w:bodyDiv w:val="1"/>
      <w:marLeft w:val="0"/>
      <w:marRight w:val="0"/>
      <w:marTop w:val="0"/>
      <w:marBottom w:val="0"/>
      <w:divBdr>
        <w:top w:val="none" w:sz="0" w:space="0" w:color="auto"/>
        <w:left w:val="none" w:sz="0" w:space="0" w:color="auto"/>
        <w:bottom w:val="none" w:sz="0" w:space="0" w:color="auto"/>
        <w:right w:val="none" w:sz="0" w:space="0" w:color="auto"/>
      </w:divBdr>
    </w:div>
    <w:div w:id="200869282">
      <w:bodyDiv w:val="1"/>
      <w:marLeft w:val="0"/>
      <w:marRight w:val="0"/>
      <w:marTop w:val="0"/>
      <w:marBottom w:val="0"/>
      <w:divBdr>
        <w:top w:val="none" w:sz="0" w:space="0" w:color="auto"/>
        <w:left w:val="none" w:sz="0" w:space="0" w:color="auto"/>
        <w:bottom w:val="none" w:sz="0" w:space="0" w:color="auto"/>
        <w:right w:val="none" w:sz="0" w:space="0" w:color="auto"/>
      </w:divBdr>
    </w:div>
    <w:div w:id="291643873">
      <w:bodyDiv w:val="1"/>
      <w:marLeft w:val="0"/>
      <w:marRight w:val="0"/>
      <w:marTop w:val="0"/>
      <w:marBottom w:val="0"/>
      <w:divBdr>
        <w:top w:val="none" w:sz="0" w:space="0" w:color="auto"/>
        <w:left w:val="none" w:sz="0" w:space="0" w:color="auto"/>
        <w:bottom w:val="none" w:sz="0" w:space="0" w:color="auto"/>
        <w:right w:val="none" w:sz="0" w:space="0" w:color="auto"/>
      </w:divBdr>
    </w:div>
    <w:div w:id="69030304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8">
          <w:marLeft w:val="0"/>
          <w:marRight w:val="0"/>
          <w:marTop w:val="0"/>
          <w:marBottom w:val="0"/>
          <w:divBdr>
            <w:top w:val="none" w:sz="0" w:space="0" w:color="auto"/>
            <w:left w:val="none" w:sz="0" w:space="0" w:color="auto"/>
            <w:bottom w:val="none" w:sz="0" w:space="0" w:color="auto"/>
            <w:right w:val="none" w:sz="0" w:space="0" w:color="auto"/>
          </w:divBdr>
        </w:div>
        <w:div w:id="1161433519">
          <w:marLeft w:val="0"/>
          <w:marRight w:val="0"/>
          <w:marTop w:val="0"/>
          <w:marBottom w:val="0"/>
          <w:divBdr>
            <w:top w:val="none" w:sz="0" w:space="0" w:color="auto"/>
            <w:left w:val="none" w:sz="0" w:space="0" w:color="auto"/>
            <w:bottom w:val="none" w:sz="0" w:space="0" w:color="auto"/>
            <w:right w:val="none" w:sz="0" w:space="0" w:color="auto"/>
          </w:divBdr>
        </w:div>
        <w:div w:id="2042589156">
          <w:marLeft w:val="0"/>
          <w:marRight w:val="0"/>
          <w:marTop w:val="0"/>
          <w:marBottom w:val="0"/>
          <w:divBdr>
            <w:top w:val="none" w:sz="0" w:space="0" w:color="auto"/>
            <w:left w:val="none" w:sz="0" w:space="0" w:color="auto"/>
            <w:bottom w:val="none" w:sz="0" w:space="0" w:color="auto"/>
            <w:right w:val="none" w:sz="0" w:space="0" w:color="auto"/>
          </w:divBdr>
          <w:divsChild>
            <w:div w:id="2061707290">
              <w:marLeft w:val="0"/>
              <w:marRight w:val="0"/>
              <w:marTop w:val="0"/>
              <w:marBottom w:val="0"/>
              <w:divBdr>
                <w:top w:val="none" w:sz="0" w:space="0" w:color="auto"/>
                <w:left w:val="none" w:sz="0" w:space="0" w:color="auto"/>
                <w:bottom w:val="none" w:sz="0" w:space="0" w:color="auto"/>
                <w:right w:val="none" w:sz="0" w:space="0" w:color="auto"/>
              </w:divBdr>
            </w:div>
            <w:div w:id="2047947006">
              <w:marLeft w:val="0"/>
              <w:marRight w:val="0"/>
              <w:marTop w:val="0"/>
              <w:marBottom w:val="0"/>
              <w:divBdr>
                <w:top w:val="none" w:sz="0" w:space="0" w:color="auto"/>
                <w:left w:val="none" w:sz="0" w:space="0" w:color="auto"/>
                <w:bottom w:val="none" w:sz="0" w:space="0" w:color="auto"/>
                <w:right w:val="none" w:sz="0" w:space="0" w:color="auto"/>
              </w:divBdr>
            </w:div>
            <w:div w:id="252932037">
              <w:marLeft w:val="0"/>
              <w:marRight w:val="0"/>
              <w:marTop w:val="0"/>
              <w:marBottom w:val="0"/>
              <w:divBdr>
                <w:top w:val="none" w:sz="0" w:space="0" w:color="auto"/>
                <w:left w:val="none" w:sz="0" w:space="0" w:color="auto"/>
                <w:bottom w:val="none" w:sz="0" w:space="0" w:color="auto"/>
                <w:right w:val="none" w:sz="0" w:space="0" w:color="auto"/>
              </w:divBdr>
            </w:div>
            <w:div w:id="73820131">
              <w:marLeft w:val="0"/>
              <w:marRight w:val="0"/>
              <w:marTop w:val="0"/>
              <w:marBottom w:val="0"/>
              <w:divBdr>
                <w:top w:val="none" w:sz="0" w:space="0" w:color="auto"/>
                <w:left w:val="none" w:sz="0" w:space="0" w:color="auto"/>
                <w:bottom w:val="none" w:sz="0" w:space="0" w:color="auto"/>
                <w:right w:val="none" w:sz="0" w:space="0" w:color="auto"/>
              </w:divBdr>
            </w:div>
            <w:div w:id="354815738">
              <w:marLeft w:val="0"/>
              <w:marRight w:val="0"/>
              <w:marTop w:val="0"/>
              <w:marBottom w:val="0"/>
              <w:divBdr>
                <w:top w:val="none" w:sz="0" w:space="0" w:color="auto"/>
                <w:left w:val="none" w:sz="0" w:space="0" w:color="auto"/>
                <w:bottom w:val="none" w:sz="0" w:space="0" w:color="auto"/>
                <w:right w:val="none" w:sz="0" w:space="0" w:color="auto"/>
              </w:divBdr>
            </w:div>
            <w:div w:id="243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248">
      <w:bodyDiv w:val="1"/>
      <w:marLeft w:val="0"/>
      <w:marRight w:val="0"/>
      <w:marTop w:val="0"/>
      <w:marBottom w:val="0"/>
      <w:divBdr>
        <w:top w:val="none" w:sz="0" w:space="0" w:color="auto"/>
        <w:left w:val="none" w:sz="0" w:space="0" w:color="auto"/>
        <w:bottom w:val="none" w:sz="0" w:space="0" w:color="auto"/>
        <w:right w:val="none" w:sz="0" w:space="0" w:color="auto"/>
      </w:divBdr>
      <w:divsChild>
        <w:div w:id="1272279307">
          <w:marLeft w:val="0"/>
          <w:marRight w:val="0"/>
          <w:marTop w:val="0"/>
          <w:marBottom w:val="0"/>
          <w:divBdr>
            <w:top w:val="none" w:sz="0" w:space="0" w:color="auto"/>
            <w:left w:val="none" w:sz="0" w:space="0" w:color="auto"/>
            <w:bottom w:val="none" w:sz="0" w:space="0" w:color="auto"/>
            <w:right w:val="none" w:sz="0" w:space="0" w:color="auto"/>
          </w:divBdr>
          <w:divsChild>
            <w:div w:id="2007704834">
              <w:marLeft w:val="0"/>
              <w:marRight w:val="0"/>
              <w:marTop w:val="0"/>
              <w:marBottom w:val="0"/>
              <w:divBdr>
                <w:top w:val="none" w:sz="0" w:space="0" w:color="auto"/>
                <w:left w:val="none" w:sz="0" w:space="0" w:color="auto"/>
                <w:bottom w:val="none" w:sz="0" w:space="0" w:color="auto"/>
                <w:right w:val="none" w:sz="0" w:space="0" w:color="auto"/>
              </w:divBdr>
              <w:divsChild>
                <w:div w:id="932472144">
                  <w:marLeft w:val="0"/>
                  <w:marRight w:val="0"/>
                  <w:marTop w:val="0"/>
                  <w:marBottom w:val="0"/>
                  <w:divBdr>
                    <w:top w:val="none" w:sz="0" w:space="0" w:color="auto"/>
                    <w:left w:val="none" w:sz="0" w:space="0" w:color="auto"/>
                    <w:bottom w:val="none" w:sz="0" w:space="0" w:color="auto"/>
                    <w:right w:val="none" w:sz="0" w:space="0" w:color="auto"/>
                  </w:divBdr>
                </w:div>
                <w:div w:id="1368723172">
                  <w:marLeft w:val="0"/>
                  <w:marRight w:val="0"/>
                  <w:marTop w:val="0"/>
                  <w:marBottom w:val="0"/>
                  <w:divBdr>
                    <w:top w:val="none" w:sz="0" w:space="0" w:color="auto"/>
                    <w:left w:val="none" w:sz="0" w:space="0" w:color="auto"/>
                    <w:bottom w:val="none" w:sz="0" w:space="0" w:color="auto"/>
                    <w:right w:val="none" w:sz="0" w:space="0" w:color="auto"/>
                  </w:divBdr>
                </w:div>
                <w:div w:id="1973510317">
                  <w:marLeft w:val="0"/>
                  <w:marRight w:val="0"/>
                  <w:marTop w:val="0"/>
                  <w:marBottom w:val="0"/>
                  <w:divBdr>
                    <w:top w:val="none" w:sz="0" w:space="0" w:color="auto"/>
                    <w:left w:val="none" w:sz="0" w:space="0" w:color="auto"/>
                    <w:bottom w:val="none" w:sz="0" w:space="0" w:color="auto"/>
                    <w:right w:val="none" w:sz="0" w:space="0" w:color="auto"/>
                  </w:divBdr>
                  <w:divsChild>
                    <w:div w:id="1218738050">
                      <w:marLeft w:val="0"/>
                      <w:marRight w:val="0"/>
                      <w:marTop w:val="0"/>
                      <w:marBottom w:val="0"/>
                      <w:divBdr>
                        <w:top w:val="none" w:sz="0" w:space="0" w:color="auto"/>
                        <w:left w:val="none" w:sz="0" w:space="0" w:color="auto"/>
                        <w:bottom w:val="none" w:sz="0" w:space="0" w:color="auto"/>
                        <w:right w:val="none" w:sz="0" w:space="0" w:color="auto"/>
                      </w:divBdr>
                    </w:div>
                    <w:div w:id="1708213198">
                      <w:marLeft w:val="0"/>
                      <w:marRight w:val="0"/>
                      <w:marTop w:val="0"/>
                      <w:marBottom w:val="0"/>
                      <w:divBdr>
                        <w:top w:val="none" w:sz="0" w:space="0" w:color="auto"/>
                        <w:left w:val="none" w:sz="0" w:space="0" w:color="auto"/>
                        <w:bottom w:val="none" w:sz="0" w:space="0" w:color="auto"/>
                        <w:right w:val="none" w:sz="0" w:space="0" w:color="auto"/>
                      </w:divBdr>
                    </w:div>
                    <w:div w:id="1519927271">
                      <w:marLeft w:val="0"/>
                      <w:marRight w:val="0"/>
                      <w:marTop w:val="0"/>
                      <w:marBottom w:val="0"/>
                      <w:divBdr>
                        <w:top w:val="none" w:sz="0" w:space="0" w:color="auto"/>
                        <w:left w:val="none" w:sz="0" w:space="0" w:color="auto"/>
                        <w:bottom w:val="none" w:sz="0" w:space="0" w:color="auto"/>
                        <w:right w:val="none" w:sz="0" w:space="0" w:color="auto"/>
                      </w:divBdr>
                    </w:div>
                    <w:div w:id="260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125">
      <w:bodyDiv w:val="1"/>
      <w:marLeft w:val="0"/>
      <w:marRight w:val="0"/>
      <w:marTop w:val="0"/>
      <w:marBottom w:val="0"/>
      <w:divBdr>
        <w:top w:val="none" w:sz="0" w:space="0" w:color="auto"/>
        <w:left w:val="none" w:sz="0" w:space="0" w:color="auto"/>
        <w:bottom w:val="none" w:sz="0" w:space="0" w:color="auto"/>
        <w:right w:val="none" w:sz="0" w:space="0" w:color="auto"/>
      </w:divBdr>
      <w:divsChild>
        <w:div w:id="723410318">
          <w:marLeft w:val="0"/>
          <w:marRight w:val="0"/>
          <w:marTop w:val="0"/>
          <w:marBottom w:val="0"/>
          <w:divBdr>
            <w:top w:val="none" w:sz="0" w:space="0" w:color="auto"/>
            <w:left w:val="none" w:sz="0" w:space="0" w:color="auto"/>
            <w:bottom w:val="none" w:sz="0" w:space="0" w:color="auto"/>
            <w:right w:val="none" w:sz="0" w:space="0" w:color="auto"/>
          </w:divBdr>
        </w:div>
        <w:div w:id="708458814">
          <w:marLeft w:val="0"/>
          <w:marRight w:val="0"/>
          <w:marTop w:val="0"/>
          <w:marBottom w:val="0"/>
          <w:divBdr>
            <w:top w:val="none" w:sz="0" w:space="0" w:color="auto"/>
            <w:left w:val="none" w:sz="0" w:space="0" w:color="auto"/>
            <w:bottom w:val="none" w:sz="0" w:space="0" w:color="auto"/>
            <w:right w:val="none" w:sz="0" w:space="0" w:color="auto"/>
          </w:divBdr>
        </w:div>
        <w:div w:id="1465003076">
          <w:marLeft w:val="0"/>
          <w:marRight w:val="0"/>
          <w:marTop w:val="0"/>
          <w:marBottom w:val="0"/>
          <w:divBdr>
            <w:top w:val="none" w:sz="0" w:space="0" w:color="auto"/>
            <w:left w:val="none" w:sz="0" w:space="0" w:color="auto"/>
            <w:bottom w:val="none" w:sz="0" w:space="0" w:color="auto"/>
            <w:right w:val="none" w:sz="0" w:space="0" w:color="auto"/>
          </w:divBdr>
          <w:divsChild>
            <w:div w:id="530844035">
              <w:marLeft w:val="0"/>
              <w:marRight w:val="0"/>
              <w:marTop w:val="0"/>
              <w:marBottom w:val="0"/>
              <w:divBdr>
                <w:top w:val="none" w:sz="0" w:space="0" w:color="auto"/>
                <w:left w:val="none" w:sz="0" w:space="0" w:color="auto"/>
                <w:bottom w:val="none" w:sz="0" w:space="0" w:color="auto"/>
                <w:right w:val="none" w:sz="0" w:space="0" w:color="auto"/>
              </w:divBdr>
            </w:div>
            <w:div w:id="58090155">
              <w:marLeft w:val="0"/>
              <w:marRight w:val="0"/>
              <w:marTop w:val="0"/>
              <w:marBottom w:val="0"/>
              <w:divBdr>
                <w:top w:val="none" w:sz="0" w:space="0" w:color="auto"/>
                <w:left w:val="none" w:sz="0" w:space="0" w:color="auto"/>
                <w:bottom w:val="none" w:sz="0" w:space="0" w:color="auto"/>
                <w:right w:val="none" w:sz="0" w:space="0" w:color="auto"/>
              </w:divBdr>
            </w:div>
            <w:div w:id="1490247637">
              <w:marLeft w:val="0"/>
              <w:marRight w:val="0"/>
              <w:marTop w:val="0"/>
              <w:marBottom w:val="0"/>
              <w:divBdr>
                <w:top w:val="none" w:sz="0" w:space="0" w:color="auto"/>
                <w:left w:val="none" w:sz="0" w:space="0" w:color="auto"/>
                <w:bottom w:val="none" w:sz="0" w:space="0" w:color="auto"/>
                <w:right w:val="none" w:sz="0" w:space="0" w:color="auto"/>
              </w:divBdr>
            </w:div>
            <w:div w:id="387843819">
              <w:marLeft w:val="0"/>
              <w:marRight w:val="0"/>
              <w:marTop w:val="0"/>
              <w:marBottom w:val="0"/>
              <w:divBdr>
                <w:top w:val="none" w:sz="0" w:space="0" w:color="auto"/>
                <w:left w:val="none" w:sz="0" w:space="0" w:color="auto"/>
                <w:bottom w:val="none" w:sz="0" w:space="0" w:color="auto"/>
                <w:right w:val="none" w:sz="0" w:space="0" w:color="auto"/>
              </w:divBdr>
            </w:div>
            <w:div w:id="1698778380">
              <w:marLeft w:val="0"/>
              <w:marRight w:val="0"/>
              <w:marTop w:val="0"/>
              <w:marBottom w:val="0"/>
              <w:divBdr>
                <w:top w:val="none" w:sz="0" w:space="0" w:color="auto"/>
                <w:left w:val="none" w:sz="0" w:space="0" w:color="auto"/>
                <w:bottom w:val="none" w:sz="0" w:space="0" w:color="auto"/>
                <w:right w:val="none" w:sz="0" w:space="0" w:color="auto"/>
              </w:divBdr>
            </w:div>
            <w:div w:id="16197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530">
      <w:bodyDiv w:val="1"/>
      <w:marLeft w:val="0"/>
      <w:marRight w:val="0"/>
      <w:marTop w:val="0"/>
      <w:marBottom w:val="0"/>
      <w:divBdr>
        <w:top w:val="none" w:sz="0" w:space="0" w:color="auto"/>
        <w:left w:val="none" w:sz="0" w:space="0" w:color="auto"/>
        <w:bottom w:val="none" w:sz="0" w:space="0" w:color="auto"/>
        <w:right w:val="none" w:sz="0" w:space="0" w:color="auto"/>
      </w:divBdr>
    </w:div>
    <w:div w:id="1748570007">
      <w:bodyDiv w:val="1"/>
      <w:marLeft w:val="0"/>
      <w:marRight w:val="0"/>
      <w:marTop w:val="0"/>
      <w:marBottom w:val="0"/>
      <w:divBdr>
        <w:top w:val="none" w:sz="0" w:space="0" w:color="auto"/>
        <w:left w:val="none" w:sz="0" w:space="0" w:color="auto"/>
        <w:bottom w:val="none" w:sz="0" w:space="0" w:color="auto"/>
        <w:right w:val="none" w:sz="0" w:space="0" w:color="auto"/>
      </w:divBdr>
    </w:div>
    <w:div w:id="1782265822">
      <w:bodyDiv w:val="1"/>
      <w:marLeft w:val="0"/>
      <w:marRight w:val="0"/>
      <w:marTop w:val="0"/>
      <w:marBottom w:val="0"/>
      <w:divBdr>
        <w:top w:val="none" w:sz="0" w:space="0" w:color="auto"/>
        <w:left w:val="none" w:sz="0" w:space="0" w:color="auto"/>
        <w:bottom w:val="none" w:sz="0" w:space="0" w:color="auto"/>
        <w:right w:val="none" w:sz="0" w:space="0" w:color="auto"/>
      </w:divBdr>
    </w:div>
    <w:div w:id="1878813348">
      <w:bodyDiv w:val="1"/>
      <w:marLeft w:val="0"/>
      <w:marRight w:val="0"/>
      <w:marTop w:val="0"/>
      <w:marBottom w:val="0"/>
      <w:divBdr>
        <w:top w:val="none" w:sz="0" w:space="0" w:color="auto"/>
        <w:left w:val="none" w:sz="0" w:space="0" w:color="auto"/>
        <w:bottom w:val="none" w:sz="0" w:space="0" w:color="auto"/>
        <w:right w:val="none" w:sz="0" w:space="0" w:color="auto"/>
      </w:divBdr>
    </w:div>
    <w:div w:id="2103527774">
      <w:bodyDiv w:val="1"/>
      <w:marLeft w:val="0"/>
      <w:marRight w:val="0"/>
      <w:marTop w:val="0"/>
      <w:marBottom w:val="0"/>
      <w:divBdr>
        <w:top w:val="none" w:sz="0" w:space="0" w:color="auto"/>
        <w:left w:val="none" w:sz="0" w:space="0" w:color="auto"/>
        <w:bottom w:val="none" w:sz="0" w:space="0" w:color="auto"/>
        <w:right w:val="none" w:sz="0" w:space="0" w:color="auto"/>
      </w:divBdr>
      <w:divsChild>
        <w:div w:id="1117025465">
          <w:marLeft w:val="0"/>
          <w:marRight w:val="0"/>
          <w:marTop w:val="0"/>
          <w:marBottom w:val="0"/>
          <w:divBdr>
            <w:top w:val="none" w:sz="0" w:space="0" w:color="auto"/>
            <w:left w:val="none" w:sz="0" w:space="0" w:color="auto"/>
            <w:bottom w:val="none" w:sz="0" w:space="0" w:color="auto"/>
            <w:right w:val="none" w:sz="0" w:space="0" w:color="auto"/>
          </w:divBdr>
          <w:divsChild>
            <w:div w:id="744189237">
              <w:marLeft w:val="0"/>
              <w:marRight w:val="0"/>
              <w:marTop w:val="0"/>
              <w:marBottom w:val="0"/>
              <w:divBdr>
                <w:top w:val="none" w:sz="0" w:space="0" w:color="auto"/>
                <w:left w:val="none" w:sz="0" w:space="0" w:color="auto"/>
                <w:bottom w:val="none" w:sz="0" w:space="0" w:color="auto"/>
                <w:right w:val="none" w:sz="0" w:space="0" w:color="auto"/>
              </w:divBdr>
              <w:divsChild>
                <w:div w:id="1025400144">
                  <w:marLeft w:val="0"/>
                  <w:marRight w:val="0"/>
                  <w:marTop w:val="0"/>
                  <w:marBottom w:val="0"/>
                  <w:divBdr>
                    <w:top w:val="none" w:sz="0" w:space="0" w:color="auto"/>
                    <w:left w:val="none" w:sz="0" w:space="0" w:color="auto"/>
                    <w:bottom w:val="none" w:sz="0" w:space="0" w:color="auto"/>
                    <w:right w:val="none" w:sz="0" w:space="0" w:color="auto"/>
                  </w:divBdr>
                </w:div>
                <w:div w:id="1710378847">
                  <w:marLeft w:val="0"/>
                  <w:marRight w:val="0"/>
                  <w:marTop w:val="0"/>
                  <w:marBottom w:val="0"/>
                  <w:divBdr>
                    <w:top w:val="none" w:sz="0" w:space="0" w:color="auto"/>
                    <w:left w:val="none" w:sz="0" w:space="0" w:color="auto"/>
                    <w:bottom w:val="none" w:sz="0" w:space="0" w:color="auto"/>
                    <w:right w:val="none" w:sz="0" w:space="0" w:color="auto"/>
                  </w:divBdr>
                </w:div>
                <w:div w:id="1720015349">
                  <w:marLeft w:val="0"/>
                  <w:marRight w:val="0"/>
                  <w:marTop w:val="0"/>
                  <w:marBottom w:val="0"/>
                  <w:divBdr>
                    <w:top w:val="none" w:sz="0" w:space="0" w:color="auto"/>
                    <w:left w:val="none" w:sz="0" w:space="0" w:color="auto"/>
                    <w:bottom w:val="none" w:sz="0" w:space="0" w:color="auto"/>
                    <w:right w:val="none" w:sz="0" w:space="0" w:color="auto"/>
                  </w:divBdr>
                  <w:divsChild>
                    <w:div w:id="388918172">
                      <w:marLeft w:val="0"/>
                      <w:marRight w:val="0"/>
                      <w:marTop w:val="0"/>
                      <w:marBottom w:val="0"/>
                      <w:divBdr>
                        <w:top w:val="none" w:sz="0" w:space="0" w:color="auto"/>
                        <w:left w:val="none" w:sz="0" w:space="0" w:color="auto"/>
                        <w:bottom w:val="none" w:sz="0" w:space="0" w:color="auto"/>
                        <w:right w:val="none" w:sz="0" w:space="0" w:color="auto"/>
                      </w:divBdr>
                    </w:div>
                    <w:div w:id="1692533839">
                      <w:marLeft w:val="0"/>
                      <w:marRight w:val="0"/>
                      <w:marTop w:val="0"/>
                      <w:marBottom w:val="0"/>
                      <w:divBdr>
                        <w:top w:val="none" w:sz="0" w:space="0" w:color="auto"/>
                        <w:left w:val="none" w:sz="0" w:space="0" w:color="auto"/>
                        <w:bottom w:val="none" w:sz="0" w:space="0" w:color="auto"/>
                        <w:right w:val="none" w:sz="0" w:space="0" w:color="auto"/>
                      </w:divBdr>
                    </w:div>
                    <w:div w:id="1670407664">
                      <w:marLeft w:val="0"/>
                      <w:marRight w:val="0"/>
                      <w:marTop w:val="0"/>
                      <w:marBottom w:val="0"/>
                      <w:divBdr>
                        <w:top w:val="none" w:sz="0" w:space="0" w:color="auto"/>
                        <w:left w:val="none" w:sz="0" w:space="0" w:color="auto"/>
                        <w:bottom w:val="none" w:sz="0" w:space="0" w:color="auto"/>
                        <w:right w:val="none" w:sz="0" w:space="0" w:color="auto"/>
                      </w:divBdr>
                    </w:div>
                    <w:div w:id="10862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erte.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981BB-C389-44AF-8DA4-ED796FCE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9306</Words>
  <Characters>51186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katheringl</cp:lastModifiedBy>
  <cp:revision>2</cp:revision>
  <cp:lastPrinted>2013-07-30T20:41:00Z</cp:lastPrinted>
  <dcterms:created xsi:type="dcterms:W3CDTF">2013-07-30T20:57:00Z</dcterms:created>
  <dcterms:modified xsi:type="dcterms:W3CDTF">2013-07-30T20:57:00Z</dcterms:modified>
</cp:coreProperties>
</file>