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34" w:rsidRPr="00D057D5" w:rsidRDefault="00200634" w:rsidP="0020063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200634" w:rsidRPr="00D057D5" w:rsidRDefault="00200634" w:rsidP="00200634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200634" w:rsidRPr="00D057D5" w:rsidRDefault="00200634" w:rsidP="0020063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AVISO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APERTURA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</w:t>
      </w:r>
    </w:p>
    <w:p w:rsidR="00200634" w:rsidRPr="00D057D5" w:rsidRDefault="00200634" w:rsidP="00200634">
      <w:pPr>
        <w:rPr>
          <w:rFonts w:ascii="Arial" w:hAnsi="Arial" w:cs="Arial"/>
          <w:b/>
          <w:sz w:val="24"/>
          <w:szCs w:val="24"/>
          <w:lang w:val="es-CO"/>
        </w:rPr>
      </w:pPr>
    </w:p>
    <w:p w:rsidR="00200634" w:rsidRPr="00D057D5" w:rsidRDefault="00200634" w:rsidP="00200634">
      <w:pPr>
        <w:rPr>
          <w:rFonts w:ascii="Arial" w:hAnsi="Arial" w:cs="Arial"/>
          <w:b/>
          <w:sz w:val="24"/>
          <w:szCs w:val="24"/>
          <w:lang w:val="es-CO"/>
        </w:rPr>
      </w:pPr>
    </w:p>
    <w:p w:rsidR="00200634" w:rsidRPr="00D057D5" w:rsidRDefault="00200634" w:rsidP="0020063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Pr="0053652B">
        <w:rPr>
          <w:rFonts w:ascii="Arial" w:hAnsi="Arial" w:cs="Arial"/>
          <w:b/>
          <w:sz w:val="28"/>
          <w:szCs w:val="24"/>
          <w:lang w:val="es-CO"/>
        </w:rPr>
        <w:t>0</w:t>
      </w:r>
      <w:r>
        <w:rPr>
          <w:rFonts w:ascii="Arial" w:hAnsi="Arial" w:cs="Arial"/>
          <w:b/>
          <w:sz w:val="28"/>
          <w:szCs w:val="24"/>
          <w:lang w:val="es-CO"/>
        </w:rPr>
        <w:t>097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2013</w:t>
      </w:r>
    </w:p>
    <w:p w:rsidR="00200634" w:rsidRPr="00D057D5" w:rsidRDefault="00200634" w:rsidP="00200634">
      <w:pPr>
        <w:rPr>
          <w:rFonts w:ascii="Arial" w:hAnsi="Arial" w:cs="Arial"/>
          <w:sz w:val="24"/>
          <w:szCs w:val="24"/>
          <w:lang w:val="es-CO"/>
        </w:rPr>
      </w:pPr>
    </w:p>
    <w:p w:rsidR="00200634" w:rsidRPr="00D057D5" w:rsidRDefault="00200634" w:rsidP="00200634">
      <w:pPr>
        <w:rPr>
          <w:rFonts w:ascii="Arial" w:hAnsi="Arial" w:cs="Arial"/>
          <w:sz w:val="24"/>
          <w:szCs w:val="24"/>
          <w:lang w:val="es-CO"/>
        </w:rPr>
      </w:pPr>
    </w:p>
    <w:p w:rsidR="00200634" w:rsidRPr="00D057D5" w:rsidRDefault="00200634" w:rsidP="00200634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sz w:val="24"/>
          <w:szCs w:val="24"/>
          <w:lang w:val="es-CO"/>
        </w:rPr>
        <w:t>La Empresa de Obras Sanitarias de Caldas EMPOCALDAS S.A. E.S.P. informa que está interesado en recibir propuestas, para el siguiente proceso de selección:</w:t>
      </w:r>
    </w:p>
    <w:p w:rsidR="00200634" w:rsidRPr="00D057D5" w:rsidRDefault="00200634" w:rsidP="0020063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200634" w:rsidRPr="00D057D5" w:rsidRDefault="00200634" w:rsidP="00200634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  </w:t>
      </w:r>
      <w:r w:rsidRPr="00D057D5">
        <w:rPr>
          <w:rFonts w:ascii="Arial" w:hAnsi="Arial" w:cs="Arial"/>
          <w:sz w:val="24"/>
          <w:szCs w:val="24"/>
          <w:lang w:val="es-CO"/>
        </w:rPr>
        <w:t>0</w:t>
      </w:r>
      <w:r>
        <w:rPr>
          <w:rFonts w:ascii="Arial" w:hAnsi="Arial" w:cs="Arial"/>
          <w:sz w:val="24"/>
          <w:szCs w:val="24"/>
          <w:lang w:val="es-CO"/>
        </w:rPr>
        <w:t>097 de 2013</w:t>
      </w:r>
    </w:p>
    <w:p w:rsidR="00200634" w:rsidRPr="00D057D5" w:rsidRDefault="00200634" w:rsidP="00200634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200634" w:rsidRDefault="00200634" w:rsidP="00200634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200634">
        <w:rPr>
          <w:rFonts w:ascii="Arial" w:hAnsi="Arial" w:cs="Arial"/>
          <w:iCs/>
          <w:sz w:val="24"/>
          <w:szCs w:val="24"/>
          <w:lang w:val="es-ES"/>
        </w:rPr>
        <w:t>Seleccionar, en aplicación de los trámites legales correspondientes al contratista para la REALIZACIÓN DEL ESTUDIO DE VULNERABILIDAD SÍSMICA Y OBRAS DE REFORZAMIENTO ESTRUCTURAL DEL EDIFICIO DE OPERACIÓN DE LA PLANTA DE TRATAMIENTO CAMPOALEGRE EN EL MUNICIPIO DE CHINCHINÁ, CALDAS.</w:t>
      </w:r>
    </w:p>
    <w:p w:rsidR="00200634" w:rsidRPr="00D057D5" w:rsidRDefault="00200634" w:rsidP="00200634">
      <w:pPr>
        <w:jc w:val="both"/>
        <w:rPr>
          <w:rFonts w:ascii="Arial" w:hAnsi="Arial" w:cs="Arial"/>
          <w:iCs/>
          <w:sz w:val="24"/>
          <w:szCs w:val="24"/>
        </w:rPr>
      </w:pPr>
    </w:p>
    <w:p w:rsidR="00200634" w:rsidRDefault="00200634" w:rsidP="00200634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200634">
        <w:rPr>
          <w:rFonts w:ascii="Arial" w:hAnsi="Arial" w:cs="Arial"/>
          <w:iCs/>
          <w:sz w:val="24"/>
          <w:szCs w:val="24"/>
          <w:lang w:val="es-ES"/>
        </w:rPr>
        <w:t>El presupuesto oficial del presente proceso de selección asciende a la suma de SEIS MILLONES DE PESOS MCTE. ($6.000.000) incluido AIU e IVA sobre utilidades. El precio propuesto por el consultor será fijo.</w:t>
      </w:r>
    </w:p>
    <w:p w:rsidR="00200634" w:rsidRDefault="00200634" w:rsidP="00200634">
      <w:pPr>
        <w:jc w:val="both"/>
        <w:rPr>
          <w:rFonts w:ascii="Arial" w:hAnsi="Arial" w:cs="Arial"/>
          <w:sz w:val="24"/>
          <w:szCs w:val="24"/>
        </w:rPr>
      </w:pPr>
    </w:p>
    <w:p w:rsidR="00200634" w:rsidRPr="00D057D5" w:rsidRDefault="00200634" w:rsidP="00200634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200634" w:rsidRPr="00D057D5" w:rsidRDefault="00200634" w:rsidP="00200634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200634" w:rsidRPr="00D057D5" w:rsidRDefault="00200634" w:rsidP="00200634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los pliegos de condiciones definitivos, así como los estudios y documentos previos, podrán ser consultados en la página web de la entidad </w:t>
      </w:r>
      <w:hyperlink r:id="rId6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No. 75 – 82 de la ciudad de Manizales, a partir del </w:t>
      </w:r>
      <w:r>
        <w:rPr>
          <w:rFonts w:ascii="Arial" w:hAnsi="Arial" w:cs="Arial"/>
          <w:iCs/>
          <w:sz w:val="24"/>
          <w:szCs w:val="24"/>
        </w:rPr>
        <w:t>17</w:t>
      </w:r>
      <w:r w:rsidRPr="00D057D5">
        <w:rPr>
          <w:rFonts w:ascii="Arial" w:hAnsi="Arial" w:cs="Arial"/>
          <w:iCs/>
          <w:sz w:val="24"/>
          <w:szCs w:val="24"/>
        </w:rPr>
        <w:t xml:space="preserve"> de </w:t>
      </w:r>
      <w:r>
        <w:rPr>
          <w:rFonts w:ascii="Arial" w:hAnsi="Arial" w:cs="Arial"/>
          <w:iCs/>
          <w:sz w:val="24"/>
          <w:szCs w:val="24"/>
        </w:rPr>
        <w:t>julio de 2013</w:t>
      </w:r>
      <w:r w:rsidRPr="00D057D5">
        <w:rPr>
          <w:rFonts w:ascii="Arial" w:hAnsi="Arial" w:cs="Arial"/>
          <w:iCs/>
          <w:sz w:val="24"/>
          <w:szCs w:val="24"/>
        </w:rPr>
        <w:t>.</w:t>
      </w:r>
    </w:p>
    <w:p w:rsidR="00200634" w:rsidRPr="00D057D5" w:rsidRDefault="00200634" w:rsidP="00200634">
      <w:pPr>
        <w:jc w:val="both"/>
        <w:rPr>
          <w:rFonts w:ascii="Arial" w:hAnsi="Arial" w:cs="Arial"/>
          <w:iCs/>
          <w:sz w:val="24"/>
          <w:szCs w:val="24"/>
        </w:rPr>
      </w:pPr>
    </w:p>
    <w:p w:rsidR="00200634" w:rsidRPr="00D057D5" w:rsidRDefault="00200634" w:rsidP="00200634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>Dado en Manizales</w:t>
      </w:r>
      <w:r>
        <w:rPr>
          <w:rFonts w:ascii="Arial" w:hAnsi="Arial" w:cs="Arial"/>
          <w:iCs/>
          <w:sz w:val="24"/>
          <w:szCs w:val="24"/>
        </w:rPr>
        <w:t>, Caldas</w:t>
      </w:r>
      <w:r w:rsidRPr="00D057D5">
        <w:rPr>
          <w:rFonts w:ascii="Arial" w:hAnsi="Arial" w:cs="Arial"/>
          <w:iCs/>
          <w:sz w:val="24"/>
          <w:szCs w:val="24"/>
        </w:rPr>
        <w:t xml:space="preserve"> a los </w:t>
      </w:r>
      <w:r>
        <w:rPr>
          <w:rFonts w:ascii="Arial" w:hAnsi="Arial" w:cs="Arial"/>
          <w:iCs/>
          <w:sz w:val="24"/>
          <w:szCs w:val="24"/>
        </w:rPr>
        <w:t>diecisiete</w:t>
      </w:r>
      <w:r w:rsidRPr="00D057D5">
        <w:rPr>
          <w:rFonts w:ascii="Arial" w:hAnsi="Arial" w:cs="Arial"/>
          <w:iCs/>
          <w:sz w:val="24"/>
          <w:szCs w:val="24"/>
        </w:rPr>
        <w:t xml:space="preserve"> (</w:t>
      </w:r>
      <w:r>
        <w:rPr>
          <w:rFonts w:ascii="Arial" w:hAnsi="Arial" w:cs="Arial"/>
          <w:iCs/>
          <w:sz w:val="24"/>
          <w:szCs w:val="24"/>
        </w:rPr>
        <w:t>17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>
        <w:rPr>
          <w:rFonts w:ascii="Arial" w:hAnsi="Arial" w:cs="Arial"/>
          <w:iCs/>
          <w:sz w:val="24"/>
          <w:szCs w:val="24"/>
        </w:rPr>
        <w:t>julio</w:t>
      </w:r>
      <w:r w:rsidRPr="00D057D5">
        <w:rPr>
          <w:rFonts w:ascii="Arial" w:hAnsi="Arial" w:cs="Arial"/>
          <w:iCs/>
          <w:sz w:val="24"/>
          <w:szCs w:val="24"/>
        </w:rPr>
        <w:t xml:space="preserve"> de</w:t>
      </w:r>
      <w:r>
        <w:rPr>
          <w:rFonts w:ascii="Arial" w:hAnsi="Arial" w:cs="Arial"/>
          <w:iCs/>
          <w:sz w:val="24"/>
          <w:szCs w:val="24"/>
        </w:rPr>
        <w:t>l año dos mil trece</w:t>
      </w:r>
      <w:r w:rsidRPr="00D057D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(2013)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200634" w:rsidRPr="00D057D5" w:rsidRDefault="00200634" w:rsidP="0020063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200634" w:rsidRPr="00D057D5" w:rsidRDefault="00200634" w:rsidP="0020063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200634" w:rsidRDefault="00200634" w:rsidP="00200634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</w:p>
    <w:p w:rsidR="00200634" w:rsidRDefault="008D0B67" w:rsidP="00200634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(ORIGINAL FIRMADO)</w:t>
      </w:r>
    </w:p>
    <w:p w:rsidR="00200634" w:rsidRPr="004665A5" w:rsidRDefault="00200634" w:rsidP="00200634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JUAN PABLO ALZÁTE ORTEGA</w:t>
      </w:r>
    </w:p>
    <w:p w:rsidR="00200634" w:rsidRPr="004665A5" w:rsidRDefault="00200634" w:rsidP="00200634">
      <w:pPr>
        <w:jc w:val="center"/>
        <w:rPr>
          <w:rFonts w:ascii="Arial" w:hAnsi="Arial" w:cs="Arial"/>
          <w:iCs/>
          <w:sz w:val="24"/>
          <w:szCs w:val="24"/>
          <w:lang w:val="es-CO"/>
        </w:rPr>
      </w:pPr>
      <w:r w:rsidRPr="004665A5">
        <w:rPr>
          <w:rFonts w:ascii="Arial" w:hAnsi="Arial" w:cs="Arial"/>
          <w:iCs/>
          <w:sz w:val="24"/>
          <w:szCs w:val="24"/>
          <w:lang w:val="es-CO"/>
        </w:rPr>
        <w:t xml:space="preserve">Gerente </w:t>
      </w:r>
    </w:p>
    <w:p w:rsidR="00200634" w:rsidRDefault="00200634" w:rsidP="00200634">
      <w:pPr>
        <w:jc w:val="center"/>
        <w:rPr>
          <w:rFonts w:ascii="Arial" w:hAnsi="Arial" w:cs="Arial"/>
          <w:sz w:val="24"/>
          <w:szCs w:val="24"/>
          <w:lang w:val="es-CO"/>
        </w:rPr>
      </w:pPr>
      <w:r w:rsidRPr="004665A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p w:rsidR="008E6F4B" w:rsidRDefault="0077771A">
      <w:r>
        <w:rPr>
          <w:rFonts w:ascii="Arial" w:hAnsi="Arial" w:cs="Arial"/>
          <w:sz w:val="18"/>
          <w:szCs w:val="18"/>
          <w:lang w:val="es-CO"/>
        </w:rPr>
        <w:t>SLP</w:t>
      </w:r>
    </w:p>
    <w:sectPr w:rsidR="008E6F4B" w:rsidSect="003E6AAA">
      <w:footerReference w:type="default" r:id="rId7"/>
      <w:pgSz w:w="12240" w:h="15840" w:code="1"/>
      <w:pgMar w:top="1417" w:right="1701" w:bottom="1417" w:left="1701" w:header="56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C9B" w:rsidRDefault="00E94C9B" w:rsidP="00B85817">
      <w:r>
        <w:separator/>
      </w:r>
    </w:p>
  </w:endnote>
  <w:endnote w:type="continuationSeparator" w:id="0">
    <w:p w:rsidR="00E94C9B" w:rsidRDefault="00E94C9B" w:rsidP="00B85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77771A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C9B" w:rsidRDefault="00E94C9B" w:rsidP="00B85817">
      <w:r>
        <w:separator/>
      </w:r>
    </w:p>
  </w:footnote>
  <w:footnote w:type="continuationSeparator" w:id="0">
    <w:p w:rsidR="00E94C9B" w:rsidRDefault="00E94C9B" w:rsidP="00B858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634"/>
    <w:rsid w:val="00200634"/>
    <w:rsid w:val="0077771A"/>
    <w:rsid w:val="008D0B67"/>
    <w:rsid w:val="008E6F4B"/>
    <w:rsid w:val="00B85817"/>
    <w:rsid w:val="00E9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00634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2006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0634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1415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3</cp:revision>
  <cp:lastPrinted>2013-07-17T14:35:00Z</cp:lastPrinted>
  <dcterms:created xsi:type="dcterms:W3CDTF">2013-07-17T14:14:00Z</dcterms:created>
  <dcterms:modified xsi:type="dcterms:W3CDTF">2013-07-17T22:35:00Z</dcterms:modified>
</cp:coreProperties>
</file>