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0B" w:rsidRDefault="00071D0B" w:rsidP="00071D0B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Manizales, julio 30 de 2013. </w:t>
      </w:r>
    </w:p>
    <w:p w:rsidR="00071D0B" w:rsidRDefault="00071D0B" w:rsidP="00071D0B">
      <w:pPr>
        <w:spacing w:after="0"/>
        <w:rPr>
          <w:rFonts w:ascii="Arial" w:hAnsi="Arial" w:cs="Arial"/>
          <w:noProof/>
          <w:lang w:eastAsia="es-CO"/>
        </w:rPr>
      </w:pPr>
    </w:p>
    <w:p w:rsidR="00071D0B" w:rsidRDefault="00071D0B" w:rsidP="00071D0B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Doctor </w:t>
      </w:r>
    </w:p>
    <w:p w:rsidR="00071D0B" w:rsidRDefault="00071D0B" w:rsidP="00071D0B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JUAN PABLO ALZÁTE ORTEGA</w:t>
      </w:r>
    </w:p>
    <w:p w:rsidR="00071D0B" w:rsidRDefault="00071D0B" w:rsidP="00071D0B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Gerente </w:t>
      </w:r>
    </w:p>
    <w:p w:rsidR="00071D0B" w:rsidRDefault="00071D0B" w:rsidP="00071D0B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071D0B" w:rsidRDefault="00071D0B" w:rsidP="00071D0B">
      <w:pPr>
        <w:jc w:val="both"/>
        <w:rPr>
          <w:rFonts w:ascii="Arial" w:hAnsi="Arial" w:cs="Arial"/>
        </w:rPr>
      </w:pPr>
    </w:p>
    <w:p w:rsidR="00071D0B" w:rsidRDefault="00071D0B" w:rsidP="00071D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</w:t>
      </w:r>
      <w:r w:rsidRPr="00DC4CA3">
        <w:rPr>
          <w:rFonts w:ascii="Arial" w:hAnsi="Arial" w:cs="Arial"/>
        </w:rPr>
        <w:t xml:space="preserve">Informe de evaluación de las propuestas presentadas </w:t>
      </w:r>
      <w:r>
        <w:rPr>
          <w:rFonts w:ascii="Arial" w:hAnsi="Arial" w:cs="Arial"/>
        </w:rPr>
        <w:t xml:space="preserve">en </w:t>
      </w:r>
      <w:r w:rsidRPr="00DC4CA3">
        <w:rPr>
          <w:rFonts w:ascii="Arial" w:hAnsi="Arial" w:cs="Arial"/>
        </w:rPr>
        <w:t>la Invitación Pública No. 00</w:t>
      </w:r>
      <w:r>
        <w:rPr>
          <w:rFonts w:ascii="Arial" w:hAnsi="Arial" w:cs="Arial"/>
        </w:rPr>
        <w:t>97</w:t>
      </w:r>
      <w:r w:rsidRPr="00DC4CA3">
        <w:rPr>
          <w:rFonts w:ascii="Arial" w:hAnsi="Arial" w:cs="Arial"/>
        </w:rPr>
        <w:t xml:space="preserve"> de 2013 cuyo objeto es </w:t>
      </w:r>
      <w:r>
        <w:rPr>
          <w:rFonts w:ascii="Arial" w:hAnsi="Arial" w:cs="Arial"/>
        </w:rPr>
        <w:t>s</w:t>
      </w:r>
      <w:r w:rsidRPr="00DC4CA3">
        <w:rPr>
          <w:rFonts w:ascii="Arial" w:hAnsi="Arial" w:cs="Arial"/>
        </w:rPr>
        <w:t xml:space="preserve">eleccionar, </w:t>
      </w:r>
      <w:r w:rsidRPr="007A0CFA">
        <w:rPr>
          <w:rFonts w:ascii="Arial" w:hAnsi="Arial" w:cs="Arial"/>
          <w:iCs/>
          <w:lang w:val="es-ES"/>
        </w:rPr>
        <w:t>en aplicación de los trámites legales correspondientes al contratista para</w:t>
      </w:r>
      <w:r w:rsidRPr="007A0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7A0CFA">
        <w:rPr>
          <w:rFonts w:ascii="Arial" w:hAnsi="Arial" w:cs="Arial"/>
          <w:bCs/>
        </w:rPr>
        <w:t>REALIZACI</w:t>
      </w:r>
      <w:r>
        <w:rPr>
          <w:rFonts w:ascii="Arial" w:hAnsi="Arial" w:cs="Arial"/>
          <w:bCs/>
        </w:rPr>
        <w:t>ÓN DEL ESTUDIO DE VULNERABILIDAD SÍSMICA Y OBRAS DE REFORZAMIENTO ESTRUCTURAL DEL EDIFICIO DE OPERACIÓN DE LA PLANTA DE TRATAMIENTO CAMPOALEGRE EN EL MUNICIPIO DE CHINCHINÁ, CALDAS.</w:t>
      </w:r>
    </w:p>
    <w:p w:rsidR="00071D0B" w:rsidRPr="008C1AA0" w:rsidRDefault="00071D0B" w:rsidP="00071D0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071D0B">
        <w:rPr>
          <w:rFonts w:ascii="Arial" w:hAnsi="Arial" w:cs="Arial"/>
          <w:iCs/>
          <w:lang w:val="es-ES"/>
        </w:rPr>
        <w:t>El presupuesto oficial del presente proceso de selección asciende a la suma de SEIS MILLONES DE PESOS MCTE. ($6.000.000) incluido AIU e IVA sobre utilidades. El precio propuesto por el consultor será fijo.</w:t>
      </w:r>
    </w:p>
    <w:p w:rsidR="00071D0B" w:rsidRDefault="00071D0B" w:rsidP="00071D0B">
      <w:pPr>
        <w:jc w:val="both"/>
        <w:rPr>
          <w:rFonts w:ascii="Arial" w:hAnsi="Arial" w:cs="Arial"/>
          <w:lang w:val="es-ES"/>
        </w:rPr>
      </w:pPr>
    </w:p>
    <w:p w:rsidR="00071D0B" w:rsidRDefault="00071D0B" w:rsidP="00071D0B">
      <w:pPr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lang w:val="es-ES"/>
        </w:rPr>
        <w:t xml:space="preserve">La fecha de cierre programada para la entrega de propuestas de la invitación pública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>
        <w:rPr>
          <w:rFonts w:ascii="Arial" w:hAnsi="Arial" w:cs="Arial"/>
          <w:b/>
          <w:spacing w:val="-1"/>
          <w:lang w:val="es-ES_tradnl"/>
        </w:rPr>
        <w:t>veinticuatro (24) de julio de 2013</w:t>
      </w:r>
      <w:r>
        <w:rPr>
          <w:rFonts w:ascii="Arial" w:hAnsi="Arial" w:cs="Arial"/>
          <w:spacing w:val="-1"/>
          <w:lang w:val="es-ES_tradnl"/>
        </w:rPr>
        <w:t>, plazo dentro del cual se recepcionaron dos (02) propuestas presentadas en tiempo y oportunidad:</w:t>
      </w:r>
    </w:p>
    <w:p w:rsidR="00177DE4" w:rsidRDefault="00071D0B" w:rsidP="00071D0B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>El valor de las propuestas INCLUIDO IVA es:</w:t>
      </w:r>
    </w:p>
    <w:p w:rsidR="00071D0B" w:rsidRPr="006F3935" w:rsidRDefault="00071D0B" w:rsidP="00071D0B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SERGIO ANDRÉS LÓPEZ ÁLVAREZ</w:t>
      </w:r>
      <w:r>
        <w:rPr>
          <w:rFonts w:ascii="Arial" w:hAnsi="Arial"/>
          <w:spacing w:val="-2"/>
        </w:rPr>
        <w:t>: $6.000.000</w:t>
      </w:r>
      <w:r w:rsidRPr="006F3935">
        <w:rPr>
          <w:rFonts w:ascii="Arial" w:hAnsi="Arial"/>
          <w:spacing w:val="-2"/>
        </w:rPr>
        <w:t xml:space="preserve">. </w:t>
      </w:r>
    </w:p>
    <w:p w:rsidR="00071D0B" w:rsidRPr="00B64BD5" w:rsidRDefault="00071D0B" w:rsidP="00071D0B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>
        <w:rPr>
          <w:rFonts w:ascii="Arial" w:hAnsi="Arial"/>
          <w:b/>
          <w:spacing w:val="-2"/>
        </w:rPr>
        <w:t>ANDRÉS MARIN MARMOLEJO.</w:t>
      </w:r>
      <w:r w:rsidRPr="00676016">
        <w:rPr>
          <w:rFonts w:ascii="Arial" w:hAnsi="Arial"/>
          <w:b/>
          <w:spacing w:val="-2"/>
        </w:rPr>
        <w:t xml:space="preserve">: </w:t>
      </w:r>
      <w:r>
        <w:rPr>
          <w:rFonts w:ascii="Arial" w:hAnsi="Arial"/>
          <w:spacing w:val="-2"/>
        </w:rPr>
        <w:t>$5.200.000</w:t>
      </w:r>
      <w:r w:rsidRPr="00676016">
        <w:rPr>
          <w:rFonts w:ascii="Arial" w:hAnsi="Arial"/>
          <w:spacing w:val="-2"/>
        </w:rPr>
        <w:t>.</w:t>
      </w:r>
      <w:r>
        <w:rPr>
          <w:rFonts w:ascii="Arial" w:hAnsi="Arial"/>
          <w:spacing w:val="-2"/>
        </w:rPr>
        <w:t xml:space="preserve"> </w:t>
      </w:r>
    </w:p>
    <w:p w:rsidR="00071D0B" w:rsidRDefault="00071D0B" w:rsidP="00071D0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77DE4" w:rsidRDefault="00177DE4" w:rsidP="00071D0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071D0B" w:rsidRPr="009C798A" w:rsidRDefault="00071D0B" w:rsidP="00071D0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 w:cs="Arial"/>
          <w:lang w:val="es-ES_tradnl"/>
        </w:rPr>
        <w:t>En virtud</w:t>
      </w:r>
      <w:r w:rsidRPr="009C798A">
        <w:rPr>
          <w:rFonts w:ascii="Arial" w:hAnsi="Arial" w:cs="Arial"/>
          <w:lang w:val="es-ES"/>
        </w:rPr>
        <w:t xml:space="preserve"> al CAPÍTULO II de los PLIEGOS DE CONDICIONES, en la primera etapa de selección de los proponentes, se verificará el cumplimento de los requisitos relacionados con la capacidad jurídica y </w:t>
      </w:r>
      <w:r>
        <w:rPr>
          <w:rFonts w:ascii="Arial" w:hAnsi="Arial" w:cs="Arial"/>
          <w:lang w:val="es-ES"/>
        </w:rPr>
        <w:t>los documentos de carácter técnico</w:t>
      </w:r>
      <w:r w:rsidRPr="009C798A">
        <w:rPr>
          <w:rFonts w:ascii="Arial" w:hAnsi="Arial" w:cs="Arial"/>
          <w:lang w:val="es-ES"/>
        </w:rPr>
        <w:t xml:space="preserve"> exigidos al momento de la presentación de las propuestas, los cuales serán factores habilitantes para continuar en el proceso de selección; posteriormente se aplicarán los criterios de calificación</w:t>
      </w:r>
      <w:r>
        <w:rPr>
          <w:rFonts w:ascii="Arial" w:hAnsi="Arial" w:cs="Arial"/>
          <w:lang w:val="es-ES"/>
        </w:rPr>
        <w:t xml:space="preserve"> (evaluación económica)</w:t>
      </w:r>
      <w:r w:rsidRPr="009C798A">
        <w:rPr>
          <w:rFonts w:ascii="Arial" w:hAnsi="Arial" w:cs="Arial"/>
          <w:lang w:val="es-ES"/>
        </w:rPr>
        <w:t xml:space="preserve"> para finalmente realizar la recomendación de adjudicación. </w:t>
      </w:r>
    </w:p>
    <w:p w:rsidR="00071D0B" w:rsidRDefault="00071D0B" w:rsidP="00071D0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071D0B" w:rsidRDefault="00071D0B" w:rsidP="00071D0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071D0B" w:rsidRDefault="00071D0B" w:rsidP="00071D0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071D0B" w:rsidRDefault="00071D0B" w:rsidP="00071D0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9810" w:type="dxa"/>
        <w:jc w:val="center"/>
        <w:tblInd w:w="-2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"/>
        <w:gridCol w:w="4953"/>
        <w:gridCol w:w="2552"/>
        <w:gridCol w:w="2293"/>
      </w:tblGrid>
      <w:tr w:rsidR="00071D0B" w:rsidRPr="00F95AF8" w:rsidTr="00177DE4">
        <w:trPr>
          <w:gridBefore w:val="1"/>
          <w:wBefore w:w="12" w:type="dxa"/>
          <w:trHeight w:val="580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0B" w:rsidRPr="00F95AF8" w:rsidRDefault="00071D0B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DOCUMENTOS EXIGIDOS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071D0B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071D0B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SERGIO ANDRÉS LÓPEZ ÁLVAREZ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D0B" w:rsidRPr="00DC4CA3" w:rsidRDefault="00071D0B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</w:pPr>
            <w:r w:rsidRPr="00071D0B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ANDRÉS MARIN MARMOLEJO</w:t>
            </w:r>
          </w:p>
        </w:tc>
      </w:tr>
      <w:tr w:rsidR="00071D0B" w:rsidRPr="00F95AF8" w:rsidTr="00177DE4">
        <w:trPr>
          <w:trHeight w:val="222"/>
          <w:jc w:val="center"/>
        </w:trPr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DC4CA3" w:rsidRDefault="00071D0B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C4CA3">
              <w:rPr>
                <w:rFonts w:ascii="Arial" w:hAnsi="Arial" w:cs="Arial"/>
                <w:sz w:val="20"/>
                <w:szCs w:val="20"/>
                <w:lang w:val="es-ES_tradnl"/>
              </w:rPr>
              <w:t>Certificado de Existencia y Representación Legal vigente, en original y con fecha de expedición no superior a treinta días, para personas jurídicas.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791EDF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</w:tr>
      <w:tr w:rsidR="00071D0B" w:rsidRPr="00F95AF8" w:rsidTr="00177DE4">
        <w:trPr>
          <w:gridBefore w:val="1"/>
          <w:wBefore w:w="12" w:type="dxa"/>
          <w:trHeight w:val="222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F95AF8" w:rsidRDefault="00071D0B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Carta de presentación de la propuesta.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791EDF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365B0D" w:rsidRPr="00F95AF8" w:rsidTr="00177DE4">
        <w:trPr>
          <w:gridBefore w:val="1"/>
          <w:wBefore w:w="12" w:type="dxa"/>
          <w:trHeight w:val="233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0D" w:rsidRPr="00F95AF8" w:rsidRDefault="00365B0D" w:rsidP="00177D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B0D">
              <w:rPr>
                <w:rFonts w:ascii="Arial" w:hAnsi="Arial" w:cs="Arial"/>
                <w:sz w:val="20"/>
                <w:szCs w:val="20"/>
              </w:rPr>
              <w:t xml:space="preserve">El proponente deberá acreditar una experiencia </w:t>
            </w:r>
            <w:r w:rsidRPr="00365B0D">
              <w:rPr>
                <w:rFonts w:ascii="Arial" w:hAnsi="Arial" w:cs="Arial"/>
                <w:sz w:val="20"/>
                <w:szCs w:val="20"/>
              </w:rPr>
              <w:lastRenderedPageBreak/>
              <w:t>mayor a cuatro (04) años los cuales se contarán a partir de la fecha de expedición de la matrícula profesional para lo cual deberán anexar copia de la misma ó el documento  que demuestre la fecha de expedición.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B0D" w:rsidRPr="00F95AF8" w:rsidRDefault="00CA6CBD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B0D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365B0D" w:rsidRPr="00365B0D" w:rsidTr="00177DE4">
        <w:trPr>
          <w:gridBefore w:val="1"/>
          <w:wBefore w:w="12" w:type="dxa"/>
          <w:trHeight w:val="233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0D" w:rsidRPr="00F95AF8" w:rsidRDefault="00365B0D" w:rsidP="00177D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Certificado del COPNIA.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B0D" w:rsidRPr="00F95AF8" w:rsidRDefault="00CA6CBD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B0D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071D0B" w:rsidRPr="00365B0D" w:rsidTr="00177DE4">
        <w:trPr>
          <w:gridBefore w:val="1"/>
          <w:wBefore w:w="12" w:type="dxa"/>
          <w:trHeight w:val="233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F95AF8" w:rsidRDefault="00071D0B" w:rsidP="00177D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Registro Único Tributario expedido por la DIAN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CA6CBD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071D0B" w:rsidRPr="00F95AF8" w:rsidTr="00177DE4">
        <w:trPr>
          <w:gridBefore w:val="1"/>
          <w:wBefore w:w="12" w:type="dxa"/>
          <w:trHeight w:val="233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F95AF8" w:rsidRDefault="00071D0B" w:rsidP="00177D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Fotocopia de la cédula de ciudadanía del representante legal o de la persona natural.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CA6CBD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071D0B" w:rsidRPr="00071D0B" w:rsidTr="00177DE4">
        <w:trPr>
          <w:gridBefore w:val="1"/>
          <w:wBefore w:w="12" w:type="dxa"/>
          <w:trHeight w:val="385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F95AF8" w:rsidRDefault="00071D0B" w:rsidP="00177D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Hoja de vida en formato del Departamento Administrativo de la Función Pública, para personas naturales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5AF8">
              <w:rPr>
                <w:rFonts w:ascii="Arial" w:hAnsi="Arial" w:cs="Arial"/>
                <w:sz w:val="20"/>
                <w:szCs w:val="20"/>
              </w:rPr>
              <w:t xml:space="preserve"> jurídicas según corresponda.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CA6CBD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071D0B" w:rsidRPr="00071D0B" w:rsidTr="00177DE4">
        <w:trPr>
          <w:gridBefore w:val="1"/>
          <w:wBefore w:w="12" w:type="dxa"/>
          <w:trHeight w:val="385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F95AF8" w:rsidRDefault="00071D0B" w:rsidP="00177D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D0B">
              <w:rPr>
                <w:rFonts w:ascii="Arial" w:hAnsi="Arial" w:cs="Arial"/>
                <w:sz w:val="20"/>
                <w:szCs w:val="20"/>
              </w:rPr>
              <w:t xml:space="preserve">Declaración de Bienes y rentas en formato del </w:t>
            </w:r>
            <w:r w:rsidRPr="00F95AF8">
              <w:rPr>
                <w:rFonts w:ascii="Arial" w:hAnsi="Arial" w:cs="Arial"/>
                <w:sz w:val="20"/>
                <w:szCs w:val="20"/>
              </w:rPr>
              <w:t>Departamento Administrativo de la Función Pública</w:t>
            </w:r>
            <w:r w:rsidRPr="00071D0B">
              <w:rPr>
                <w:rFonts w:ascii="Arial" w:hAnsi="Arial" w:cs="Arial"/>
                <w:sz w:val="20"/>
                <w:szCs w:val="20"/>
              </w:rPr>
              <w:t>. (Aplica para personas naturales y opcional para personas jurídicas para la cual aplicará el formato de declaración expedida por la DIAN).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CA6CBD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071D0B" w:rsidRPr="00F95AF8" w:rsidTr="00177DE4">
        <w:trPr>
          <w:gridBefore w:val="1"/>
          <w:wBefore w:w="12" w:type="dxa"/>
          <w:trHeight w:val="510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F95AF8" w:rsidRDefault="00071D0B" w:rsidP="00177D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CA6CBD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071D0B" w:rsidRPr="00F95AF8" w:rsidTr="00177DE4">
        <w:trPr>
          <w:gridBefore w:val="1"/>
          <w:wBefore w:w="12" w:type="dxa"/>
          <w:trHeight w:val="439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F95AF8" w:rsidRDefault="00071D0B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de antecedentes fiscales </w:t>
            </w: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de la persona natural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 o de la razón social y del representante legal</w:t>
            </w: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expedido por la Contraloría General de la República.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CA6CBD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071D0B" w:rsidRPr="00DC7965" w:rsidTr="00177DE4">
        <w:trPr>
          <w:gridBefore w:val="1"/>
          <w:wBefore w:w="12" w:type="dxa"/>
          <w:trHeight w:val="433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F95AF8" w:rsidRDefault="00071D0B" w:rsidP="00177D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Certificación de cumplimiento de pago de las obligaciones laborales y parafiscales (artículo 50 Ley 789 de 2002), para personas jurídicas.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CA6CBD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 es persona jurídica y sin embargo presenta certificado.</w:t>
            </w:r>
          </w:p>
          <w:p w:rsidR="00DC7965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CUMPLE</w:t>
            </w:r>
          </w:p>
        </w:tc>
      </w:tr>
      <w:tr w:rsidR="00071D0B" w:rsidRPr="00F95AF8" w:rsidTr="00177DE4">
        <w:trPr>
          <w:gridBefore w:val="1"/>
          <w:wBefore w:w="12" w:type="dxa"/>
          <w:trHeight w:val="1316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F95AF8" w:rsidRDefault="00071D0B" w:rsidP="00177DE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CA6CBD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071D0B" w:rsidRPr="00F95AF8" w:rsidTr="00177DE4">
        <w:trPr>
          <w:gridBefore w:val="1"/>
          <w:wBefore w:w="12" w:type="dxa"/>
          <w:trHeight w:val="397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F95AF8" w:rsidRDefault="00071D0B" w:rsidP="00177DE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Póliza de seriedad de la oferta, otorgada por un banco o compañía de seguros legalmente establecida para operar en Colombia y con sucursal en Manizales, constituida en formato entre particulares y a favor de EMPOCALDAS S.A. E.S.P. con una vigencia de sesenta (60) días calendario contados a partir de la fecha de cierre de la invitación pública, por cuantía equivalente al diez por ciento (10%) del presupuesto oficial.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86263B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86263B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071D0B" w:rsidRPr="00F95AF8" w:rsidTr="00177DE4">
        <w:trPr>
          <w:gridBefore w:val="1"/>
          <w:wBefore w:w="12" w:type="dxa"/>
          <w:trHeight w:val="456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F95AF8" w:rsidRDefault="00071D0B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Propuesta económica y/o cotización.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Pr="00B21ABA" w:rsidRDefault="00CA6CBD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DC7965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071D0B" w:rsidRPr="00365B0D" w:rsidTr="00177DE4">
        <w:trPr>
          <w:gridBefore w:val="1"/>
          <w:wBefore w:w="12" w:type="dxa"/>
          <w:trHeight w:val="416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DC4CA3" w:rsidRDefault="00071D0B" w:rsidP="00177DE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DC4CA3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 xml:space="preserve">Certificar la experiencia especifica en </w:t>
            </w:r>
            <w:r w:rsidR="00365B0D" w:rsidRPr="00365B0D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el diseño de la reforma estructural de mínimo dos viviendas o edificios para empresas de servicios públicos domiciliarios o entidades estatales, para lo cual deberá anexar copia del respectivo certificado.</w:t>
            </w:r>
          </w:p>
          <w:p w:rsidR="00071D0B" w:rsidRPr="00F95AF8" w:rsidRDefault="00071D0B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241DC9" w:rsidP="00241DC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41DC9">
              <w:rPr>
                <w:rFonts w:ascii="Arial" w:hAnsi="Arial" w:cs="Arial"/>
                <w:sz w:val="20"/>
                <w:szCs w:val="20"/>
                <w:lang w:val="es-ES"/>
              </w:rPr>
              <w:t xml:space="preserve">Si anexa certificado de Aguas de </w:t>
            </w:r>
            <w:proofErr w:type="spellStart"/>
            <w:r w:rsidRPr="00241DC9">
              <w:rPr>
                <w:rFonts w:ascii="Arial" w:hAnsi="Arial" w:cs="Arial"/>
                <w:sz w:val="20"/>
                <w:szCs w:val="20"/>
                <w:lang w:val="es-ES"/>
              </w:rPr>
              <w:t>Aranzazu</w:t>
            </w:r>
            <w:proofErr w:type="spellEnd"/>
            <w:r w:rsidRPr="00241DC9">
              <w:rPr>
                <w:rFonts w:ascii="Arial" w:hAnsi="Arial" w:cs="Arial"/>
                <w:sz w:val="20"/>
                <w:szCs w:val="20"/>
                <w:lang w:val="es-ES"/>
              </w:rPr>
              <w:t xml:space="preserve"> del estudio de vulnerabilidad sísmica de la planta de tratamiento del municipio de </w:t>
            </w:r>
            <w:proofErr w:type="spellStart"/>
            <w:r w:rsidRPr="00241DC9">
              <w:rPr>
                <w:rFonts w:ascii="Arial" w:hAnsi="Arial" w:cs="Arial"/>
                <w:sz w:val="20"/>
                <w:szCs w:val="20"/>
                <w:lang w:val="es-ES"/>
              </w:rPr>
              <w:t>Aranzazu</w:t>
            </w:r>
            <w:proofErr w:type="spellEnd"/>
            <w:r w:rsidRPr="00241DC9">
              <w:rPr>
                <w:rFonts w:ascii="Arial" w:hAnsi="Arial" w:cs="Arial"/>
                <w:sz w:val="20"/>
                <w:szCs w:val="20"/>
                <w:lang w:val="es-ES"/>
              </w:rPr>
              <w:t xml:space="preserve"> e igualmente certi</w:t>
            </w:r>
            <w:r w:rsidR="00A67567">
              <w:rPr>
                <w:rFonts w:ascii="Arial" w:hAnsi="Arial" w:cs="Arial"/>
                <w:sz w:val="20"/>
                <w:szCs w:val="20"/>
                <w:lang w:val="es-ES"/>
              </w:rPr>
              <w:t>fi</w:t>
            </w:r>
            <w:r w:rsidRPr="00241DC9">
              <w:rPr>
                <w:rFonts w:ascii="Arial" w:hAnsi="Arial" w:cs="Arial"/>
                <w:sz w:val="20"/>
                <w:szCs w:val="20"/>
                <w:lang w:val="es-ES"/>
              </w:rPr>
              <w:t xml:space="preserve">cado de Aquamana </w:t>
            </w:r>
            <w:r w:rsidRPr="00241DC9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sobre el estudio de vulnerabilidad sísmica de la planta de tratamiento del municipio de Villamaría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 </w:t>
            </w:r>
          </w:p>
          <w:p w:rsidR="00177DE4" w:rsidRDefault="00177DE4" w:rsidP="00241DC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77DE4" w:rsidRPr="000560B3" w:rsidRDefault="00177DE4" w:rsidP="00241DC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DE4" w:rsidRDefault="00241DC9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Si anexa certificado de la CHEC, e igualmente del hospital San Juan de Dios en Riosucio, sobre estudios de vulnerabilidad sísmica</w:t>
            </w:r>
            <w:r w:rsidR="00177DE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177DE4" w:rsidRDefault="00177DE4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71D0B" w:rsidRPr="00177DE4" w:rsidRDefault="00177DE4" w:rsidP="00DC79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77DE4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CUMPLE</w:t>
            </w:r>
            <w:r w:rsidR="00241DC9" w:rsidRPr="00177DE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</w:p>
        </w:tc>
      </w:tr>
      <w:tr w:rsidR="00071D0B" w:rsidRPr="00F95AF8" w:rsidTr="00177DE4">
        <w:trPr>
          <w:gridBefore w:val="1"/>
          <w:wBefore w:w="12" w:type="dxa"/>
          <w:trHeight w:val="456"/>
          <w:jc w:val="center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0B" w:rsidRPr="00F95AF8" w:rsidRDefault="00071D0B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HABILITADO PARA CONTINUAR EN EL PROCESO DE SELECCIÓN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0B" w:rsidRPr="00F95AF8" w:rsidRDefault="00241DC9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HABILITADO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D0B" w:rsidRDefault="00A67567" w:rsidP="00177DE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</w:t>
            </w:r>
          </w:p>
        </w:tc>
      </w:tr>
    </w:tbl>
    <w:p w:rsidR="00071D0B" w:rsidRDefault="00071D0B" w:rsidP="00177D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177DE4" w:rsidRDefault="00177DE4" w:rsidP="00177D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CA440E" w:rsidRPr="00177DE4" w:rsidRDefault="00177DE4" w:rsidP="00CA44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EVALUACIÓ</w:t>
      </w:r>
      <w:r w:rsidR="00CA440E" w:rsidRPr="00177DE4">
        <w:rPr>
          <w:rFonts w:ascii="Arial" w:hAnsi="Arial" w:cs="Arial"/>
          <w:b/>
        </w:rPr>
        <w:t>N DE LAS PROPUESTAS HABILITADAS</w:t>
      </w:r>
    </w:p>
    <w:p w:rsidR="00CA440E" w:rsidRPr="00A67567" w:rsidRDefault="00A67567" w:rsidP="00177DE4">
      <w:pPr>
        <w:jc w:val="center"/>
        <w:rPr>
          <w:rFonts w:ascii="Arial" w:hAnsi="Arial" w:cs="Arial"/>
          <w:color w:val="000000" w:themeColor="text1"/>
        </w:rPr>
      </w:pPr>
      <w:r w:rsidRPr="00A67567">
        <w:rPr>
          <w:rFonts w:ascii="Arial" w:hAnsi="Arial" w:cs="Arial"/>
          <w:color w:val="000000" w:themeColor="text1"/>
        </w:rPr>
        <w:t>MEDIA GEOM</w:t>
      </w:r>
      <w:r w:rsidR="00177DE4">
        <w:rPr>
          <w:rFonts w:ascii="Arial" w:hAnsi="Arial" w:cs="Arial"/>
          <w:color w:val="000000" w:themeColor="text1"/>
        </w:rPr>
        <w:t>É</w:t>
      </w:r>
      <w:r w:rsidRPr="00A67567">
        <w:rPr>
          <w:rFonts w:ascii="Arial" w:hAnsi="Arial" w:cs="Arial"/>
          <w:color w:val="000000" w:themeColor="text1"/>
        </w:rPr>
        <w:t>TRICA</w:t>
      </w:r>
    </w:p>
    <w:tbl>
      <w:tblPr>
        <w:tblW w:w="936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40"/>
        <w:gridCol w:w="2140"/>
        <w:gridCol w:w="1440"/>
        <w:gridCol w:w="1549"/>
      </w:tblGrid>
      <w:tr w:rsidR="00A67567" w:rsidRPr="00A67567" w:rsidTr="00177DE4">
        <w:trPr>
          <w:trHeight w:val="300"/>
          <w:jc w:val="center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67567" w:rsidRPr="00177DE4" w:rsidRDefault="00A67567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177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NOMBRE DEL PROPONENTE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67567" w:rsidRPr="00177DE4" w:rsidRDefault="00177DE4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VALOR INCLUIDO</w:t>
            </w:r>
            <w:r w:rsidR="00A67567" w:rsidRPr="00177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 IVA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67567" w:rsidRPr="00177DE4" w:rsidRDefault="00177DE4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DESVIACIÓ</w:t>
            </w:r>
            <w:r w:rsidR="00A67567" w:rsidRPr="00177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A67567" w:rsidRPr="00177DE4" w:rsidRDefault="00A67567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177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PUNTAJES</w:t>
            </w:r>
          </w:p>
        </w:tc>
      </w:tr>
      <w:tr w:rsidR="00A67567" w:rsidRPr="00A67567" w:rsidTr="00177DE4">
        <w:trPr>
          <w:trHeight w:val="30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:rsidR="00A67567" w:rsidRPr="00A67567" w:rsidRDefault="00A67567" w:rsidP="00A6756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A67567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A67567" w:rsidRPr="00A67567" w:rsidRDefault="00A67567" w:rsidP="00A67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A67567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67567" w:rsidRPr="00A67567" w:rsidRDefault="00A67567" w:rsidP="00A67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A67567" w:rsidRPr="00A67567" w:rsidRDefault="00A67567" w:rsidP="00A67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A67567" w:rsidRPr="00A67567" w:rsidTr="00177DE4">
        <w:trPr>
          <w:trHeight w:val="300"/>
          <w:jc w:val="center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A67567" w:rsidRPr="00177DE4" w:rsidRDefault="00A67567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177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SERGIO ANDRES LOPEZ ALVAREZ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A67567" w:rsidRPr="00A67567" w:rsidRDefault="00A67567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</w:t>
            </w:r>
            <w:r w:rsidR="00177DE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</w:t>
            </w:r>
            <w:r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000</w:t>
            </w:r>
            <w:r w:rsidR="00177DE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</w:t>
            </w:r>
            <w:r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67567" w:rsidRPr="00A67567" w:rsidRDefault="00A67567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414</w:t>
            </w:r>
            <w:r w:rsidR="00177DE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</w:t>
            </w:r>
            <w:r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304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A67567" w:rsidRPr="00A67567" w:rsidRDefault="00A67567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995</w:t>
            </w:r>
          </w:p>
        </w:tc>
      </w:tr>
      <w:tr w:rsidR="00A67567" w:rsidRPr="00A67567" w:rsidTr="00177DE4">
        <w:trPr>
          <w:trHeight w:val="30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:rsidR="00A67567" w:rsidRPr="00177DE4" w:rsidRDefault="00A67567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177DE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ANDRES MARIN MARMOLEJO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A67567" w:rsidRPr="00A67567" w:rsidRDefault="00177DE4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5.</w:t>
            </w:r>
            <w:r w:rsidR="00A67567"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</w:t>
            </w:r>
            <w:r w:rsidR="00A67567"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67567" w:rsidRPr="00A67567" w:rsidRDefault="00A67567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385</w:t>
            </w:r>
            <w:r w:rsidR="00177DE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</w:t>
            </w:r>
            <w:r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696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A67567" w:rsidRPr="00A67567" w:rsidRDefault="00A67567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675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1000</w:t>
            </w:r>
          </w:p>
        </w:tc>
      </w:tr>
      <w:tr w:rsidR="00A67567" w:rsidRPr="00A67567" w:rsidTr="00177DE4">
        <w:trPr>
          <w:trHeight w:val="30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:rsidR="00A67567" w:rsidRPr="00A67567" w:rsidRDefault="00A67567" w:rsidP="00A67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675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A67567" w:rsidRPr="00A67567" w:rsidRDefault="00A67567" w:rsidP="00177DE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67567" w:rsidRPr="00A67567" w:rsidRDefault="00A67567" w:rsidP="00177DE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A67567" w:rsidRPr="00A67567" w:rsidRDefault="00A67567" w:rsidP="00177DE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</w:tc>
      </w:tr>
      <w:tr w:rsidR="00A67567" w:rsidRPr="00A67567" w:rsidTr="00177DE4">
        <w:trPr>
          <w:trHeight w:val="30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:rsidR="00A67567" w:rsidRPr="00177DE4" w:rsidRDefault="00177DE4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MEDIA GEOMÉ</w:t>
            </w:r>
            <w:r w:rsidR="00A67567" w:rsidRPr="00177DE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TRICA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A67567" w:rsidRPr="00A67567" w:rsidRDefault="00A67567" w:rsidP="00177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675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</w:t>
            </w:r>
            <w:r w:rsidR="00177DE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r w:rsidRPr="00A675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585</w:t>
            </w:r>
            <w:r w:rsidR="00177DE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r w:rsidRPr="00A675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696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67567" w:rsidRPr="00A67567" w:rsidRDefault="00A67567" w:rsidP="00177DE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A67567" w:rsidRPr="00A67567" w:rsidRDefault="00A67567" w:rsidP="00177DE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</w:tc>
      </w:tr>
    </w:tbl>
    <w:p w:rsidR="00A67567" w:rsidRDefault="00A67567" w:rsidP="00CA440E">
      <w:pPr>
        <w:jc w:val="both"/>
        <w:rPr>
          <w:rFonts w:ascii="Arial" w:hAnsi="Arial" w:cs="Arial"/>
        </w:rPr>
      </w:pPr>
    </w:p>
    <w:p w:rsidR="00A67567" w:rsidRDefault="00071D0B" w:rsidP="00071D0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consecuencia, el Comité Evaluador designado para tal efecto, recomienda </w:t>
      </w:r>
      <w:r w:rsidR="00A67567">
        <w:rPr>
          <w:rFonts w:ascii="Arial" w:hAnsi="Arial" w:cs="Arial"/>
          <w:lang w:val="es-ES"/>
        </w:rPr>
        <w:t xml:space="preserve">adjudicar </w:t>
      </w:r>
      <w:r>
        <w:rPr>
          <w:rFonts w:ascii="Arial" w:hAnsi="Arial" w:cs="Arial"/>
          <w:lang w:val="es-ES"/>
        </w:rPr>
        <w:t>la Invitación Pública No. 00</w:t>
      </w:r>
      <w:r w:rsidR="002C77A7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 xml:space="preserve">7 de 2013 cuyo objeto es </w:t>
      </w:r>
      <w:r w:rsidRPr="00883B42">
        <w:rPr>
          <w:rFonts w:ascii="Arial" w:hAnsi="Arial" w:cs="Arial"/>
          <w:lang w:val="es-ES"/>
        </w:rPr>
        <w:t>seleccionar,</w:t>
      </w:r>
      <w:r w:rsidR="002C77A7">
        <w:rPr>
          <w:rFonts w:ascii="Arial" w:hAnsi="Arial" w:cs="Arial"/>
          <w:lang w:val="es-ES"/>
        </w:rPr>
        <w:t xml:space="preserve"> </w:t>
      </w:r>
      <w:r w:rsidR="002C77A7" w:rsidRPr="007A0CFA">
        <w:rPr>
          <w:rFonts w:ascii="Arial" w:hAnsi="Arial" w:cs="Arial"/>
          <w:iCs/>
          <w:lang w:val="es-ES"/>
        </w:rPr>
        <w:t>en aplicación de los trámites legales correspondientes al contratista para</w:t>
      </w:r>
      <w:r w:rsidR="002C77A7" w:rsidRPr="007A0CFA">
        <w:rPr>
          <w:rFonts w:ascii="Arial" w:hAnsi="Arial" w:cs="Arial"/>
        </w:rPr>
        <w:t xml:space="preserve"> </w:t>
      </w:r>
      <w:r w:rsidR="002C77A7">
        <w:rPr>
          <w:rFonts w:ascii="Arial" w:hAnsi="Arial" w:cs="Arial"/>
        </w:rPr>
        <w:t xml:space="preserve">la </w:t>
      </w:r>
      <w:r w:rsidR="002C77A7" w:rsidRPr="007A0CFA">
        <w:rPr>
          <w:rFonts w:ascii="Arial" w:hAnsi="Arial" w:cs="Arial"/>
          <w:bCs/>
        </w:rPr>
        <w:t>REALIZACI</w:t>
      </w:r>
      <w:r w:rsidR="002C77A7">
        <w:rPr>
          <w:rFonts w:ascii="Arial" w:hAnsi="Arial" w:cs="Arial"/>
          <w:bCs/>
        </w:rPr>
        <w:t>ÓN DEL ESTUDIO DE VULNERABILIDAD SÍSMICA Y OBRAS DE REFORZAMIENTO ESTRUCTURAL DEL EDIFICIO DE OPERACIÓN DE LA PLANTA DE TRATAMIENTO CAMPOALEGRE EN EL MUNICI</w:t>
      </w:r>
      <w:r w:rsidR="00177DE4">
        <w:rPr>
          <w:rFonts w:ascii="Arial" w:hAnsi="Arial" w:cs="Arial"/>
          <w:bCs/>
        </w:rPr>
        <w:t xml:space="preserve">PIO DE CHINCHINÁ, CALDAS, al proponente </w:t>
      </w:r>
      <w:r w:rsidR="00177DE4" w:rsidRPr="001D5280">
        <w:rPr>
          <w:rFonts w:ascii="Arial" w:hAnsi="Arial" w:cs="Arial"/>
          <w:b/>
          <w:bCs/>
        </w:rPr>
        <w:t>ANDRES MARIN MARMOLEJO</w:t>
      </w:r>
      <w:r w:rsidR="00177DE4">
        <w:rPr>
          <w:rFonts w:ascii="Arial" w:hAnsi="Arial" w:cs="Arial"/>
          <w:bCs/>
        </w:rPr>
        <w:t xml:space="preserve"> por un valor de CINCO MILLONES DOSCIENTOS MIL PESOS</w:t>
      </w:r>
      <w:r w:rsidR="001D5280">
        <w:rPr>
          <w:rFonts w:ascii="Arial" w:hAnsi="Arial" w:cs="Arial"/>
          <w:bCs/>
        </w:rPr>
        <w:t xml:space="preserve"> M/TE</w:t>
      </w:r>
      <w:r w:rsidR="00177DE4">
        <w:rPr>
          <w:rFonts w:ascii="Arial" w:hAnsi="Arial" w:cs="Arial"/>
          <w:bCs/>
        </w:rPr>
        <w:t xml:space="preserve"> ($5.200.000) incluido IVA</w:t>
      </w:r>
      <w:r>
        <w:rPr>
          <w:rFonts w:ascii="Arial" w:hAnsi="Arial" w:cs="Arial"/>
          <w:lang w:val="es-ES"/>
        </w:rPr>
        <w:t xml:space="preserve">; lo anterior por </w:t>
      </w:r>
      <w:r w:rsidR="00177DE4">
        <w:rPr>
          <w:rFonts w:ascii="Arial" w:hAnsi="Arial" w:cs="Arial"/>
          <w:lang w:val="es-ES"/>
        </w:rPr>
        <w:t xml:space="preserve">cumplir con los requisitos de naturaleza </w:t>
      </w:r>
      <w:r w:rsidR="001D5280">
        <w:rPr>
          <w:rFonts w:ascii="Arial" w:hAnsi="Arial" w:cs="Arial"/>
          <w:lang w:val="es-ES"/>
        </w:rPr>
        <w:t xml:space="preserve">jurídica y técnica </w:t>
      </w:r>
      <w:r w:rsidR="00177DE4">
        <w:rPr>
          <w:rFonts w:ascii="Arial" w:hAnsi="Arial" w:cs="Arial"/>
          <w:lang w:val="es-ES"/>
        </w:rPr>
        <w:t xml:space="preserve"> establecidos en</w:t>
      </w:r>
      <w:r w:rsidR="00A67567">
        <w:rPr>
          <w:rFonts w:ascii="Arial" w:hAnsi="Arial" w:cs="Arial"/>
          <w:lang w:val="es-ES"/>
        </w:rPr>
        <w:t xml:space="preserve"> </w:t>
      </w:r>
      <w:r w:rsidR="00177DE4">
        <w:rPr>
          <w:rFonts w:ascii="Arial" w:hAnsi="Arial" w:cs="Arial"/>
          <w:lang w:val="es-ES"/>
        </w:rPr>
        <w:t>el pliego definitivo</w:t>
      </w:r>
      <w:r w:rsidR="00A67567">
        <w:rPr>
          <w:rFonts w:ascii="Arial" w:hAnsi="Arial" w:cs="Arial"/>
          <w:lang w:val="es-ES"/>
        </w:rPr>
        <w:t xml:space="preserve"> de condiciones</w:t>
      </w:r>
      <w:r w:rsidR="00177DE4">
        <w:rPr>
          <w:rFonts w:ascii="Arial" w:hAnsi="Arial" w:cs="Arial"/>
          <w:lang w:val="es-ES"/>
        </w:rPr>
        <w:t xml:space="preserve"> y porque adicionalmente el valor de su propuesta económica no supero el presupuesto oficial </w:t>
      </w:r>
      <w:r w:rsidR="006D0594">
        <w:rPr>
          <w:rFonts w:ascii="Arial" w:hAnsi="Arial" w:cs="Arial"/>
          <w:lang w:val="es-ES"/>
        </w:rPr>
        <w:t>y dentro de la calificación resulto ser la más cercana a la media geométrica</w:t>
      </w:r>
      <w:r w:rsidR="00A67567">
        <w:rPr>
          <w:rFonts w:ascii="Arial" w:hAnsi="Arial" w:cs="Arial"/>
          <w:lang w:val="es-ES"/>
        </w:rPr>
        <w:t>.</w:t>
      </w:r>
    </w:p>
    <w:p w:rsidR="002C77A7" w:rsidRDefault="002C77A7" w:rsidP="00071D0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071D0B" w:rsidRDefault="00071D0B" w:rsidP="00071D0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071D0B" w:rsidRDefault="00071D0B" w:rsidP="00071D0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071D0B" w:rsidRDefault="00071D0B" w:rsidP="00071D0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071D0B" w:rsidRDefault="00071D0B" w:rsidP="00071D0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6E2590" w:rsidRDefault="00FB4FD8" w:rsidP="00FB4FD8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(ORIGINAL FIRMADO)</w:t>
      </w:r>
      <w:r>
        <w:rPr>
          <w:rFonts w:ascii="Arial" w:hAnsi="Arial" w:cs="Arial"/>
          <w:b/>
          <w:lang w:val="es-ES"/>
        </w:rPr>
        <w:tab/>
        <w:t xml:space="preserve">                                       (ORIGINAL FIRMADO)</w:t>
      </w:r>
    </w:p>
    <w:p w:rsidR="00071D0B" w:rsidRPr="00F873AF" w:rsidRDefault="00071D0B" w:rsidP="00071D0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ANGELA MARÍA ZULUAGA MUÑOZ</w:t>
      </w:r>
      <w:r>
        <w:rPr>
          <w:rFonts w:ascii="Arial" w:hAnsi="Arial" w:cs="Arial"/>
          <w:b/>
          <w:lang w:val="es-ES"/>
        </w:rPr>
        <w:tab/>
        <w:t xml:space="preserve">              </w:t>
      </w:r>
      <w:r w:rsidR="00A67567">
        <w:rPr>
          <w:rFonts w:ascii="Arial" w:hAnsi="Arial" w:cs="Arial"/>
          <w:b/>
          <w:lang w:val="es-ES"/>
        </w:rPr>
        <w:t xml:space="preserve">SERGIO HUMBERTO LOPERA PROAÑOS </w:t>
      </w:r>
    </w:p>
    <w:p w:rsidR="00071D0B" w:rsidRDefault="00071D0B" w:rsidP="00071D0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Profesional Unidad Jurídica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           </w:t>
      </w:r>
      <w:r w:rsidR="00A67567">
        <w:rPr>
          <w:rFonts w:ascii="Arial" w:hAnsi="Arial" w:cs="Arial"/>
          <w:lang w:val="es-ES"/>
        </w:rPr>
        <w:t xml:space="preserve">Jefe </w:t>
      </w:r>
      <w:proofErr w:type="spellStart"/>
      <w:r w:rsidR="00A67567">
        <w:rPr>
          <w:rFonts w:ascii="Arial" w:hAnsi="Arial" w:cs="Arial"/>
          <w:lang w:val="es-ES"/>
        </w:rPr>
        <w:t>Depto</w:t>
      </w:r>
      <w:proofErr w:type="spellEnd"/>
      <w:r w:rsidR="00A67567">
        <w:rPr>
          <w:rFonts w:ascii="Arial" w:hAnsi="Arial" w:cs="Arial"/>
          <w:lang w:val="es-ES"/>
        </w:rPr>
        <w:t xml:space="preserve"> de Planeación y Proyectos </w:t>
      </w:r>
    </w:p>
    <w:p w:rsidR="00A67567" w:rsidRDefault="00071D0B" w:rsidP="00A6756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</w:t>
      </w:r>
      <w:r w:rsidR="00A67567">
        <w:rPr>
          <w:rFonts w:ascii="Arial" w:hAnsi="Arial" w:cs="Arial"/>
          <w:lang w:val="es-ES"/>
        </w:rPr>
        <w:t>EMPOCALDAS S.A. E.S.P.</w:t>
      </w:r>
      <w:r w:rsidR="00A67567">
        <w:rPr>
          <w:rFonts w:ascii="Arial" w:hAnsi="Arial" w:cs="Arial"/>
          <w:lang w:val="es-ES"/>
        </w:rPr>
        <w:tab/>
      </w:r>
      <w:r w:rsidR="00A67567">
        <w:rPr>
          <w:rFonts w:ascii="Arial" w:hAnsi="Arial" w:cs="Arial"/>
          <w:lang w:val="es-ES"/>
        </w:rPr>
        <w:tab/>
      </w:r>
      <w:r w:rsidR="00A67567">
        <w:rPr>
          <w:rFonts w:ascii="Arial" w:hAnsi="Arial" w:cs="Arial"/>
          <w:lang w:val="es-ES"/>
        </w:rPr>
        <w:tab/>
        <w:t xml:space="preserve">              </w:t>
      </w:r>
    </w:p>
    <w:sectPr w:rsidR="00A67567" w:rsidSect="00177DE4">
      <w:pgSz w:w="12240" w:h="15840"/>
      <w:pgMar w:top="1440" w:right="1077" w:bottom="1440" w:left="1077" w:header="709" w:footer="709" w:gutter="0"/>
      <w:pgBorders w:offsetFrom="page">
        <w:bottom w:val="single" w:sz="8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84" w:rsidRPr="00CA6CBD" w:rsidRDefault="006E1F84" w:rsidP="00CA6CBD">
      <w:pPr>
        <w:spacing w:after="0" w:line="240" w:lineRule="auto"/>
      </w:pPr>
      <w:r>
        <w:separator/>
      </w:r>
    </w:p>
  </w:endnote>
  <w:endnote w:type="continuationSeparator" w:id="0">
    <w:p w:rsidR="006E1F84" w:rsidRPr="00CA6CBD" w:rsidRDefault="006E1F84" w:rsidP="00CA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84" w:rsidRPr="00CA6CBD" w:rsidRDefault="006E1F84" w:rsidP="00CA6CBD">
      <w:pPr>
        <w:spacing w:after="0" w:line="240" w:lineRule="auto"/>
      </w:pPr>
      <w:r>
        <w:separator/>
      </w:r>
    </w:p>
  </w:footnote>
  <w:footnote w:type="continuationSeparator" w:id="0">
    <w:p w:rsidR="006E1F84" w:rsidRPr="00CA6CBD" w:rsidRDefault="006E1F84" w:rsidP="00CA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B666DD1E"/>
    <w:lvl w:ilvl="0" w:tplc="408CB5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D0B"/>
    <w:rsid w:val="00071D0B"/>
    <w:rsid w:val="00177DE4"/>
    <w:rsid w:val="001D5280"/>
    <w:rsid w:val="00241DC9"/>
    <w:rsid w:val="00273D9E"/>
    <w:rsid w:val="002C77A7"/>
    <w:rsid w:val="00365B0D"/>
    <w:rsid w:val="00382145"/>
    <w:rsid w:val="00507E71"/>
    <w:rsid w:val="005A2665"/>
    <w:rsid w:val="005C6021"/>
    <w:rsid w:val="006D0594"/>
    <w:rsid w:val="006E1F84"/>
    <w:rsid w:val="006E2590"/>
    <w:rsid w:val="006F71A0"/>
    <w:rsid w:val="00791EDF"/>
    <w:rsid w:val="0086263B"/>
    <w:rsid w:val="008A60C1"/>
    <w:rsid w:val="00A67567"/>
    <w:rsid w:val="00A70246"/>
    <w:rsid w:val="00B113D3"/>
    <w:rsid w:val="00CA440E"/>
    <w:rsid w:val="00CA6CBD"/>
    <w:rsid w:val="00DC7965"/>
    <w:rsid w:val="00E81DAA"/>
    <w:rsid w:val="00FB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1D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071D0B"/>
    <w:rPr>
      <w:rFonts w:ascii="Cambria" w:eastAsia="Times New Roman" w:hAnsi="Cambria"/>
      <w:color w:val="000000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71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1D0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CA6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6C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4</cp:revision>
  <cp:lastPrinted>2013-07-30T20:45:00Z</cp:lastPrinted>
  <dcterms:created xsi:type="dcterms:W3CDTF">2013-07-30T20:46:00Z</dcterms:created>
  <dcterms:modified xsi:type="dcterms:W3CDTF">2013-07-30T20:58:00Z</dcterms:modified>
</cp:coreProperties>
</file>