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9" w:rsidRDefault="001A3799" w:rsidP="001A3799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1A3799" w:rsidRDefault="001A3799" w:rsidP="001A3799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1A3799" w:rsidRDefault="001A3799" w:rsidP="001A3799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AVISO DE APERTURA </w:t>
      </w:r>
    </w:p>
    <w:p w:rsidR="001A3799" w:rsidRDefault="001A3799" w:rsidP="001A3799">
      <w:pPr>
        <w:rPr>
          <w:rFonts w:ascii="Arial" w:hAnsi="Arial" w:cs="Arial"/>
          <w:b/>
          <w:sz w:val="24"/>
          <w:szCs w:val="24"/>
          <w:lang w:val="es-CO"/>
        </w:rPr>
      </w:pPr>
    </w:p>
    <w:p w:rsidR="001A3799" w:rsidRDefault="001A3799" w:rsidP="001A3799">
      <w:pPr>
        <w:rPr>
          <w:rFonts w:ascii="Arial" w:hAnsi="Arial" w:cs="Arial"/>
          <w:b/>
          <w:sz w:val="24"/>
          <w:szCs w:val="24"/>
          <w:lang w:val="es-CO"/>
        </w:rPr>
      </w:pPr>
    </w:p>
    <w:p w:rsidR="001A3799" w:rsidRDefault="001A3799" w:rsidP="001A3799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>
        <w:rPr>
          <w:rFonts w:ascii="Arial" w:hAnsi="Arial" w:cs="Arial"/>
          <w:b/>
          <w:sz w:val="28"/>
          <w:szCs w:val="24"/>
          <w:lang w:val="es-CO"/>
        </w:rPr>
        <w:t>0126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1A3799" w:rsidRDefault="001A3799" w:rsidP="001A3799">
      <w:pPr>
        <w:rPr>
          <w:rFonts w:ascii="Arial" w:hAnsi="Arial" w:cs="Arial"/>
          <w:sz w:val="24"/>
          <w:szCs w:val="24"/>
          <w:lang w:val="es-CO"/>
        </w:rPr>
      </w:pPr>
    </w:p>
    <w:p w:rsidR="001A3799" w:rsidRDefault="001A3799" w:rsidP="001A3799">
      <w:pPr>
        <w:rPr>
          <w:rFonts w:ascii="Arial" w:hAnsi="Arial" w:cs="Arial"/>
          <w:sz w:val="24"/>
          <w:szCs w:val="24"/>
          <w:lang w:val="es-CO"/>
        </w:rPr>
      </w:pPr>
    </w:p>
    <w:p w:rsidR="001A3799" w:rsidRDefault="001A3799" w:rsidP="001A3799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1A3799" w:rsidRDefault="001A3799" w:rsidP="001A3799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A3799" w:rsidRDefault="001A3799" w:rsidP="001A3799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0126 de 2013</w:t>
      </w:r>
    </w:p>
    <w:p w:rsidR="001A3799" w:rsidRDefault="001A3799" w:rsidP="001A379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A3799" w:rsidRDefault="001A3799" w:rsidP="001A3799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A3799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E INSTALACIÓN DE LA PLANTA TELEFÓNICA PARA EMPOCALDAS S.A. E.S.P., de acuerdo con las especificaciones que se detallan en el Capítulo IV - CONDICIONES DEL CONTRATO y Capítulo V ESPECIFICACIONES TECNICAS.</w:t>
      </w:r>
    </w:p>
    <w:p w:rsidR="001A3799" w:rsidRDefault="001A3799" w:rsidP="001A3799">
      <w:pPr>
        <w:jc w:val="both"/>
        <w:rPr>
          <w:rFonts w:ascii="Arial" w:hAnsi="Arial" w:cs="Arial"/>
          <w:iCs/>
          <w:sz w:val="24"/>
          <w:szCs w:val="24"/>
        </w:rPr>
      </w:pPr>
    </w:p>
    <w:p w:rsidR="001A3799" w:rsidRDefault="001A3799" w:rsidP="001A3799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PRESUPUESTO OFICIAL: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1A3799">
        <w:rPr>
          <w:rFonts w:ascii="Arial" w:hAnsi="Arial" w:cs="Arial"/>
          <w:iCs/>
          <w:sz w:val="24"/>
          <w:szCs w:val="24"/>
          <w:lang w:val="es-ES"/>
        </w:rPr>
        <w:t>El presupuesto oficial para el presente proceso asciende a la suma de CUARENTA Y DOS MILLONES DE PESOS M/TE ($42.000.000) INCLUIDO IVA.</w:t>
      </w:r>
    </w:p>
    <w:p w:rsidR="001A3799" w:rsidRDefault="001A3799" w:rsidP="001A3799">
      <w:pPr>
        <w:jc w:val="both"/>
        <w:rPr>
          <w:rFonts w:ascii="Arial" w:hAnsi="Arial" w:cs="Arial"/>
          <w:sz w:val="24"/>
          <w:szCs w:val="24"/>
        </w:rPr>
      </w:pPr>
    </w:p>
    <w:p w:rsidR="001A3799" w:rsidRDefault="001A3799" w:rsidP="001A3799">
      <w:p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4"/>
            <w:szCs w:val="24"/>
          </w:rPr>
          <w:t>la Ley</w:t>
        </w:r>
      </w:smartTag>
      <w:r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 w:val="24"/>
            <w:szCs w:val="24"/>
          </w:rPr>
          <w:t>la Entidad</w:t>
        </w:r>
      </w:smartTag>
      <w:r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1A3799" w:rsidRDefault="001A3799" w:rsidP="001A3799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</w:p>
    <w:p w:rsidR="001A3799" w:rsidRDefault="001A3799" w:rsidP="001A379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iCs/>
            <w:sz w:val="24"/>
            <w:szCs w:val="24"/>
          </w:rPr>
          <w:t>la Carrera</w:t>
        </w:r>
      </w:smartTag>
      <w:r>
        <w:rPr>
          <w:rFonts w:ascii="Arial" w:hAnsi="Arial" w:cs="Arial"/>
          <w:iCs/>
          <w:sz w:val="24"/>
          <w:szCs w:val="24"/>
        </w:rPr>
        <w:t xml:space="preserve"> 23 No. 75 – 82 de la ciudad de Manizales, a partir del 27 de agosto de 2013.</w:t>
      </w:r>
    </w:p>
    <w:p w:rsidR="001A3799" w:rsidRDefault="001A3799" w:rsidP="001A3799">
      <w:pPr>
        <w:jc w:val="both"/>
        <w:rPr>
          <w:rFonts w:ascii="Arial" w:hAnsi="Arial" w:cs="Arial"/>
          <w:iCs/>
          <w:sz w:val="24"/>
          <w:szCs w:val="24"/>
        </w:rPr>
      </w:pPr>
    </w:p>
    <w:p w:rsidR="001A3799" w:rsidRDefault="001A3799" w:rsidP="001A3799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</w:rPr>
        <w:t>Dado en Manizales, Caldas a los veintisiete (27) días del mes de agosto del año dos mil trece (2013).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1A3799" w:rsidRDefault="001A3799" w:rsidP="001A3799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A3799" w:rsidRDefault="001A3799" w:rsidP="001A3799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A3799" w:rsidRDefault="001A3799" w:rsidP="001A3799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1A3799" w:rsidRDefault="00373C9B" w:rsidP="001A3799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1A3799" w:rsidRDefault="001A3799" w:rsidP="001A3799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1A3799" w:rsidRDefault="001A3799" w:rsidP="001A3799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1A3799" w:rsidRDefault="001A3799" w:rsidP="001A3799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1A3799" w:rsidRDefault="001A3799" w:rsidP="001A3799">
      <w:r>
        <w:rPr>
          <w:rFonts w:ascii="Arial" w:hAnsi="Arial" w:cs="Arial"/>
          <w:sz w:val="18"/>
          <w:szCs w:val="18"/>
          <w:lang w:val="es-CO"/>
        </w:rPr>
        <w:t>CAMM</w:t>
      </w:r>
    </w:p>
    <w:p w:rsidR="001A3799" w:rsidRDefault="001A3799" w:rsidP="001A3799"/>
    <w:p w:rsidR="00156BCA" w:rsidRDefault="00156BCA"/>
    <w:sectPr w:rsidR="00156BCA" w:rsidSect="009E1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3799"/>
    <w:rsid w:val="00156BCA"/>
    <w:rsid w:val="001A3799"/>
    <w:rsid w:val="00373C9B"/>
    <w:rsid w:val="0080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1A3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2013-08-27T13:45:00Z</cp:lastPrinted>
  <dcterms:created xsi:type="dcterms:W3CDTF">2013-08-27T13:42:00Z</dcterms:created>
  <dcterms:modified xsi:type="dcterms:W3CDTF">2013-08-27T21:59:00Z</dcterms:modified>
</cp:coreProperties>
</file>