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9" w:rsidRDefault="006D1169" w:rsidP="006D116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6D1169" w:rsidRDefault="006D1169" w:rsidP="006D1169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6D1169" w:rsidRDefault="006D1169" w:rsidP="006D116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AVISO DE APERTURA </w:t>
      </w:r>
    </w:p>
    <w:p w:rsidR="006D1169" w:rsidRDefault="006D1169" w:rsidP="006D1169">
      <w:pPr>
        <w:rPr>
          <w:rFonts w:ascii="Arial" w:hAnsi="Arial" w:cs="Arial"/>
          <w:b/>
          <w:sz w:val="24"/>
          <w:szCs w:val="24"/>
          <w:lang w:val="es-CO"/>
        </w:rPr>
      </w:pPr>
    </w:p>
    <w:p w:rsidR="006D1169" w:rsidRDefault="006D1169" w:rsidP="006D1169">
      <w:pPr>
        <w:rPr>
          <w:rFonts w:ascii="Arial" w:hAnsi="Arial" w:cs="Arial"/>
          <w:b/>
          <w:sz w:val="24"/>
          <w:szCs w:val="24"/>
          <w:lang w:val="es-CO"/>
        </w:rPr>
      </w:pPr>
    </w:p>
    <w:p w:rsidR="006D1169" w:rsidRDefault="006D1169" w:rsidP="006D116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0154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6D1169" w:rsidRDefault="006D1169" w:rsidP="006D1169">
      <w:pPr>
        <w:rPr>
          <w:rFonts w:ascii="Arial" w:hAnsi="Arial" w:cs="Arial"/>
          <w:sz w:val="24"/>
          <w:szCs w:val="24"/>
          <w:lang w:val="es-CO"/>
        </w:rPr>
      </w:pPr>
    </w:p>
    <w:p w:rsidR="006D1169" w:rsidRDefault="006D1169" w:rsidP="006D1169">
      <w:pPr>
        <w:rPr>
          <w:rFonts w:ascii="Arial" w:hAnsi="Arial" w:cs="Arial"/>
          <w:sz w:val="24"/>
          <w:szCs w:val="24"/>
          <w:lang w:val="es-CO"/>
        </w:rPr>
      </w:pPr>
    </w:p>
    <w:p w:rsidR="006D1169" w:rsidRDefault="006D1169" w:rsidP="006D1169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6D1169" w:rsidRDefault="006D1169" w:rsidP="006D116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D1169" w:rsidRDefault="006D1169" w:rsidP="006D1169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0154 de 2013</w:t>
      </w:r>
    </w:p>
    <w:p w:rsidR="006D1169" w:rsidRDefault="006D1169" w:rsidP="006D116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D1169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</w:rPr>
      </w:pP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PRESUPUESTO OFICIAL: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6D1169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CUARENTA Y DOS MILLONES DE PESOS M/TE ($42.000.000) INCLUIDO IVA.</w:t>
      </w:r>
    </w:p>
    <w:p w:rsidR="006D1169" w:rsidRPr="006D1169" w:rsidRDefault="006D1169" w:rsidP="006D116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D1169" w:rsidRDefault="006D1169" w:rsidP="006D1169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</w:rPr>
          <w:t>la Ley</w:t>
        </w:r>
      </w:smartTag>
      <w:r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szCs w:val="24"/>
          </w:rPr>
          <w:t>la Entidad</w:t>
        </w:r>
      </w:smartTag>
      <w:r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iCs/>
            <w:sz w:val="24"/>
            <w:szCs w:val="24"/>
          </w:rPr>
          <w:t>la Carrera</w:t>
        </w:r>
      </w:smartTag>
      <w:r>
        <w:rPr>
          <w:rFonts w:ascii="Arial" w:hAnsi="Arial" w:cs="Arial"/>
          <w:iCs/>
          <w:sz w:val="24"/>
          <w:szCs w:val="24"/>
        </w:rPr>
        <w:t xml:space="preserve"> 23 No. 75 – 82 de la ciudad de Manizales, a partir del 24 de septiembre de 2013.</w:t>
      </w: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</w:rPr>
      </w:pPr>
    </w:p>
    <w:p w:rsidR="006D1169" w:rsidRDefault="006D1169" w:rsidP="006D1169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>Dado en Manizales, Caldas a los veinticuatro (24) días del mes de septiembre del año dos mil trece (2013).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6D1169" w:rsidRDefault="006D1169" w:rsidP="006D1169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1169" w:rsidRDefault="006D1169" w:rsidP="006D1169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1169" w:rsidRDefault="006D1169" w:rsidP="006D116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1169" w:rsidRDefault="006D1169" w:rsidP="006D116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1169" w:rsidRDefault="002412B2" w:rsidP="006D116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D1169" w:rsidRDefault="006D1169" w:rsidP="006D116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6D1169" w:rsidRDefault="006D1169" w:rsidP="006D1169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6D1169" w:rsidRDefault="006D1169" w:rsidP="006D1169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6D1169" w:rsidRDefault="006D1169" w:rsidP="006D1169">
      <w:r>
        <w:rPr>
          <w:rFonts w:ascii="Arial" w:hAnsi="Arial" w:cs="Arial"/>
          <w:sz w:val="18"/>
          <w:szCs w:val="18"/>
          <w:lang w:val="es-CO"/>
        </w:rPr>
        <w:t>CAMM</w:t>
      </w:r>
    </w:p>
    <w:p w:rsidR="001203A8" w:rsidRDefault="001203A8"/>
    <w:sectPr w:rsidR="001203A8" w:rsidSect="009E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169"/>
    <w:rsid w:val="001203A8"/>
    <w:rsid w:val="002412B2"/>
    <w:rsid w:val="00403F00"/>
    <w:rsid w:val="006D1169"/>
    <w:rsid w:val="007F179F"/>
    <w:rsid w:val="00A5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6D1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2013-09-24T19:44:00Z</cp:lastPrinted>
  <dcterms:created xsi:type="dcterms:W3CDTF">2013-09-24T19:42:00Z</dcterms:created>
  <dcterms:modified xsi:type="dcterms:W3CDTF">2013-09-24T22:08:00Z</dcterms:modified>
</cp:coreProperties>
</file>