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8E" w:rsidRDefault="0027648E" w:rsidP="0027648E">
      <w:pPr>
        <w:jc w:val="center"/>
        <w:rPr>
          <w:rFonts w:ascii="Arial" w:hAnsi="Arial" w:cs="Arial"/>
          <w:b/>
          <w:sz w:val="24"/>
          <w:szCs w:val="24"/>
          <w:lang w:val="es-CO"/>
        </w:rPr>
      </w:pPr>
      <w:r>
        <w:rPr>
          <w:rFonts w:ascii="Arial" w:hAnsi="Arial" w:cs="Arial"/>
          <w:b/>
          <w:sz w:val="24"/>
          <w:szCs w:val="24"/>
          <w:lang w:val="es-CO"/>
        </w:rPr>
        <w:t xml:space="preserve">RESOLUCIÓN No. </w:t>
      </w:r>
      <w:r w:rsidR="003742B2">
        <w:rPr>
          <w:rFonts w:ascii="Arial" w:hAnsi="Arial" w:cs="Arial"/>
          <w:b/>
          <w:sz w:val="28"/>
          <w:szCs w:val="24"/>
          <w:lang w:val="es-CO"/>
        </w:rPr>
        <w:t>0323</w:t>
      </w:r>
    </w:p>
    <w:p w:rsidR="0027648E" w:rsidRDefault="0027648E" w:rsidP="0027648E">
      <w:pPr>
        <w:jc w:val="center"/>
        <w:rPr>
          <w:rFonts w:ascii="Arial" w:hAnsi="Arial" w:cs="Arial"/>
          <w:b/>
          <w:sz w:val="24"/>
          <w:szCs w:val="24"/>
          <w:lang w:val="es-CO"/>
        </w:rPr>
      </w:pPr>
      <w:r>
        <w:rPr>
          <w:rFonts w:ascii="Arial" w:hAnsi="Arial" w:cs="Arial"/>
          <w:b/>
          <w:sz w:val="24"/>
          <w:szCs w:val="24"/>
          <w:lang w:val="es-CO"/>
        </w:rPr>
        <w:t>Octubre 09 de 2013</w:t>
      </w:r>
    </w:p>
    <w:p w:rsidR="0027648E" w:rsidRDefault="0027648E" w:rsidP="0027648E">
      <w:pPr>
        <w:jc w:val="center"/>
        <w:rPr>
          <w:rFonts w:ascii="Arial" w:hAnsi="Arial" w:cs="Arial"/>
          <w:b/>
          <w:sz w:val="24"/>
          <w:szCs w:val="24"/>
          <w:lang w:val="es-CO"/>
        </w:rPr>
      </w:pPr>
    </w:p>
    <w:p w:rsidR="0027648E" w:rsidRDefault="0027648E" w:rsidP="0027648E">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0166 DE 2013</w:t>
      </w:r>
    </w:p>
    <w:p w:rsidR="0027648E" w:rsidRDefault="0027648E" w:rsidP="0027648E">
      <w:pPr>
        <w:jc w:val="center"/>
        <w:rPr>
          <w:rFonts w:ascii="Arial" w:hAnsi="Arial" w:cs="Arial"/>
          <w:sz w:val="24"/>
          <w:szCs w:val="24"/>
          <w:lang w:val="es-CO"/>
        </w:rPr>
      </w:pPr>
    </w:p>
    <w:p w:rsidR="0027648E" w:rsidRDefault="0027648E" w:rsidP="0027648E">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27648E" w:rsidRDefault="0027648E" w:rsidP="0027648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27648E" w:rsidRDefault="0027648E" w:rsidP="0027648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27648E" w:rsidRDefault="0027648E" w:rsidP="0027648E">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27648E" w:rsidRDefault="0027648E" w:rsidP="0027648E">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27648E" w:rsidRDefault="0027648E" w:rsidP="0027648E">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s</w:t>
      </w:r>
      <w:r w:rsidRPr="0027648E">
        <w:rPr>
          <w:rFonts w:ascii="Arial" w:hAnsi="Arial" w:cs="Arial"/>
          <w:iCs/>
          <w:spacing w:val="-2"/>
          <w:sz w:val="24"/>
          <w:szCs w:val="24"/>
          <w:lang w:val="es-ES_tradnl"/>
        </w:rPr>
        <w:t>eleccionar en aplicación de los trámites legales correspondientes al contratista para el SUMINISTRO DE ELEMENTOS Y MATERIALES PARA LABORATORIOS DE LAS PLANTAS DE TRATAMIENTO DE EMPOCALDAS S.A. E.S.P.</w:t>
      </w:r>
    </w:p>
    <w:p w:rsidR="0027648E" w:rsidRDefault="0027648E" w:rsidP="0027648E">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27648E" w:rsidRDefault="0027648E" w:rsidP="0027648E">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27648E" w:rsidRDefault="0027648E" w:rsidP="0027648E">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treinta (30) de septiembre de 2013.</w:t>
      </w:r>
    </w:p>
    <w:p w:rsidR="0027648E" w:rsidRDefault="0027648E" w:rsidP="0027648E">
      <w:pPr>
        <w:jc w:val="both"/>
        <w:rPr>
          <w:rFonts w:ascii="Arial" w:hAnsi="Arial" w:cs="Arial"/>
          <w:spacing w:val="-2"/>
          <w:sz w:val="24"/>
          <w:szCs w:val="24"/>
        </w:rPr>
      </w:pPr>
      <w:r>
        <w:rPr>
          <w:rFonts w:ascii="Arial" w:hAnsi="Arial" w:cs="Arial"/>
          <w:spacing w:val="-2"/>
          <w:sz w:val="24"/>
          <w:szCs w:val="24"/>
        </w:rPr>
        <w:t>Que durante el término previsto para formular observaciones o sugerencias al proyecto de pliego de condiciones no se recepcionaron observaciones provenientes de algún posible proponente.</w:t>
      </w:r>
    </w:p>
    <w:p w:rsidR="0027648E" w:rsidRDefault="0027648E" w:rsidP="0027648E">
      <w:pPr>
        <w:jc w:val="both"/>
        <w:rPr>
          <w:rFonts w:ascii="Arial" w:hAnsi="Arial" w:cs="Arial"/>
          <w:iCs/>
          <w:sz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27648E">
        <w:rPr>
          <w:rFonts w:ascii="Arial" w:hAnsi="Arial" w:cs="Arial"/>
          <w:iCs/>
          <w:sz w:val="24"/>
        </w:rPr>
        <w:t>TREINTA Y OCHO MILLONES DE PESOS ($38.000.000) incluido IVA y la entrega de los suministros en el municipio de Municipio de Chinchiná, Caldas, Planta los Cuervos de EMPOCALDAS S.A. E.S.P.</w:t>
      </w:r>
    </w:p>
    <w:p w:rsidR="0027648E" w:rsidRDefault="0027648E" w:rsidP="0027648E">
      <w:pPr>
        <w:jc w:val="both"/>
        <w:rPr>
          <w:rFonts w:ascii="Arial" w:hAnsi="Arial" w:cs="Arial"/>
          <w:iCs/>
          <w:sz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FC2185">
        <w:rPr>
          <w:rFonts w:ascii="Arial" w:hAnsi="Arial" w:cs="Arial"/>
          <w:sz w:val="24"/>
          <w:szCs w:val="24"/>
        </w:rPr>
        <w:t xml:space="preserve">Certificado de Disponibilidad Presupuestal </w:t>
      </w:r>
      <w:r>
        <w:rPr>
          <w:rFonts w:ascii="Arial" w:hAnsi="Arial" w:cs="Arial"/>
          <w:sz w:val="24"/>
          <w:szCs w:val="24"/>
        </w:rPr>
        <w:t>No. 578 de septiembre 16</w:t>
      </w:r>
      <w:r w:rsidRPr="00D86F08">
        <w:rPr>
          <w:rFonts w:ascii="Arial" w:hAnsi="Arial" w:cs="Arial"/>
          <w:sz w:val="24"/>
          <w:szCs w:val="24"/>
        </w:rPr>
        <w:t xml:space="preserve"> de 2013, bajo el rubro </w:t>
      </w:r>
      <w:r>
        <w:rPr>
          <w:rFonts w:ascii="Arial" w:hAnsi="Arial" w:cs="Arial"/>
          <w:sz w:val="24"/>
          <w:szCs w:val="24"/>
        </w:rPr>
        <w:t xml:space="preserve">220202 </w:t>
      </w:r>
      <w:r w:rsidRPr="00D86F08">
        <w:rPr>
          <w:rFonts w:ascii="Arial" w:hAnsi="Arial" w:cs="Arial"/>
          <w:sz w:val="24"/>
          <w:szCs w:val="24"/>
        </w:rPr>
        <w:t>con denominación “</w:t>
      </w:r>
      <w:r>
        <w:rPr>
          <w:rFonts w:ascii="Arial" w:hAnsi="Arial" w:cs="Arial"/>
          <w:sz w:val="24"/>
          <w:szCs w:val="24"/>
        </w:rPr>
        <w:t xml:space="preserve">Equipos de Laboratorio, Inscripción PICCAP, Calibración y Cristalería” por un valor de </w:t>
      </w:r>
      <w:r w:rsidRPr="0027648E">
        <w:rPr>
          <w:rFonts w:ascii="Arial" w:hAnsi="Arial" w:cs="Arial"/>
          <w:iCs/>
          <w:sz w:val="24"/>
        </w:rPr>
        <w:t xml:space="preserve">TREINTA Y OCHO MILLONES DE PESOS </w:t>
      </w:r>
      <w:r>
        <w:rPr>
          <w:rFonts w:ascii="Arial" w:hAnsi="Arial" w:cs="Arial"/>
          <w:iCs/>
          <w:sz w:val="24"/>
        </w:rPr>
        <w:t xml:space="preserve">M/TE </w:t>
      </w:r>
      <w:r w:rsidRPr="0027648E">
        <w:rPr>
          <w:rFonts w:ascii="Arial" w:hAnsi="Arial" w:cs="Arial"/>
          <w:iCs/>
          <w:sz w:val="24"/>
        </w:rPr>
        <w:t>($38.000.000)</w:t>
      </w:r>
      <w:r>
        <w:rPr>
          <w:rFonts w:ascii="Arial" w:hAnsi="Arial" w:cs="Arial"/>
          <w:iCs/>
          <w:sz w:val="24"/>
        </w:rPr>
        <w:t>.</w:t>
      </w:r>
    </w:p>
    <w:p w:rsidR="0027648E" w:rsidRDefault="0027648E" w:rsidP="0027648E">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27648E" w:rsidRDefault="0027648E" w:rsidP="0027648E">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27648E" w:rsidRDefault="0027648E" w:rsidP="0027648E">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27648E" w:rsidRDefault="0027648E" w:rsidP="0027648E">
      <w:pPr>
        <w:jc w:val="both"/>
        <w:rPr>
          <w:rFonts w:ascii="Arial" w:hAnsi="Arial" w:cs="Arial"/>
          <w:spacing w:val="-2"/>
          <w:sz w:val="24"/>
          <w:szCs w:val="24"/>
        </w:rPr>
      </w:pPr>
    </w:p>
    <w:p w:rsidR="0027648E" w:rsidRDefault="0027648E" w:rsidP="0027648E">
      <w:pPr>
        <w:jc w:val="center"/>
        <w:rPr>
          <w:rFonts w:ascii="Arial" w:hAnsi="Arial" w:cs="Arial"/>
          <w:b/>
          <w:spacing w:val="-2"/>
          <w:sz w:val="24"/>
          <w:szCs w:val="24"/>
        </w:rPr>
      </w:pPr>
      <w:r>
        <w:rPr>
          <w:rFonts w:ascii="Arial" w:hAnsi="Arial" w:cs="Arial"/>
          <w:b/>
          <w:spacing w:val="-2"/>
          <w:sz w:val="24"/>
          <w:szCs w:val="24"/>
        </w:rPr>
        <w:t>RESUELVE</w:t>
      </w:r>
    </w:p>
    <w:p w:rsidR="0027648E" w:rsidRDefault="0027648E" w:rsidP="0027648E">
      <w:pPr>
        <w:spacing w:after="0"/>
        <w:jc w:val="both"/>
        <w:rPr>
          <w:rFonts w:ascii="Arial" w:hAnsi="Arial" w:cs="Arial"/>
          <w:b/>
          <w:spacing w:val="-2"/>
          <w:sz w:val="24"/>
          <w:szCs w:val="24"/>
        </w:rPr>
      </w:pPr>
    </w:p>
    <w:p w:rsidR="0027648E" w:rsidRDefault="0027648E" w:rsidP="0027648E">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0166 de 2013, cuyo objeto es </w:t>
      </w:r>
      <w:r>
        <w:rPr>
          <w:rFonts w:ascii="Arial" w:hAnsi="Arial" w:cs="Arial"/>
          <w:iCs/>
          <w:spacing w:val="-2"/>
          <w:sz w:val="24"/>
          <w:szCs w:val="24"/>
          <w:lang w:val="es-ES_tradnl"/>
        </w:rPr>
        <w:t>s</w:t>
      </w:r>
      <w:r w:rsidRPr="0027648E">
        <w:rPr>
          <w:rFonts w:ascii="Arial" w:hAnsi="Arial" w:cs="Arial"/>
          <w:iCs/>
          <w:spacing w:val="-2"/>
          <w:sz w:val="24"/>
          <w:szCs w:val="24"/>
          <w:lang w:val="es-ES_tradnl"/>
        </w:rPr>
        <w:t>eleccionar en aplicación de los trámites legales correspondientes al contratista para el SUMINISTRO DE ELEMENTOS Y MATERIALES PARA LABORATORIOS DE LAS PLANTAS DE TRATAMIENTO DE EMPOCALDAS S.A. E.S.P.</w:t>
      </w:r>
    </w:p>
    <w:p w:rsidR="0027648E" w:rsidRDefault="0027648E" w:rsidP="0027648E">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p w:rsidR="00A20CAA" w:rsidRDefault="00A20CAA" w:rsidP="0027648E">
      <w:pPr>
        <w:jc w:val="both"/>
        <w:rPr>
          <w:rFonts w:ascii="Arial" w:hAnsi="Arial" w:cs="Arial"/>
          <w:spacing w:val="-2"/>
          <w:sz w:val="24"/>
          <w:szCs w:val="24"/>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0F63EF" w:rsidRPr="00634E7D" w:rsidTr="008F760A">
        <w:trPr>
          <w:trHeight w:val="46"/>
          <w:jc w:val="center"/>
        </w:trPr>
        <w:tc>
          <w:tcPr>
            <w:tcW w:w="3130" w:type="dxa"/>
          </w:tcPr>
          <w:p w:rsidR="000F63EF" w:rsidRPr="000F63EF" w:rsidRDefault="000F63EF" w:rsidP="000F63EF">
            <w:pPr>
              <w:spacing w:line="240" w:lineRule="auto"/>
              <w:jc w:val="center"/>
              <w:rPr>
                <w:rFonts w:ascii="Arial" w:hAnsi="Arial" w:cs="Arial"/>
                <w:b/>
                <w:sz w:val="20"/>
              </w:rPr>
            </w:pPr>
            <w:r w:rsidRPr="000F63EF">
              <w:rPr>
                <w:rFonts w:ascii="Arial" w:hAnsi="Arial" w:cs="Arial"/>
                <w:b/>
                <w:sz w:val="20"/>
              </w:rPr>
              <w:t>ACTIVIDAD</w:t>
            </w:r>
          </w:p>
        </w:tc>
        <w:tc>
          <w:tcPr>
            <w:tcW w:w="2273" w:type="dxa"/>
          </w:tcPr>
          <w:p w:rsidR="000F63EF" w:rsidRPr="000F63EF" w:rsidRDefault="000F63EF" w:rsidP="000F63EF">
            <w:pPr>
              <w:spacing w:line="240" w:lineRule="auto"/>
              <w:jc w:val="center"/>
              <w:rPr>
                <w:rFonts w:ascii="Arial" w:hAnsi="Arial" w:cs="Arial"/>
                <w:b/>
                <w:sz w:val="20"/>
              </w:rPr>
            </w:pPr>
            <w:r w:rsidRPr="000F63EF">
              <w:rPr>
                <w:rFonts w:ascii="Arial" w:hAnsi="Arial" w:cs="Arial"/>
                <w:b/>
                <w:sz w:val="20"/>
              </w:rPr>
              <w:t>FECHA</w:t>
            </w:r>
          </w:p>
        </w:tc>
        <w:tc>
          <w:tcPr>
            <w:tcW w:w="3739" w:type="dxa"/>
          </w:tcPr>
          <w:p w:rsidR="000F63EF" w:rsidRPr="000F63EF" w:rsidRDefault="000F63EF" w:rsidP="000F63EF">
            <w:pPr>
              <w:spacing w:line="240" w:lineRule="auto"/>
              <w:jc w:val="center"/>
              <w:rPr>
                <w:rFonts w:ascii="Arial" w:hAnsi="Arial" w:cs="Arial"/>
                <w:b/>
                <w:sz w:val="20"/>
              </w:rPr>
            </w:pPr>
            <w:r w:rsidRPr="000F63EF">
              <w:rPr>
                <w:rFonts w:ascii="Arial" w:hAnsi="Arial" w:cs="Arial"/>
                <w:b/>
                <w:sz w:val="20"/>
              </w:rPr>
              <w:t>LUGAR</w:t>
            </w:r>
          </w:p>
        </w:tc>
      </w:tr>
      <w:tr w:rsidR="000F63EF" w:rsidRPr="00634E7D" w:rsidTr="008F760A">
        <w:trPr>
          <w:trHeight w:val="679"/>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Aviso Inicial de Convocatoria Pública.</w:t>
            </w:r>
          </w:p>
        </w:tc>
        <w:tc>
          <w:tcPr>
            <w:tcW w:w="2273"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30 de septiembre de 2013. </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Página web de la entidad </w:t>
            </w:r>
            <w:hyperlink r:id="rId5" w:history="1">
              <w:r w:rsidRPr="000F63EF">
                <w:rPr>
                  <w:rStyle w:val="Hipervnculo"/>
                  <w:rFonts w:ascii="Arial" w:hAnsi="Arial" w:cs="Arial"/>
                  <w:sz w:val="20"/>
                </w:rPr>
                <w:t>www.empocaldas.com.co</w:t>
              </w:r>
            </w:hyperlink>
            <w:r w:rsidRPr="000F63EF">
              <w:rPr>
                <w:rFonts w:ascii="Arial" w:hAnsi="Arial" w:cs="Arial"/>
                <w:sz w:val="20"/>
              </w:rPr>
              <w:t xml:space="preserve"> </w:t>
            </w:r>
          </w:p>
        </w:tc>
      </w:tr>
      <w:tr w:rsidR="000F63EF" w:rsidRPr="00634E7D" w:rsidTr="008F760A">
        <w:trPr>
          <w:trHeight w:val="702"/>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Publicación proyecto de pliego de condiciones.</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Del 30 de septiembre  al 04 de octubre de 2013.</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Página web de la entidad </w:t>
            </w:r>
            <w:hyperlink r:id="rId6" w:history="1">
              <w:r w:rsidRPr="000F63EF">
                <w:rPr>
                  <w:rStyle w:val="Hipervnculo"/>
                  <w:rFonts w:ascii="Arial" w:hAnsi="Arial" w:cs="Arial"/>
                  <w:sz w:val="20"/>
                </w:rPr>
                <w:t>www.empocaldas.com.co</w:t>
              </w:r>
            </w:hyperlink>
          </w:p>
        </w:tc>
      </w:tr>
      <w:tr w:rsidR="000F63EF" w:rsidRPr="00634E7D" w:rsidTr="008F760A">
        <w:trPr>
          <w:trHeight w:val="288"/>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Observaciones al proyecto de pliego de condiciones</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Del 30 de septiembre  al 04 de octubre de 2013.</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Directamente y en físico  en la Secretaría General de EMPOCALDAS S.A.E.S.P,  y en medio magnético al correo electrónico </w:t>
            </w:r>
            <w:hyperlink r:id="rId7" w:history="1">
              <w:r w:rsidRPr="000F63EF">
                <w:rPr>
                  <w:rStyle w:val="Hipervnculo"/>
                  <w:rFonts w:ascii="Arial" w:hAnsi="Arial" w:cs="Arial"/>
                  <w:sz w:val="20"/>
                </w:rPr>
                <w:t>observaciones@empocaldas.com.co</w:t>
              </w:r>
            </w:hyperlink>
          </w:p>
          <w:p w:rsidR="000F63EF" w:rsidRPr="000F63EF" w:rsidRDefault="000F63EF" w:rsidP="000F63EF">
            <w:pPr>
              <w:spacing w:line="240" w:lineRule="auto"/>
              <w:jc w:val="both"/>
              <w:rPr>
                <w:rFonts w:ascii="Arial" w:hAnsi="Arial" w:cs="Arial"/>
                <w:sz w:val="20"/>
              </w:rPr>
            </w:pPr>
          </w:p>
        </w:tc>
      </w:tr>
      <w:tr w:rsidR="000F63EF" w:rsidRPr="00634E7D" w:rsidTr="008F760A">
        <w:trPr>
          <w:trHeight w:val="261"/>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lastRenderedPageBreak/>
              <w:t>Respuesta a las observaciones al proyecto de pliego de condiciones</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08 de octubre de 2013.</w:t>
            </w:r>
          </w:p>
        </w:tc>
        <w:tc>
          <w:tcPr>
            <w:tcW w:w="3739" w:type="dxa"/>
          </w:tcPr>
          <w:p w:rsidR="000F63EF" w:rsidRPr="000F63EF" w:rsidRDefault="000F63EF" w:rsidP="000F63EF">
            <w:pPr>
              <w:spacing w:line="240" w:lineRule="auto"/>
              <w:rPr>
                <w:rFonts w:ascii="Arial" w:hAnsi="Arial" w:cs="Arial"/>
                <w:sz w:val="20"/>
              </w:rPr>
            </w:pPr>
            <w:r w:rsidRPr="000F63EF">
              <w:rPr>
                <w:rFonts w:ascii="Arial" w:hAnsi="Arial" w:cs="Arial"/>
                <w:sz w:val="20"/>
              </w:rPr>
              <w:t xml:space="preserve">Página web de la entidad </w:t>
            </w:r>
            <w:hyperlink r:id="rId8" w:history="1">
              <w:r w:rsidRPr="000F63EF">
                <w:rPr>
                  <w:rStyle w:val="Hipervnculo"/>
                  <w:rFonts w:ascii="Arial" w:hAnsi="Arial" w:cs="Arial"/>
                  <w:sz w:val="20"/>
                </w:rPr>
                <w:t>www.empocaldas.com.co</w:t>
              </w:r>
            </w:hyperlink>
          </w:p>
        </w:tc>
      </w:tr>
      <w:tr w:rsidR="000F63EF" w:rsidRPr="00634E7D" w:rsidTr="008F760A">
        <w:trPr>
          <w:trHeight w:val="261"/>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Resolución de apertura de la invitación</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09 de octubre de 2013. </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Página web de la entidad </w:t>
            </w:r>
            <w:hyperlink r:id="rId9" w:history="1">
              <w:r w:rsidRPr="000F63EF">
                <w:rPr>
                  <w:rStyle w:val="Hipervnculo"/>
                  <w:rFonts w:ascii="Arial" w:hAnsi="Arial" w:cs="Arial"/>
                  <w:sz w:val="20"/>
                </w:rPr>
                <w:t>www.empocaldas.com.co</w:t>
              </w:r>
            </w:hyperlink>
          </w:p>
        </w:tc>
      </w:tr>
      <w:tr w:rsidR="000F63EF" w:rsidRPr="00634E7D" w:rsidTr="008F760A">
        <w:trPr>
          <w:trHeight w:val="261"/>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Publicación aviso de apertura de la invitación pública.</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Del 09 al 16 de octubre de 2013.</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Página web de la entidad </w:t>
            </w:r>
            <w:hyperlink r:id="rId10" w:history="1">
              <w:r w:rsidRPr="000F63EF">
                <w:rPr>
                  <w:rStyle w:val="Hipervnculo"/>
                  <w:rFonts w:ascii="Arial" w:hAnsi="Arial" w:cs="Arial"/>
                  <w:sz w:val="20"/>
                </w:rPr>
                <w:t>www.empocaldas.com.co</w:t>
              </w:r>
            </w:hyperlink>
          </w:p>
        </w:tc>
      </w:tr>
      <w:tr w:rsidR="000F63EF" w:rsidRPr="00634E7D" w:rsidTr="008F760A">
        <w:trPr>
          <w:trHeight w:val="261"/>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Publicación de los pliegos de condiciones definitivos </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Del 09 al 16 de octubre de 2013.</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Página web de la entidad </w:t>
            </w:r>
            <w:hyperlink r:id="rId11" w:history="1">
              <w:r w:rsidRPr="000F63EF">
                <w:rPr>
                  <w:rStyle w:val="Hipervnculo"/>
                  <w:rFonts w:ascii="Arial" w:hAnsi="Arial" w:cs="Arial"/>
                  <w:sz w:val="20"/>
                </w:rPr>
                <w:t>www.empocaldas.com.co</w:t>
              </w:r>
            </w:hyperlink>
          </w:p>
        </w:tc>
      </w:tr>
      <w:tr w:rsidR="000F63EF" w:rsidRPr="00634E7D" w:rsidTr="008F760A">
        <w:trPr>
          <w:trHeight w:val="261"/>
          <w:jc w:val="center"/>
        </w:trPr>
        <w:tc>
          <w:tcPr>
            <w:tcW w:w="3130" w:type="dxa"/>
          </w:tcPr>
          <w:p w:rsidR="000F63EF" w:rsidRPr="000F63EF" w:rsidRDefault="000F63EF" w:rsidP="000F63EF">
            <w:pPr>
              <w:spacing w:line="240" w:lineRule="auto"/>
              <w:jc w:val="both"/>
              <w:rPr>
                <w:rFonts w:ascii="Arial" w:hAnsi="Arial" w:cs="Arial"/>
                <w:sz w:val="20"/>
                <w:highlight w:val="yellow"/>
              </w:rPr>
            </w:pPr>
            <w:r w:rsidRPr="000F63EF">
              <w:rPr>
                <w:rFonts w:ascii="Arial" w:hAnsi="Arial" w:cs="Arial"/>
                <w:sz w:val="20"/>
              </w:rPr>
              <w:t>Audiencia de tipificación, estimación y asignación de riesgos y aclaración de los pliegos de condiciones.</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15 de octubre de 2013 a las 10:00 a.m.</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Auditorio de EMPOCALDAS S.A.E.S.P, carrera 23 Nº 75-82 Manizales.</w:t>
            </w:r>
          </w:p>
        </w:tc>
      </w:tr>
      <w:tr w:rsidR="000F63EF" w:rsidRPr="00634E7D" w:rsidTr="008F760A">
        <w:trPr>
          <w:trHeight w:val="261"/>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Fecha de cierre para la entrega de propuestas. Publicación acta de cierre. </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El 17 de octubre 2013 a las 10:00 a.m.</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Secretaría General de EMPOCALDAS S.A.E.S.P, carrera 23 Nº 75-82 Manizales.</w:t>
            </w:r>
          </w:p>
        </w:tc>
      </w:tr>
      <w:tr w:rsidR="000F63EF" w:rsidRPr="00634E7D" w:rsidTr="008F760A">
        <w:trPr>
          <w:trHeight w:val="261"/>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Evaluación de propuestas. Publicación informe de evaluación.</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22 de octubre de 2013.</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Página web de la entidad </w:t>
            </w:r>
            <w:hyperlink r:id="rId12" w:history="1">
              <w:r w:rsidRPr="000F63EF">
                <w:rPr>
                  <w:rStyle w:val="Hipervnculo"/>
                  <w:rFonts w:ascii="Arial" w:hAnsi="Arial" w:cs="Arial"/>
                  <w:sz w:val="20"/>
                </w:rPr>
                <w:t>www.empocaldas.com.co</w:t>
              </w:r>
            </w:hyperlink>
          </w:p>
        </w:tc>
      </w:tr>
      <w:tr w:rsidR="000F63EF" w:rsidRPr="00634E7D" w:rsidTr="008F760A">
        <w:trPr>
          <w:trHeight w:val="261"/>
          <w:jc w:val="center"/>
        </w:trPr>
        <w:tc>
          <w:tcPr>
            <w:tcW w:w="3130" w:type="dxa"/>
          </w:tcPr>
          <w:p w:rsidR="000F63EF" w:rsidRPr="000F63EF" w:rsidRDefault="000F63EF" w:rsidP="000F63EF">
            <w:pPr>
              <w:spacing w:line="240" w:lineRule="auto"/>
              <w:rPr>
                <w:rFonts w:ascii="Arial" w:hAnsi="Arial" w:cs="Arial"/>
                <w:sz w:val="20"/>
              </w:rPr>
            </w:pPr>
            <w:r w:rsidRPr="000F63EF">
              <w:rPr>
                <w:rFonts w:ascii="Arial" w:hAnsi="Arial" w:cs="Arial"/>
                <w:sz w:val="20"/>
              </w:rPr>
              <w:t>Presentación de  observaciones al informe de evaluación.</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Del 22 al 24 de octubre de 2013.</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Directamente en la Secretaría General de EMPOCALDAS S.A.E.S.P, o al correo electrónico </w:t>
            </w:r>
            <w:hyperlink r:id="rId13" w:history="1">
              <w:r w:rsidRPr="000F63EF">
                <w:rPr>
                  <w:rStyle w:val="Hipervnculo"/>
                  <w:rFonts w:ascii="Arial" w:hAnsi="Arial" w:cs="Arial"/>
                  <w:sz w:val="20"/>
                </w:rPr>
                <w:t>observaciones@empocaldas.com.co</w:t>
              </w:r>
            </w:hyperlink>
          </w:p>
        </w:tc>
      </w:tr>
      <w:tr w:rsidR="000F63EF" w:rsidRPr="00634E7D" w:rsidTr="008F760A">
        <w:trPr>
          <w:trHeight w:val="261"/>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Respuesta a las observaciones del informe de evaluación. </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29 de octubre de 2013.  </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Página web de la entidad </w:t>
            </w:r>
            <w:hyperlink r:id="rId14" w:history="1">
              <w:r w:rsidRPr="000F63EF">
                <w:rPr>
                  <w:rStyle w:val="Hipervnculo"/>
                  <w:rFonts w:ascii="Arial" w:hAnsi="Arial" w:cs="Arial"/>
                  <w:sz w:val="20"/>
                </w:rPr>
                <w:t>www.empocaldas.com.co</w:t>
              </w:r>
            </w:hyperlink>
          </w:p>
        </w:tc>
      </w:tr>
      <w:tr w:rsidR="000F63EF" w:rsidRPr="00634E7D" w:rsidTr="008F760A">
        <w:trPr>
          <w:trHeight w:val="261"/>
          <w:jc w:val="center"/>
        </w:trPr>
        <w:tc>
          <w:tcPr>
            <w:tcW w:w="3130"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ADJUDICACION</w:t>
            </w:r>
          </w:p>
        </w:tc>
        <w:tc>
          <w:tcPr>
            <w:tcW w:w="2273" w:type="dxa"/>
            <w:shd w:val="clear" w:color="auto" w:fill="auto"/>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30 de octubre de 2013</w:t>
            </w:r>
          </w:p>
        </w:tc>
        <w:tc>
          <w:tcPr>
            <w:tcW w:w="3739" w:type="dxa"/>
          </w:tcPr>
          <w:p w:rsidR="000F63EF" w:rsidRPr="000F63EF" w:rsidRDefault="000F63EF" w:rsidP="000F63EF">
            <w:pPr>
              <w:spacing w:line="240" w:lineRule="auto"/>
              <w:jc w:val="both"/>
              <w:rPr>
                <w:rFonts w:ascii="Arial" w:hAnsi="Arial" w:cs="Arial"/>
                <w:sz w:val="20"/>
              </w:rPr>
            </w:pPr>
            <w:r w:rsidRPr="000F63EF">
              <w:rPr>
                <w:rFonts w:ascii="Arial" w:hAnsi="Arial" w:cs="Arial"/>
                <w:sz w:val="20"/>
              </w:rPr>
              <w:t xml:space="preserve">Página web de la entidad </w:t>
            </w:r>
            <w:hyperlink r:id="rId15" w:history="1">
              <w:r w:rsidRPr="000F63EF">
                <w:rPr>
                  <w:rStyle w:val="Hipervnculo"/>
                  <w:rFonts w:ascii="Arial" w:hAnsi="Arial" w:cs="Arial"/>
                  <w:sz w:val="20"/>
                </w:rPr>
                <w:t>www.empocaldas.com.co</w:t>
              </w:r>
            </w:hyperlink>
          </w:p>
        </w:tc>
      </w:tr>
    </w:tbl>
    <w:p w:rsidR="000F63EF" w:rsidRDefault="000F63EF" w:rsidP="0027648E">
      <w:pPr>
        <w:jc w:val="both"/>
        <w:rPr>
          <w:rFonts w:ascii="Arial" w:hAnsi="Arial" w:cs="Arial"/>
          <w:spacing w:val="-2"/>
          <w:sz w:val="24"/>
          <w:szCs w:val="24"/>
        </w:rPr>
      </w:pPr>
    </w:p>
    <w:p w:rsidR="0027648E" w:rsidRDefault="0027648E" w:rsidP="0027648E">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27648E" w:rsidRDefault="0027648E" w:rsidP="0027648E">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6"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09 de octubre de 2013.</w:t>
      </w:r>
    </w:p>
    <w:p w:rsidR="0027648E" w:rsidRDefault="0027648E" w:rsidP="0027648E">
      <w:pPr>
        <w:jc w:val="both"/>
        <w:rPr>
          <w:rFonts w:ascii="Arial" w:hAnsi="Arial" w:cs="Arial"/>
          <w:sz w:val="24"/>
          <w:szCs w:val="24"/>
          <w:lang w:val="es-CO"/>
        </w:rPr>
      </w:pPr>
      <w:r>
        <w:rPr>
          <w:rFonts w:ascii="Arial" w:hAnsi="Arial" w:cs="Arial"/>
          <w:sz w:val="24"/>
          <w:szCs w:val="24"/>
          <w:lang w:val="es-CO"/>
        </w:rPr>
        <w:lastRenderedPageBreak/>
        <w:t>Dada en Manizales, Caldas a los nueve (09) días del mes de octubre del año dos mil trece (2013).</w:t>
      </w:r>
    </w:p>
    <w:p w:rsidR="0027648E" w:rsidRDefault="0027648E" w:rsidP="0027648E">
      <w:pPr>
        <w:jc w:val="both"/>
        <w:rPr>
          <w:rFonts w:ascii="Arial" w:hAnsi="Arial" w:cs="Arial"/>
          <w:iCs/>
          <w:sz w:val="24"/>
          <w:szCs w:val="24"/>
        </w:rPr>
      </w:pPr>
    </w:p>
    <w:p w:rsidR="0027648E" w:rsidRDefault="0027648E" w:rsidP="0027648E">
      <w:pPr>
        <w:jc w:val="center"/>
        <w:rPr>
          <w:rFonts w:ascii="Arial" w:hAnsi="Arial" w:cs="Arial"/>
          <w:b/>
          <w:sz w:val="24"/>
          <w:szCs w:val="24"/>
          <w:lang w:val="es-CO"/>
        </w:rPr>
      </w:pPr>
      <w:r>
        <w:rPr>
          <w:rFonts w:ascii="Arial" w:hAnsi="Arial" w:cs="Arial"/>
          <w:b/>
          <w:sz w:val="24"/>
          <w:szCs w:val="24"/>
          <w:lang w:val="es-CO"/>
        </w:rPr>
        <w:t>PUBLÍQUESE  Y CÚMPLASE</w:t>
      </w:r>
    </w:p>
    <w:p w:rsidR="0027648E" w:rsidRDefault="0027648E" w:rsidP="0027648E">
      <w:pPr>
        <w:spacing w:after="0" w:line="240" w:lineRule="auto"/>
        <w:jc w:val="center"/>
        <w:rPr>
          <w:rFonts w:ascii="Arial" w:hAnsi="Arial" w:cs="Arial"/>
          <w:sz w:val="24"/>
          <w:szCs w:val="24"/>
          <w:lang w:val="es-CO"/>
        </w:rPr>
      </w:pPr>
    </w:p>
    <w:p w:rsidR="0027648E" w:rsidRDefault="0027648E" w:rsidP="0027648E">
      <w:pPr>
        <w:spacing w:after="0" w:line="240" w:lineRule="auto"/>
        <w:jc w:val="center"/>
        <w:rPr>
          <w:rFonts w:ascii="Arial" w:hAnsi="Arial" w:cs="Arial"/>
          <w:sz w:val="24"/>
          <w:szCs w:val="24"/>
          <w:lang w:val="es-CO"/>
        </w:rPr>
      </w:pPr>
    </w:p>
    <w:p w:rsidR="0027648E" w:rsidRDefault="0027648E" w:rsidP="0027648E">
      <w:pPr>
        <w:spacing w:after="0" w:line="240" w:lineRule="auto"/>
        <w:jc w:val="center"/>
        <w:rPr>
          <w:rFonts w:ascii="Arial" w:hAnsi="Arial" w:cs="Arial"/>
          <w:sz w:val="24"/>
          <w:szCs w:val="24"/>
          <w:lang w:val="es-CO"/>
        </w:rPr>
      </w:pPr>
    </w:p>
    <w:p w:rsidR="0027648E" w:rsidRDefault="003742B2" w:rsidP="0027648E">
      <w:pPr>
        <w:pStyle w:val="Sinespaciado"/>
        <w:jc w:val="center"/>
        <w:rPr>
          <w:rFonts w:ascii="Arial" w:hAnsi="Arial" w:cs="Arial"/>
          <w:b/>
          <w:sz w:val="24"/>
          <w:szCs w:val="24"/>
          <w:lang w:val="es-CO"/>
        </w:rPr>
      </w:pPr>
      <w:r>
        <w:rPr>
          <w:rFonts w:ascii="Arial" w:hAnsi="Arial" w:cs="Arial"/>
          <w:b/>
          <w:sz w:val="24"/>
          <w:szCs w:val="24"/>
          <w:lang w:val="es-CO"/>
        </w:rPr>
        <w:t>(ORIGINAL FIRMADO)</w:t>
      </w:r>
    </w:p>
    <w:p w:rsidR="0027648E" w:rsidRDefault="0027648E" w:rsidP="0027648E">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27648E" w:rsidRPr="00BF2D6F" w:rsidRDefault="0027648E" w:rsidP="0027648E">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27648E" w:rsidRPr="00BF2D6F" w:rsidRDefault="0027648E" w:rsidP="0027648E">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27648E" w:rsidRDefault="0027648E" w:rsidP="0027648E">
      <w:pPr>
        <w:pStyle w:val="Sinespaciado"/>
        <w:rPr>
          <w:rFonts w:ascii="Arial" w:hAnsi="Arial" w:cs="Arial"/>
          <w:sz w:val="24"/>
          <w:szCs w:val="24"/>
          <w:lang w:val="es-CO"/>
        </w:rPr>
      </w:pPr>
    </w:p>
    <w:p w:rsidR="0027648E" w:rsidRDefault="0027648E" w:rsidP="0027648E">
      <w:pPr>
        <w:pStyle w:val="Sinespaciado"/>
        <w:rPr>
          <w:rFonts w:ascii="Arial" w:hAnsi="Arial" w:cs="Arial"/>
          <w:sz w:val="24"/>
          <w:szCs w:val="24"/>
          <w:lang w:val="es-CO"/>
        </w:rPr>
      </w:pPr>
    </w:p>
    <w:p w:rsidR="0027648E" w:rsidRDefault="0027648E" w:rsidP="0027648E">
      <w:pPr>
        <w:pStyle w:val="Sinespaciado"/>
        <w:rPr>
          <w:rFonts w:ascii="Arial" w:hAnsi="Arial" w:cs="Arial"/>
          <w:sz w:val="24"/>
          <w:szCs w:val="24"/>
          <w:lang w:val="es-CO"/>
        </w:rPr>
      </w:pPr>
    </w:p>
    <w:p w:rsidR="0027648E" w:rsidRDefault="0027648E" w:rsidP="0027648E">
      <w:pPr>
        <w:pStyle w:val="Sinespaciado"/>
        <w:rPr>
          <w:rFonts w:ascii="Coronet" w:hAnsi="Coronet"/>
          <w:sz w:val="20"/>
          <w:szCs w:val="20"/>
          <w:lang w:val="es-CO"/>
        </w:rPr>
      </w:pPr>
      <w:r>
        <w:rPr>
          <w:rFonts w:ascii="Coronet" w:hAnsi="Coronet"/>
          <w:sz w:val="20"/>
          <w:szCs w:val="20"/>
          <w:lang w:val="es-CO"/>
        </w:rPr>
        <w:t xml:space="preserve">                                                                                                                                                                                                                                             </w:t>
      </w:r>
    </w:p>
    <w:p w:rsidR="0027648E" w:rsidRDefault="0027648E" w:rsidP="0027648E">
      <w:pPr>
        <w:pStyle w:val="Sinespaciado"/>
        <w:rPr>
          <w:rFonts w:ascii="Coronet" w:hAnsi="Coronet"/>
          <w:sz w:val="16"/>
          <w:szCs w:val="16"/>
          <w:lang w:val="es-CO"/>
        </w:rPr>
      </w:pPr>
    </w:p>
    <w:p w:rsidR="0027648E" w:rsidRDefault="0027648E" w:rsidP="0027648E">
      <w:pPr>
        <w:pStyle w:val="Sinespaciado"/>
        <w:rPr>
          <w:rFonts w:ascii="Coronet" w:hAnsi="Coronet"/>
          <w:sz w:val="16"/>
          <w:szCs w:val="16"/>
          <w:lang w:val="es-CO"/>
        </w:rPr>
      </w:pPr>
    </w:p>
    <w:p w:rsidR="0027648E" w:rsidRDefault="0027648E" w:rsidP="0027648E">
      <w:pPr>
        <w:pStyle w:val="Sinespaciado"/>
        <w:rPr>
          <w:rFonts w:ascii="Coronet" w:hAnsi="Coronet"/>
          <w:sz w:val="16"/>
          <w:szCs w:val="16"/>
          <w:lang w:val="es-CO"/>
        </w:rPr>
      </w:pPr>
    </w:p>
    <w:p w:rsidR="0027648E" w:rsidRDefault="0027648E" w:rsidP="0027648E">
      <w:pPr>
        <w:pStyle w:val="Sinespaciado"/>
      </w:pPr>
      <w:r>
        <w:rPr>
          <w:rFonts w:ascii="Coronet" w:hAnsi="Coronet"/>
          <w:sz w:val="12"/>
          <w:szCs w:val="12"/>
          <w:lang w:val="es-CO"/>
        </w:rPr>
        <w:t>K.S.L.C.</w:t>
      </w:r>
    </w:p>
    <w:p w:rsidR="00F01CF7" w:rsidRDefault="00F01CF7"/>
    <w:sectPr w:rsidR="00F01CF7" w:rsidSect="00BF2D6F">
      <w:footerReference w:type="default" r:id="rId17"/>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3742B2">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3742B2">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648E"/>
    <w:rsid w:val="000F63EF"/>
    <w:rsid w:val="0027648E"/>
    <w:rsid w:val="003742B2"/>
    <w:rsid w:val="00A20CAA"/>
    <w:rsid w:val="00F01C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8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27648E"/>
    <w:rPr>
      <w:color w:val="0000FF"/>
      <w:u w:val="single"/>
    </w:rPr>
  </w:style>
  <w:style w:type="paragraph" w:styleId="Sinespaciado">
    <w:name w:val="No Spacing"/>
    <w:uiPriority w:val="1"/>
    <w:qFormat/>
    <w:rsid w:val="0027648E"/>
    <w:pPr>
      <w:spacing w:after="0" w:line="240" w:lineRule="auto"/>
    </w:pPr>
    <w:rPr>
      <w:rFonts w:ascii="Calibri" w:eastAsia="Calibri" w:hAnsi="Calibri" w:cs="Times New Roman"/>
      <w:lang w:val="es-ES"/>
    </w:rPr>
  </w:style>
  <w:style w:type="paragraph" w:customStyle="1" w:styleId="306">
    <w:name w:val="306"/>
    <w:basedOn w:val="Normal"/>
    <w:rsid w:val="0027648E"/>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276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648E"/>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mailto:observaciones@empocaldas.com.c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http://www.empocaldas.com.c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mpocaldas.com.co" TargetMode="Externa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19" Type="http://schemas.openxmlformats.org/officeDocument/2006/relationships/theme" Target="theme/theme1.xm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1032</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3</cp:revision>
  <cp:lastPrinted>2013-10-09T20:11:00Z</cp:lastPrinted>
  <dcterms:created xsi:type="dcterms:W3CDTF">2013-10-09T19:47:00Z</dcterms:created>
  <dcterms:modified xsi:type="dcterms:W3CDTF">2013-10-09T22:59:00Z</dcterms:modified>
</cp:coreProperties>
</file>